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90D86" w14:textId="37DF71B7" w:rsidR="000E186A" w:rsidRDefault="0001452C" w:rsidP="000E186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Supplementary File</w:t>
      </w:r>
    </w:p>
    <w:p w14:paraId="70C8B5C1" w14:textId="77777777" w:rsidR="000E186A" w:rsidRPr="0011464E" w:rsidRDefault="000E186A" w:rsidP="000E186A">
      <w:pPr>
        <w:spacing w:line="360" w:lineRule="auto"/>
        <w:jc w:val="both"/>
        <w:rPr>
          <w:b/>
          <w:sz w:val="28"/>
          <w:szCs w:val="28"/>
        </w:rPr>
      </w:pPr>
    </w:p>
    <w:p w14:paraId="5EF1926A" w14:textId="16D8C404" w:rsidR="000E186A" w:rsidRPr="0001452C" w:rsidRDefault="0001452C" w:rsidP="000E186A">
      <w:pPr>
        <w:spacing w:line="360" w:lineRule="auto"/>
        <w:jc w:val="both"/>
        <w:rPr>
          <w:b/>
        </w:rPr>
      </w:pPr>
      <w:r w:rsidRPr="0001452C">
        <w:rPr>
          <w:b/>
        </w:rPr>
        <w:t>1A</w:t>
      </w:r>
      <w:r w:rsidR="000E186A" w:rsidRPr="0001452C">
        <w:rPr>
          <w:b/>
        </w:rPr>
        <w:t>. List of plasmids used in this study.</w:t>
      </w:r>
    </w:p>
    <w:p w14:paraId="748ADC86" w14:textId="77777777" w:rsidR="000E186A" w:rsidRDefault="000E186A" w:rsidP="000E186A">
      <w:pPr>
        <w:spacing w:line="324" w:lineRule="auto"/>
        <w:jc w:val="both"/>
      </w:pPr>
    </w:p>
    <w:tbl>
      <w:tblPr>
        <w:tblW w:w="9039" w:type="dxa"/>
        <w:tblLayout w:type="fixed"/>
        <w:tblLook w:val="00A0" w:firstRow="1" w:lastRow="0" w:firstColumn="1" w:lastColumn="0" w:noHBand="0" w:noVBand="0"/>
      </w:tblPr>
      <w:tblGrid>
        <w:gridCol w:w="1256"/>
        <w:gridCol w:w="3955"/>
        <w:gridCol w:w="1175"/>
        <w:gridCol w:w="2653"/>
      </w:tblGrid>
      <w:tr w:rsidR="000E186A" w:rsidRPr="0050344E" w14:paraId="51D2EE2F" w14:textId="77777777" w:rsidTr="00F71389">
        <w:trPr>
          <w:trHeight w:hRule="exact" w:val="488"/>
        </w:trPr>
        <w:tc>
          <w:tcPr>
            <w:tcW w:w="125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E3AEFBA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Name</w:t>
            </w:r>
          </w:p>
        </w:tc>
        <w:tc>
          <w:tcPr>
            <w:tcW w:w="395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60B6D8B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Description</w:t>
            </w:r>
          </w:p>
        </w:tc>
        <w:tc>
          <w:tcPr>
            <w:tcW w:w="117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F761F18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Resistance</w:t>
            </w:r>
          </w:p>
        </w:tc>
        <w:tc>
          <w:tcPr>
            <w:tcW w:w="265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193E55C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Source</w:t>
            </w:r>
          </w:p>
        </w:tc>
      </w:tr>
      <w:tr w:rsidR="000E186A" w:rsidRPr="00C5600E" w14:paraId="1ACFCFE7" w14:textId="77777777" w:rsidTr="00F71389">
        <w:trPr>
          <w:trHeight w:hRule="exact" w:val="618"/>
        </w:trPr>
        <w:tc>
          <w:tcPr>
            <w:tcW w:w="1256" w:type="dxa"/>
            <w:vAlign w:val="center"/>
          </w:tcPr>
          <w:p w14:paraId="24087358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pMAC382</w:t>
            </w:r>
          </w:p>
        </w:tc>
        <w:tc>
          <w:tcPr>
            <w:tcW w:w="3955" w:type="dxa"/>
            <w:vAlign w:val="center"/>
          </w:tcPr>
          <w:p w14:paraId="733DAA84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pBAD24::GFP(mut2)::icsA(1-104)</w:t>
            </w:r>
          </w:p>
        </w:tc>
        <w:tc>
          <w:tcPr>
            <w:tcW w:w="1175" w:type="dxa"/>
            <w:vAlign w:val="center"/>
          </w:tcPr>
          <w:p w14:paraId="1FC388F5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vAlign w:val="center"/>
          </w:tcPr>
          <w:p w14:paraId="2B69F459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fldChar w:fldCharType="begin"/>
            </w:r>
            <w:r w:rsidRPr="00C5600E">
              <w:instrText>ADDIN BEC{Charles et al., 2001, Proc Narl Acad Sci USA, 98, 9871-9876}</w:instrText>
            </w:r>
            <w:r w:rsidRPr="00C5600E">
              <w:fldChar w:fldCharType="separate"/>
            </w:r>
            <w:r w:rsidRPr="00C5600E">
              <w:t>(Charles et al., 2001)</w:t>
            </w:r>
            <w:r w:rsidRPr="00C5600E">
              <w:fldChar w:fldCharType="end"/>
            </w:r>
          </w:p>
        </w:tc>
      </w:tr>
      <w:tr w:rsidR="000E186A" w:rsidRPr="00C5600E" w14:paraId="12B9AC05" w14:textId="77777777" w:rsidTr="00F71389">
        <w:trPr>
          <w:trHeight w:hRule="exact" w:val="488"/>
        </w:trPr>
        <w:tc>
          <w:tcPr>
            <w:tcW w:w="1256" w:type="dxa"/>
            <w:vAlign w:val="center"/>
          </w:tcPr>
          <w:p w14:paraId="31679507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pMZ119</w:t>
            </w:r>
          </w:p>
        </w:tc>
        <w:tc>
          <w:tcPr>
            <w:tcW w:w="3955" w:type="dxa"/>
            <w:vAlign w:val="center"/>
          </w:tcPr>
          <w:p w14:paraId="6DCD0BA7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pMAC382, pBAD::ftsZ::mts</w:t>
            </w:r>
            <w:r w:rsidRPr="0050344E">
              <w:rPr>
                <w:sz w:val="20"/>
                <w:vertAlign w:val="superscript"/>
              </w:rPr>
              <w:t>minD</w:t>
            </w:r>
          </w:p>
        </w:tc>
        <w:tc>
          <w:tcPr>
            <w:tcW w:w="1175" w:type="dxa"/>
            <w:vAlign w:val="center"/>
          </w:tcPr>
          <w:p w14:paraId="6E44E4E6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vAlign w:val="center"/>
          </w:tcPr>
          <w:p w14:paraId="640E46A9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This work</w:t>
            </w:r>
          </w:p>
        </w:tc>
      </w:tr>
      <w:tr w:rsidR="000E186A" w:rsidRPr="00C5600E" w14:paraId="07B9B07D" w14:textId="77777777" w:rsidTr="00F71389">
        <w:trPr>
          <w:trHeight w:hRule="exact" w:val="488"/>
        </w:trPr>
        <w:tc>
          <w:tcPr>
            <w:tcW w:w="1256" w:type="dxa"/>
            <w:vAlign w:val="center"/>
          </w:tcPr>
          <w:p w14:paraId="7809017F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pMZ120</w:t>
            </w:r>
          </w:p>
        </w:tc>
        <w:tc>
          <w:tcPr>
            <w:tcW w:w="3955" w:type="dxa"/>
            <w:vAlign w:val="center"/>
          </w:tcPr>
          <w:p w14:paraId="0C8B627F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pMAC382, pBAD::ftsZ(D212A)</w:t>
            </w:r>
          </w:p>
        </w:tc>
        <w:tc>
          <w:tcPr>
            <w:tcW w:w="1175" w:type="dxa"/>
            <w:vAlign w:val="center"/>
          </w:tcPr>
          <w:p w14:paraId="5A4E5144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vAlign w:val="center"/>
          </w:tcPr>
          <w:p w14:paraId="09908136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This work</w:t>
            </w:r>
          </w:p>
        </w:tc>
      </w:tr>
      <w:tr w:rsidR="000E186A" w:rsidRPr="00C5600E" w14:paraId="4F01E2A3" w14:textId="77777777" w:rsidTr="00F71389">
        <w:trPr>
          <w:trHeight w:hRule="exact" w:val="488"/>
        </w:trPr>
        <w:tc>
          <w:tcPr>
            <w:tcW w:w="1256" w:type="dxa"/>
            <w:vAlign w:val="center"/>
          </w:tcPr>
          <w:p w14:paraId="79B463E7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pMZ124</w:t>
            </w:r>
          </w:p>
        </w:tc>
        <w:tc>
          <w:tcPr>
            <w:tcW w:w="3955" w:type="dxa"/>
            <w:vAlign w:val="center"/>
          </w:tcPr>
          <w:p w14:paraId="18699379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pMZ120, pBAD::ftsZ(D212A)::ftsA</w:t>
            </w:r>
          </w:p>
        </w:tc>
        <w:tc>
          <w:tcPr>
            <w:tcW w:w="1175" w:type="dxa"/>
            <w:vAlign w:val="center"/>
          </w:tcPr>
          <w:p w14:paraId="254B5ADB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vAlign w:val="center"/>
          </w:tcPr>
          <w:p w14:paraId="56E94B7D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This work</w:t>
            </w:r>
          </w:p>
        </w:tc>
      </w:tr>
      <w:tr w:rsidR="000E186A" w:rsidRPr="00C5600E" w14:paraId="2A1EA24B" w14:textId="77777777" w:rsidTr="00F71389">
        <w:trPr>
          <w:trHeight w:hRule="exact" w:val="488"/>
        </w:trPr>
        <w:tc>
          <w:tcPr>
            <w:tcW w:w="1256" w:type="dxa"/>
            <w:vAlign w:val="center"/>
          </w:tcPr>
          <w:p w14:paraId="16605418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pMZ125</w:t>
            </w:r>
          </w:p>
        </w:tc>
        <w:tc>
          <w:tcPr>
            <w:tcW w:w="3955" w:type="dxa"/>
            <w:vAlign w:val="center"/>
          </w:tcPr>
          <w:p w14:paraId="0886DE23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pMZ120, pBAD::ftsZ&lt;Q-rich&gt;(D212A)</w:t>
            </w:r>
          </w:p>
        </w:tc>
        <w:tc>
          <w:tcPr>
            <w:tcW w:w="1175" w:type="dxa"/>
            <w:vAlign w:val="center"/>
          </w:tcPr>
          <w:p w14:paraId="390487C8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vAlign w:val="center"/>
          </w:tcPr>
          <w:p w14:paraId="7DD9DDCB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This work</w:t>
            </w:r>
          </w:p>
        </w:tc>
      </w:tr>
      <w:tr w:rsidR="000E186A" w:rsidRPr="00C5600E" w14:paraId="172D5CCA" w14:textId="77777777" w:rsidTr="00F71389">
        <w:trPr>
          <w:trHeight w:hRule="exact" w:val="488"/>
        </w:trPr>
        <w:tc>
          <w:tcPr>
            <w:tcW w:w="1256" w:type="dxa"/>
            <w:vAlign w:val="center"/>
          </w:tcPr>
          <w:p w14:paraId="7444E04C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pMZ127</w:t>
            </w:r>
          </w:p>
        </w:tc>
        <w:tc>
          <w:tcPr>
            <w:tcW w:w="3955" w:type="dxa"/>
            <w:vAlign w:val="center"/>
          </w:tcPr>
          <w:p w14:paraId="115DC7A3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pMZ120, pBAD::ftsZ(</w:t>
            </w:r>
            <w:r w:rsidRPr="0050344E">
              <w:rPr>
                <w:sz w:val="20"/>
                <w:szCs w:val="20"/>
              </w:rPr>
              <w:sym w:font="Symbol" w:char="F044"/>
            </w:r>
            <w:r w:rsidRPr="0050344E">
              <w:rPr>
                <w:sz w:val="20"/>
              </w:rPr>
              <w:t>321-358, D212A)</w:t>
            </w:r>
          </w:p>
        </w:tc>
        <w:tc>
          <w:tcPr>
            <w:tcW w:w="1175" w:type="dxa"/>
            <w:vAlign w:val="center"/>
          </w:tcPr>
          <w:p w14:paraId="55C06DCA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vAlign w:val="center"/>
          </w:tcPr>
          <w:p w14:paraId="5240B35A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This work</w:t>
            </w:r>
          </w:p>
        </w:tc>
      </w:tr>
      <w:tr w:rsidR="000E186A" w:rsidRPr="00C5600E" w14:paraId="2B2B8BC6" w14:textId="77777777" w:rsidTr="00F71389">
        <w:trPr>
          <w:trHeight w:hRule="exact" w:val="488"/>
        </w:trPr>
        <w:tc>
          <w:tcPr>
            <w:tcW w:w="1256" w:type="dxa"/>
            <w:vAlign w:val="center"/>
          </w:tcPr>
          <w:p w14:paraId="424D63BC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pMZ129</w:t>
            </w:r>
          </w:p>
        </w:tc>
        <w:tc>
          <w:tcPr>
            <w:tcW w:w="3955" w:type="dxa"/>
            <w:vAlign w:val="center"/>
          </w:tcPr>
          <w:p w14:paraId="2DF7FF89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 w:rsidRPr="0050344E">
              <w:rPr>
                <w:sz w:val="20"/>
              </w:rPr>
              <w:t>pMZ120, pBAD::ftsZ(1-366, D212A)</w:t>
            </w:r>
          </w:p>
        </w:tc>
        <w:tc>
          <w:tcPr>
            <w:tcW w:w="1175" w:type="dxa"/>
            <w:vAlign w:val="center"/>
          </w:tcPr>
          <w:p w14:paraId="1E12F540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vAlign w:val="center"/>
          </w:tcPr>
          <w:p w14:paraId="585760DB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This work</w:t>
            </w:r>
          </w:p>
        </w:tc>
      </w:tr>
      <w:tr w:rsidR="000E186A" w:rsidRPr="00C5600E" w14:paraId="5E5E38F7" w14:textId="77777777" w:rsidTr="00F71389">
        <w:trPr>
          <w:trHeight w:hRule="exact" w:val="564"/>
        </w:trPr>
        <w:tc>
          <w:tcPr>
            <w:tcW w:w="1256" w:type="dxa"/>
            <w:vAlign w:val="center"/>
          </w:tcPr>
          <w:p w14:paraId="409DF915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pSZ7</w:t>
            </w:r>
          </w:p>
        </w:tc>
        <w:tc>
          <w:tcPr>
            <w:tcW w:w="3955" w:type="dxa"/>
            <w:vAlign w:val="center"/>
          </w:tcPr>
          <w:p w14:paraId="07695F6B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pTXB1::Tm-ftsZ</w:t>
            </w:r>
          </w:p>
        </w:tc>
        <w:tc>
          <w:tcPr>
            <w:tcW w:w="1175" w:type="dxa"/>
            <w:vAlign w:val="center"/>
          </w:tcPr>
          <w:p w14:paraId="707E359B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vAlign w:val="center"/>
          </w:tcPr>
          <w:p w14:paraId="34DB5BD1" w14:textId="77777777" w:rsidR="000E186A" w:rsidRPr="00C5600E" w:rsidRDefault="000E186A" w:rsidP="00F71389">
            <w:pPr>
              <w:widowControl w:val="0"/>
              <w:jc w:val="both"/>
            </w:pPr>
            <w:r w:rsidRPr="000E186A">
              <w:fldChar w:fldCharType="begin"/>
            </w:r>
            <w:r w:rsidRPr="000E186A">
              <w:instrText>ADDIN BEC{Szwedziak et al., 2012, EMBO J, 31, 2249-60}</w:instrText>
            </w:r>
            <w:r w:rsidRPr="000E186A">
              <w:fldChar w:fldCharType="separate"/>
            </w:r>
            <w:r w:rsidRPr="000E186A">
              <w:t>(Szwedziak et al., 2012)</w:t>
            </w:r>
            <w:r w:rsidRPr="000E186A">
              <w:fldChar w:fldCharType="end"/>
            </w:r>
          </w:p>
        </w:tc>
      </w:tr>
      <w:tr w:rsidR="000E186A" w:rsidRPr="00C5600E" w14:paraId="596206B4" w14:textId="77777777" w:rsidTr="00F71389">
        <w:trPr>
          <w:trHeight w:hRule="exact" w:val="572"/>
        </w:trPr>
        <w:tc>
          <w:tcPr>
            <w:tcW w:w="1256" w:type="dxa"/>
            <w:vAlign w:val="center"/>
          </w:tcPr>
          <w:p w14:paraId="5FBC45FA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pSZ8</w:t>
            </w:r>
          </w:p>
        </w:tc>
        <w:tc>
          <w:tcPr>
            <w:tcW w:w="3955" w:type="dxa"/>
            <w:vAlign w:val="center"/>
          </w:tcPr>
          <w:p w14:paraId="54D57763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pTXB1::Tm-ftsA</w:t>
            </w:r>
          </w:p>
        </w:tc>
        <w:tc>
          <w:tcPr>
            <w:tcW w:w="1175" w:type="dxa"/>
            <w:vAlign w:val="center"/>
          </w:tcPr>
          <w:p w14:paraId="1C51FC90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vAlign w:val="center"/>
          </w:tcPr>
          <w:p w14:paraId="1052F3DC" w14:textId="77777777" w:rsidR="000E186A" w:rsidRPr="00C5600E" w:rsidRDefault="000E186A" w:rsidP="00F71389">
            <w:pPr>
              <w:widowControl w:val="0"/>
              <w:jc w:val="both"/>
            </w:pPr>
            <w:r w:rsidRPr="000E186A">
              <w:fldChar w:fldCharType="begin"/>
            </w:r>
            <w:r w:rsidRPr="000E186A">
              <w:instrText>ADDIN BEC{Szwedziak et al., 2012, EMBO J, 31, 2249-60}</w:instrText>
            </w:r>
            <w:r w:rsidRPr="000E186A">
              <w:fldChar w:fldCharType="separate"/>
            </w:r>
            <w:r w:rsidRPr="000E186A">
              <w:t>(Szwedziak et al., 2012)</w:t>
            </w:r>
            <w:r w:rsidRPr="000E186A">
              <w:fldChar w:fldCharType="end"/>
            </w:r>
          </w:p>
        </w:tc>
      </w:tr>
      <w:tr w:rsidR="000E186A" w:rsidRPr="00C5600E" w14:paraId="56A11914" w14:textId="77777777" w:rsidTr="00F71389">
        <w:trPr>
          <w:trHeight w:hRule="exact" w:val="488"/>
        </w:trPr>
        <w:tc>
          <w:tcPr>
            <w:tcW w:w="1256" w:type="dxa"/>
            <w:tcBorders>
              <w:bottom w:val="single" w:sz="12" w:space="0" w:color="auto"/>
            </w:tcBorders>
            <w:vAlign w:val="center"/>
          </w:tcPr>
          <w:p w14:paraId="20A801AE" w14:textId="77777777" w:rsidR="000E186A" w:rsidRDefault="000E186A" w:rsidP="00F71389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pSZ78</w:t>
            </w:r>
          </w:p>
        </w:tc>
        <w:tc>
          <w:tcPr>
            <w:tcW w:w="3955" w:type="dxa"/>
            <w:tcBorders>
              <w:bottom w:val="single" w:sz="12" w:space="0" w:color="auto"/>
            </w:tcBorders>
            <w:vAlign w:val="center"/>
          </w:tcPr>
          <w:p w14:paraId="68554554" w14:textId="77777777" w:rsidR="000E186A" w:rsidRDefault="000E186A" w:rsidP="00F71389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pMZ124, pBAD::Tm-ftsZ::Tm-ftsA</w:t>
            </w:r>
          </w:p>
        </w:tc>
        <w:tc>
          <w:tcPr>
            <w:tcW w:w="1175" w:type="dxa"/>
            <w:tcBorders>
              <w:bottom w:val="single" w:sz="12" w:space="0" w:color="auto"/>
            </w:tcBorders>
            <w:vAlign w:val="center"/>
          </w:tcPr>
          <w:p w14:paraId="2A518E8B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Amp</w:t>
            </w:r>
          </w:p>
        </w:tc>
        <w:tc>
          <w:tcPr>
            <w:tcW w:w="2653" w:type="dxa"/>
            <w:tcBorders>
              <w:bottom w:val="single" w:sz="12" w:space="0" w:color="auto"/>
            </w:tcBorders>
            <w:vAlign w:val="center"/>
          </w:tcPr>
          <w:p w14:paraId="15D63AF9" w14:textId="77777777" w:rsidR="000E186A" w:rsidRPr="00C5600E" w:rsidRDefault="000E186A" w:rsidP="00F71389">
            <w:pPr>
              <w:widowControl w:val="0"/>
              <w:jc w:val="both"/>
            </w:pPr>
            <w:r w:rsidRPr="00C5600E">
              <w:t>This work</w:t>
            </w:r>
          </w:p>
        </w:tc>
      </w:tr>
      <w:tr w:rsidR="000E186A" w:rsidRPr="0050344E" w14:paraId="43182B3A" w14:textId="77777777" w:rsidTr="00F71389">
        <w:trPr>
          <w:trHeight w:hRule="exact" w:val="488"/>
        </w:trPr>
        <w:tc>
          <w:tcPr>
            <w:tcW w:w="1256" w:type="dxa"/>
            <w:tcBorders>
              <w:bottom w:val="single" w:sz="12" w:space="0" w:color="auto"/>
            </w:tcBorders>
            <w:vAlign w:val="center"/>
          </w:tcPr>
          <w:p w14:paraId="7D4BFE10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3955" w:type="dxa"/>
            <w:tcBorders>
              <w:bottom w:val="single" w:sz="12" w:space="0" w:color="auto"/>
            </w:tcBorders>
            <w:vAlign w:val="center"/>
          </w:tcPr>
          <w:p w14:paraId="675E97EF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1175" w:type="dxa"/>
            <w:tcBorders>
              <w:bottom w:val="single" w:sz="12" w:space="0" w:color="auto"/>
            </w:tcBorders>
            <w:vAlign w:val="center"/>
          </w:tcPr>
          <w:p w14:paraId="32F789DC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2653" w:type="dxa"/>
            <w:tcBorders>
              <w:bottom w:val="single" w:sz="12" w:space="0" w:color="auto"/>
            </w:tcBorders>
            <w:vAlign w:val="center"/>
          </w:tcPr>
          <w:p w14:paraId="5D709530" w14:textId="77777777" w:rsidR="000E186A" w:rsidRPr="0050344E" w:rsidRDefault="000E186A" w:rsidP="00F71389">
            <w:pPr>
              <w:widowControl w:val="0"/>
              <w:jc w:val="both"/>
              <w:rPr>
                <w:sz w:val="20"/>
              </w:rPr>
            </w:pPr>
          </w:p>
        </w:tc>
      </w:tr>
    </w:tbl>
    <w:p w14:paraId="113F3347" w14:textId="77777777" w:rsidR="000E186A" w:rsidRPr="0050344E" w:rsidRDefault="000E186A" w:rsidP="000E186A">
      <w:pPr>
        <w:widowControl w:val="0"/>
        <w:spacing w:before="360" w:after="120" w:line="420" w:lineRule="auto"/>
        <w:jc w:val="both"/>
        <w:rPr>
          <w:sz w:val="20"/>
        </w:rPr>
      </w:pPr>
      <w:r w:rsidRPr="0050344E">
        <w:rPr>
          <w:sz w:val="20"/>
        </w:rPr>
        <w:t>Amp: ampicillin; Cml: chloramphenicol; Kan: kanamycin.</w:t>
      </w:r>
    </w:p>
    <w:p w14:paraId="640A0DAB" w14:textId="77777777" w:rsidR="0001452C" w:rsidRDefault="0001452C" w:rsidP="0001452C">
      <w:pPr>
        <w:spacing w:before="120" w:after="120"/>
        <w:jc w:val="both"/>
      </w:pPr>
      <w:r>
        <w:fldChar w:fldCharType="begin"/>
      </w:r>
      <w:r>
        <w:instrText>ADDIN BB</w:instrText>
      </w:r>
      <w:r>
        <w:fldChar w:fldCharType="separate"/>
      </w:r>
    </w:p>
    <w:p w14:paraId="4E5B74B0" w14:textId="70BB32A8" w:rsidR="0001452C" w:rsidRDefault="0001452C" w:rsidP="0001452C">
      <w:pPr>
        <w:spacing w:before="120" w:after="120"/>
        <w:jc w:val="both"/>
      </w:pPr>
      <w:r>
        <w:t xml:space="preserve">Charles, M., Perez, M., Kobil, J. H., and Goldberg, M. B. (2001). Polar targeting of </w:t>
      </w:r>
      <w:r>
        <w:rPr>
          <w:i/>
        </w:rPr>
        <w:t>Shigella</w:t>
      </w:r>
      <w:r>
        <w:t xml:space="preserve"> virulence factor IcsA in Enterobacteriacae and </w:t>
      </w:r>
      <w:r>
        <w:rPr>
          <w:i/>
        </w:rPr>
        <w:t>Vibrio.</w:t>
      </w:r>
      <w:r>
        <w:t xml:space="preserve"> Proc Narl Acad Sci USA </w:t>
      </w:r>
      <w:r>
        <w:rPr>
          <w:i/>
        </w:rPr>
        <w:t>98</w:t>
      </w:r>
      <w:r>
        <w:t>, 9871-9876.</w:t>
      </w:r>
    </w:p>
    <w:p w14:paraId="25986FE9" w14:textId="77777777" w:rsidR="0001452C" w:rsidRPr="000E186A" w:rsidRDefault="0001452C" w:rsidP="0001452C">
      <w:pPr>
        <w:spacing w:after="120"/>
        <w:jc w:val="both"/>
      </w:pPr>
      <w:r>
        <w:t xml:space="preserve">Szwedziak, P., Wang, Q., Freund, S. M., and Löwe, J. (2012). FtsA forms actin-like protofilaments. EMBO J. </w:t>
      </w:r>
      <w:r>
        <w:rPr>
          <w:i/>
        </w:rPr>
        <w:t>31</w:t>
      </w:r>
      <w:r>
        <w:t>, 2249-2260.</w:t>
      </w:r>
      <w:r>
        <w:fldChar w:fldCharType="end"/>
      </w:r>
    </w:p>
    <w:p w14:paraId="2C962E26" w14:textId="77777777" w:rsidR="000E186A" w:rsidRDefault="000E186A" w:rsidP="000E186A">
      <w:pPr>
        <w:spacing w:line="360" w:lineRule="auto"/>
        <w:jc w:val="both"/>
        <w:rPr>
          <w:b/>
          <w:i/>
        </w:rPr>
      </w:pPr>
    </w:p>
    <w:p w14:paraId="18753E80" w14:textId="77777777" w:rsidR="000E186A" w:rsidRDefault="000E186A" w:rsidP="000E186A">
      <w:pPr>
        <w:spacing w:line="360" w:lineRule="auto"/>
        <w:jc w:val="both"/>
        <w:rPr>
          <w:b/>
          <w:i/>
        </w:rPr>
      </w:pPr>
    </w:p>
    <w:p w14:paraId="64EB6E0B" w14:textId="77777777" w:rsidR="000E186A" w:rsidRDefault="000E186A" w:rsidP="000E186A">
      <w:pPr>
        <w:spacing w:line="360" w:lineRule="auto"/>
        <w:jc w:val="both"/>
        <w:rPr>
          <w:b/>
          <w:i/>
        </w:rPr>
      </w:pPr>
    </w:p>
    <w:p w14:paraId="36E98905" w14:textId="77777777" w:rsidR="000E186A" w:rsidRDefault="000E186A" w:rsidP="000E186A">
      <w:pPr>
        <w:spacing w:line="360" w:lineRule="auto"/>
        <w:jc w:val="both"/>
        <w:rPr>
          <w:b/>
          <w:i/>
        </w:rPr>
      </w:pPr>
    </w:p>
    <w:p w14:paraId="39EDFADF" w14:textId="77777777" w:rsidR="000E186A" w:rsidRDefault="000E186A" w:rsidP="000E186A">
      <w:pPr>
        <w:spacing w:line="360" w:lineRule="auto"/>
        <w:jc w:val="both"/>
        <w:rPr>
          <w:b/>
          <w:i/>
        </w:rPr>
      </w:pPr>
    </w:p>
    <w:p w14:paraId="79BE1C2B" w14:textId="77777777" w:rsidR="000E186A" w:rsidRDefault="000E186A" w:rsidP="000E186A">
      <w:pPr>
        <w:spacing w:line="360" w:lineRule="auto"/>
        <w:jc w:val="both"/>
        <w:rPr>
          <w:b/>
          <w:i/>
        </w:rPr>
      </w:pPr>
    </w:p>
    <w:p w14:paraId="2720CE5A" w14:textId="77777777" w:rsidR="000E186A" w:rsidRDefault="000E186A" w:rsidP="000E186A">
      <w:pPr>
        <w:jc w:val="both"/>
        <w:rPr>
          <w:b/>
          <w:i/>
        </w:rPr>
      </w:pPr>
      <w:r>
        <w:rPr>
          <w:b/>
          <w:i/>
        </w:rPr>
        <w:br w:type="page"/>
      </w:r>
    </w:p>
    <w:p w14:paraId="30991C20" w14:textId="513B9137" w:rsidR="000E186A" w:rsidRPr="0001452C" w:rsidRDefault="0001452C" w:rsidP="000E186A">
      <w:pPr>
        <w:spacing w:line="360" w:lineRule="auto"/>
        <w:jc w:val="both"/>
        <w:rPr>
          <w:b/>
        </w:rPr>
      </w:pPr>
      <w:r w:rsidRPr="0001452C">
        <w:rPr>
          <w:b/>
        </w:rPr>
        <w:lastRenderedPageBreak/>
        <w:t>1B</w:t>
      </w:r>
      <w:r w:rsidR="000E186A" w:rsidRPr="0001452C">
        <w:rPr>
          <w:b/>
        </w:rPr>
        <w:t xml:space="preserve">. </w:t>
      </w:r>
      <w:r w:rsidR="00F8767B">
        <w:rPr>
          <w:b/>
        </w:rPr>
        <w:t xml:space="preserve">Protein </w:t>
      </w:r>
      <w:bookmarkStart w:id="0" w:name="_GoBack"/>
      <w:bookmarkEnd w:id="0"/>
      <w:r w:rsidR="000E186A" w:rsidRPr="0001452C">
        <w:rPr>
          <w:b/>
        </w:rPr>
        <w:t>sequences.</w:t>
      </w:r>
      <w:r w:rsidRPr="0001452C">
        <w:rPr>
          <w:b/>
        </w:rPr>
        <w:t xml:space="preserve"> </w:t>
      </w:r>
      <w:r w:rsidRPr="0001452C">
        <w:t>Please also consult Figure 1–figure supplement 5 for a schematic.</w:t>
      </w:r>
    </w:p>
    <w:p w14:paraId="7CD8D1C3" w14:textId="03DC2D0C" w:rsidR="000E186A" w:rsidRDefault="000E186A" w:rsidP="000E186A">
      <w:pPr>
        <w:jc w:val="both"/>
        <w:rPr>
          <w:rFonts w:ascii="Cambria" w:hAnsi="Cambria"/>
          <w:b/>
        </w:rPr>
      </w:pPr>
    </w:p>
    <w:p w14:paraId="42988605" w14:textId="77777777" w:rsidR="000E186A" w:rsidRPr="00692A49" w:rsidRDefault="000E186A" w:rsidP="000E186A">
      <w:pPr>
        <w:jc w:val="both"/>
        <w:rPr>
          <w:b/>
          <w:sz w:val="20"/>
          <w:szCs w:val="20"/>
        </w:rPr>
      </w:pPr>
      <w:r w:rsidRPr="00692A49">
        <w:rPr>
          <w:b/>
          <w:sz w:val="20"/>
          <w:szCs w:val="20"/>
        </w:rPr>
        <w:t>FtsZ(D212A, Q-rich) from plasmid pMZ125</w:t>
      </w:r>
    </w:p>
    <w:p w14:paraId="705A4B79" w14:textId="77777777" w:rsidR="000E186A" w:rsidRPr="00692A49" w:rsidRDefault="000E186A" w:rsidP="000E186A">
      <w:pPr>
        <w:jc w:val="both"/>
        <w:rPr>
          <w:sz w:val="20"/>
          <w:szCs w:val="20"/>
        </w:rPr>
      </w:pPr>
      <w:r>
        <w:rPr>
          <w:sz w:val="20"/>
          <w:szCs w:val="20"/>
        </w:rPr>
        <w:t>(Q-rich:</w:t>
      </w:r>
      <w:r w:rsidRPr="00692A49">
        <w:rPr>
          <w:sz w:val="20"/>
          <w:szCs w:val="20"/>
        </w:rPr>
        <w:t xml:space="preserve"> underlined and in blue, corresponds </w:t>
      </w:r>
      <w:r>
        <w:rPr>
          <w:sz w:val="20"/>
          <w:szCs w:val="20"/>
        </w:rPr>
        <w:t xml:space="preserve">to </w:t>
      </w:r>
      <w:r w:rsidRPr="00692A49">
        <w:rPr>
          <w:sz w:val="20"/>
          <w:szCs w:val="20"/>
        </w:rPr>
        <w:t xml:space="preserve">amino acids </w:t>
      </w:r>
      <w:r>
        <w:rPr>
          <w:sz w:val="20"/>
          <w:szCs w:val="20"/>
        </w:rPr>
        <w:t>130 – 325</w:t>
      </w:r>
      <w:r w:rsidRPr="00692A49">
        <w:rPr>
          <w:sz w:val="20"/>
          <w:szCs w:val="20"/>
        </w:rPr>
        <w:t xml:space="preserve"> from </w:t>
      </w:r>
      <w:r w:rsidRPr="00692A49">
        <w:rPr>
          <w:i/>
          <w:sz w:val="20"/>
          <w:szCs w:val="20"/>
        </w:rPr>
        <w:t>E. coli</w:t>
      </w:r>
      <w:r w:rsidRPr="00692A49">
        <w:rPr>
          <w:sz w:val="20"/>
          <w:szCs w:val="20"/>
        </w:rPr>
        <w:t xml:space="preserve"> FtsN protein)</w:t>
      </w:r>
    </w:p>
    <w:p w14:paraId="530E631B" w14:textId="77777777" w:rsidR="000E186A" w:rsidRDefault="000E186A" w:rsidP="000E186A">
      <w:pPr>
        <w:jc w:val="both"/>
        <w:rPr>
          <w:rFonts w:ascii="Courier" w:hAnsi="Courier"/>
          <w:sz w:val="20"/>
          <w:szCs w:val="20"/>
        </w:rPr>
      </w:pPr>
    </w:p>
    <w:p w14:paraId="69FCF047" w14:textId="77777777" w:rsidR="000E186A" w:rsidRPr="00692A49" w:rsidRDefault="000E186A" w:rsidP="000E186A">
      <w:pPr>
        <w:jc w:val="both"/>
        <w:rPr>
          <w:rFonts w:ascii="Courier" w:hAnsi="Courier"/>
          <w:sz w:val="20"/>
          <w:szCs w:val="20"/>
        </w:rPr>
      </w:pPr>
      <w:r w:rsidRPr="00692A49">
        <w:rPr>
          <w:rFonts w:ascii="Courier" w:hAnsi="Courier"/>
          <w:sz w:val="20"/>
          <w:szCs w:val="20"/>
        </w:rPr>
        <w:t>MFEPMELTNDAVIKVIGVGGGGGNAVEHMVRERIEGVEFFAVNTDAQALRKTAVGQTIQIGSGITKGLGAGANPEVGRNAADEDRDALRAALEGADMVFIAAGMGGGTGTGAAPVVAEVAKDLGILTVAVVTKPFNFEGKKRMAFAEQGITELSKHVDSLITIPNDKLLKVLGRGISLLDAFGAANDVLKGAVQGIAELITRPGLMNVDFAAVRTVMSEMGYAMMGSGVASGEDRAEEAAEMAISSPLLEDIDLSGARGVLVNITAGFDLRLDEFETVGNTIRAFASDNATVVIGTSLDPDMNDELRVTVVATGIGMDKRPEITLVTNKQVQQPVMDRYQQHGMAPLTQEQKPVAKVVNDNAPQTAKE</w:t>
      </w:r>
      <w:r w:rsidRPr="00692A49">
        <w:rPr>
          <w:rFonts w:ascii="Courier" w:hAnsi="Courier"/>
          <w:color w:val="0000FF"/>
          <w:sz w:val="20"/>
          <w:szCs w:val="20"/>
          <w:u w:val="single"/>
        </w:rPr>
        <w:t>RQQPTQLVEVPWNEQTPEQRQQTLQRQRQAQQLAEQQRLAQQSRTTEQSWQQQTRTSQAAPVQAQPRQSKPASSQQPYQDLLQTPAHTTAQSKPQQ</w:t>
      </w:r>
      <w:r w:rsidRPr="00692A49">
        <w:rPr>
          <w:rFonts w:ascii="Courier" w:hAnsi="Courier"/>
          <w:sz w:val="20"/>
          <w:szCs w:val="20"/>
        </w:rPr>
        <w:t>PDYLDIPAFLRKQAD</w:t>
      </w:r>
    </w:p>
    <w:p w14:paraId="279ABC18" w14:textId="77777777" w:rsidR="000E186A" w:rsidRPr="00692A49" w:rsidRDefault="000E186A" w:rsidP="000E186A">
      <w:pPr>
        <w:jc w:val="both"/>
        <w:rPr>
          <w:rFonts w:ascii="Courier" w:hAnsi="Courier"/>
          <w:sz w:val="20"/>
          <w:szCs w:val="20"/>
        </w:rPr>
      </w:pPr>
    </w:p>
    <w:p w14:paraId="762EB88F" w14:textId="77777777" w:rsidR="000E186A" w:rsidRPr="00692A49" w:rsidRDefault="000E186A" w:rsidP="000E186A">
      <w:pPr>
        <w:jc w:val="both"/>
        <w:rPr>
          <w:b/>
          <w:sz w:val="20"/>
          <w:szCs w:val="20"/>
        </w:rPr>
      </w:pPr>
      <w:r w:rsidRPr="00692A49">
        <w:rPr>
          <w:b/>
          <w:sz w:val="20"/>
          <w:szCs w:val="20"/>
        </w:rPr>
        <w:t>FtsZ-mts from plasmid pMZ119</w:t>
      </w:r>
    </w:p>
    <w:p w14:paraId="796B4FF7" w14:textId="77777777" w:rsidR="000E186A" w:rsidRPr="00692A49" w:rsidRDefault="000E186A" w:rsidP="000E186A">
      <w:pPr>
        <w:jc w:val="both"/>
        <w:rPr>
          <w:sz w:val="20"/>
          <w:szCs w:val="20"/>
        </w:rPr>
      </w:pPr>
      <w:r>
        <w:rPr>
          <w:sz w:val="20"/>
          <w:szCs w:val="20"/>
        </w:rPr>
        <w:t>(mts</w:t>
      </w:r>
      <w:r w:rsidRPr="00F604C3">
        <w:rPr>
          <w:sz w:val="20"/>
          <w:szCs w:val="20"/>
          <w:vertAlign w:val="superscript"/>
        </w:rPr>
        <w:t>minD</w:t>
      </w:r>
      <w:r>
        <w:rPr>
          <w:sz w:val="20"/>
          <w:szCs w:val="20"/>
        </w:rPr>
        <w:t>:</w:t>
      </w:r>
      <w:r w:rsidRPr="00692A49">
        <w:rPr>
          <w:sz w:val="20"/>
          <w:szCs w:val="20"/>
        </w:rPr>
        <w:t xml:space="preserve"> underlined and in blue, corresponds to the C-terminal 16 amino acids of </w:t>
      </w:r>
      <w:r w:rsidRPr="00692A49">
        <w:rPr>
          <w:i/>
          <w:sz w:val="20"/>
          <w:szCs w:val="20"/>
        </w:rPr>
        <w:t>E. coli</w:t>
      </w:r>
      <w:r w:rsidRPr="00692A49">
        <w:rPr>
          <w:sz w:val="20"/>
          <w:szCs w:val="20"/>
        </w:rPr>
        <w:t xml:space="preserve"> MinD)</w:t>
      </w:r>
    </w:p>
    <w:p w14:paraId="24E7A70D" w14:textId="77777777" w:rsidR="000E186A" w:rsidRDefault="000E186A" w:rsidP="000E186A">
      <w:pPr>
        <w:jc w:val="both"/>
        <w:rPr>
          <w:rFonts w:ascii="Courier" w:hAnsi="Courier"/>
          <w:sz w:val="20"/>
          <w:szCs w:val="20"/>
        </w:rPr>
      </w:pPr>
    </w:p>
    <w:p w14:paraId="66005BFC" w14:textId="77777777" w:rsidR="000E186A" w:rsidRPr="00692A49" w:rsidRDefault="000E186A" w:rsidP="000E186A">
      <w:pPr>
        <w:jc w:val="both"/>
        <w:rPr>
          <w:rFonts w:ascii="Courier" w:hAnsi="Courier"/>
          <w:color w:val="0000FF"/>
          <w:sz w:val="20"/>
          <w:szCs w:val="20"/>
          <w:u w:val="single"/>
        </w:rPr>
      </w:pPr>
      <w:r w:rsidRPr="00692A49">
        <w:rPr>
          <w:rFonts w:ascii="Courier" w:hAnsi="Courier"/>
          <w:sz w:val="20"/>
          <w:szCs w:val="20"/>
        </w:rPr>
        <w:t>MFEPMELTNDAVIKVIGVGGGGGNAVEHMVRERIEGVEFFAVNTDAQALRKTAVGQTIQIGSGITKGLGAGANPEVGRNAADEDRDALRAALEGADMVFIAAGMGGGTGTGAAPVVAEVAKDLGILTVAVVTKPFNFEGKKRMAFAEQGITELSKHVDSLITIPNDKLLKVLGRGISLLDAFGAANDVLKGAVQGIAELITRPGLMNVDFADVRTVMSEMGYAMMGSGVASGEDRAEEAAEMAISSPLLEDIDLSGARGVLVNITAGFDLRLDEFETVGNTIRAFASDNATVVIGTSLDPDMNDELRVTVVATGIGMDKRPEITLVTNKQVQQPVMDRYQQHGMAPLTQEQKPVAKVVNDNAPQTA</w:t>
      </w:r>
      <w:r w:rsidRPr="00692A49">
        <w:rPr>
          <w:rFonts w:ascii="Courier" w:hAnsi="Courier"/>
          <w:color w:val="0000FF"/>
          <w:sz w:val="20"/>
          <w:szCs w:val="20"/>
          <w:u w:val="single"/>
        </w:rPr>
        <w:t>FIEEEKKGFLKRLFGG</w:t>
      </w:r>
    </w:p>
    <w:p w14:paraId="36D5D094" w14:textId="77777777" w:rsidR="000E186A" w:rsidRPr="00692A49" w:rsidRDefault="000E186A" w:rsidP="000E186A">
      <w:pPr>
        <w:jc w:val="both"/>
        <w:rPr>
          <w:rFonts w:ascii="Courier" w:hAnsi="Courier"/>
          <w:color w:val="0000FF"/>
          <w:sz w:val="20"/>
          <w:szCs w:val="20"/>
          <w:u w:val="single"/>
        </w:rPr>
      </w:pPr>
    </w:p>
    <w:p w14:paraId="43AF852C" w14:textId="77777777" w:rsidR="000E186A" w:rsidRPr="00692A49" w:rsidRDefault="000E186A" w:rsidP="000E186A">
      <w:pPr>
        <w:jc w:val="both"/>
        <w:rPr>
          <w:b/>
          <w:sz w:val="20"/>
          <w:szCs w:val="20"/>
        </w:rPr>
      </w:pPr>
      <w:r w:rsidRPr="00692A49">
        <w:rPr>
          <w:b/>
          <w:sz w:val="20"/>
          <w:szCs w:val="20"/>
        </w:rPr>
        <w:t>FtsZ(ΔC17, D212A) from plasmid pMZ129</w:t>
      </w:r>
    </w:p>
    <w:p w14:paraId="3F94C6CC" w14:textId="77777777" w:rsidR="000E186A" w:rsidRDefault="000E186A" w:rsidP="000E186A">
      <w:pPr>
        <w:jc w:val="both"/>
        <w:rPr>
          <w:rFonts w:ascii="Courier" w:hAnsi="Courier"/>
          <w:sz w:val="20"/>
          <w:szCs w:val="20"/>
        </w:rPr>
      </w:pPr>
    </w:p>
    <w:p w14:paraId="499B4378" w14:textId="77777777" w:rsidR="000E186A" w:rsidRPr="00692A49" w:rsidRDefault="000E186A" w:rsidP="000E186A">
      <w:pPr>
        <w:jc w:val="both"/>
        <w:rPr>
          <w:rFonts w:ascii="Courier" w:hAnsi="Courier"/>
          <w:sz w:val="20"/>
          <w:szCs w:val="20"/>
        </w:rPr>
      </w:pPr>
      <w:r w:rsidRPr="00692A49">
        <w:rPr>
          <w:rFonts w:ascii="Courier" w:hAnsi="Courier"/>
          <w:sz w:val="20"/>
          <w:szCs w:val="20"/>
        </w:rPr>
        <w:t>MFEPMELTNDAVIKVIGVGGGGGNAVEHMVRERIEGVEFFAVNTDAQALRKTAVGQTIQIGSGITKGLGAGANPEVGRNAADEDRDALRAALEGADMVFIAAGMGGGTGTGAAPVVAEVAKDLGILTVAVVTKPFNFEGKKRMAFAEQGITELSKHVDSLITIPNDKLLKVLGRGISLLDAFGAANDVLKGAVQGIAELITRPGLMNVDFAAVRTVMSEMGYAMMGSGVASGEDRAEEAAEMAISSPLLEDIDLSGARGVLVNITAGFDLRLDEFETVGNTIRAFASDNATVVIGTSLDPDMNDELRVTVVATGIGMDKRPEITLVTNKQVQQPVMDRYQQHGMAPLTQEQKPVAKVVNDNAPQTA</w:t>
      </w:r>
    </w:p>
    <w:p w14:paraId="647837BF" w14:textId="77777777" w:rsidR="000E186A" w:rsidRPr="00692A49" w:rsidRDefault="000E186A" w:rsidP="000E186A">
      <w:pPr>
        <w:jc w:val="both"/>
        <w:rPr>
          <w:rFonts w:ascii="Courier" w:hAnsi="Courier"/>
          <w:sz w:val="20"/>
          <w:szCs w:val="20"/>
        </w:rPr>
      </w:pPr>
    </w:p>
    <w:p w14:paraId="72FF7C77" w14:textId="77777777" w:rsidR="000E186A" w:rsidRPr="00692A49" w:rsidRDefault="000E186A" w:rsidP="000E186A">
      <w:pPr>
        <w:jc w:val="both"/>
        <w:rPr>
          <w:b/>
          <w:sz w:val="20"/>
          <w:szCs w:val="20"/>
        </w:rPr>
      </w:pPr>
      <w:r w:rsidRPr="00692A49">
        <w:rPr>
          <w:b/>
          <w:sz w:val="20"/>
          <w:szCs w:val="20"/>
        </w:rPr>
        <w:t>FtsZ(Δ321-358, D212A) from plasmid pMZ127</w:t>
      </w:r>
    </w:p>
    <w:p w14:paraId="4E56D884" w14:textId="77777777" w:rsidR="000E186A" w:rsidRDefault="000E186A" w:rsidP="000E186A">
      <w:pPr>
        <w:jc w:val="both"/>
        <w:rPr>
          <w:rFonts w:ascii="Courier" w:hAnsi="Courier"/>
          <w:sz w:val="20"/>
          <w:szCs w:val="20"/>
        </w:rPr>
      </w:pPr>
    </w:p>
    <w:p w14:paraId="74BD2062" w14:textId="77777777" w:rsidR="000E186A" w:rsidRDefault="000E186A" w:rsidP="000E186A">
      <w:pPr>
        <w:jc w:val="both"/>
        <w:rPr>
          <w:rFonts w:ascii="Cambria" w:hAnsi="Cambria"/>
          <w:b/>
        </w:rPr>
      </w:pPr>
      <w:r w:rsidRPr="00692A49">
        <w:rPr>
          <w:rFonts w:ascii="Courier" w:hAnsi="Courier"/>
          <w:sz w:val="20"/>
          <w:szCs w:val="20"/>
        </w:rPr>
        <w:t>MFEPMELTNDAVIKVIGVGGGGGNAVEHMVRERIEGVEFFAVNTDAQALRKTAVGQTIQIGSGITKGLGAGANPEVGRNAADEDRDALRAALEGADMVFIAAGMGGGTGTGAAPVVAEVAKDLGILTVAVVTKPFNFEGKKRMAFAEQGITELSKHVDSLITIPNDKLLKVLGRGISLLDAFGAANDVLKGAVQGIAELITRPGLMNVDFAAVRTVMSEMGYAMMGSGVASGEDRAEEAAEMAISSPLLEDIDLSGARGVLVNITAGFDLRLDEFETVGNTIRAFASDNATVVIGTSLDPDMNDELRVTVVATGIGMDKRP</w:t>
      </w:r>
      <w:r w:rsidRPr="00337C64">
        <w:rPr>
          <w:rFonts w:ascii="Courier" w:hAnsi="Courier"/>
          <w:color w:val="0000FF"/>
          <w:sz w:val="20"/>
          <w:szCs w:val="20"/>
          <w:u w:val="single"/>
        </w:rPr>
        <w:t>DYLDIPAFLRKQAD</w:t>
      </w:r>
    </w:p>
    <w:p w14:paraId="3DB08A35" w14:textId="77777777" w:rsidR="0001452C" w:rsidRDefault="0001452C" w:rsidP="0001452C">
      <w:pPr>
        <w:jc w:val="both"/>
        <w:rPr>
          <w:rFonts w:ascii="Cambria" w:hAnsi="Cambria"/>
          <w:b/>
          <w:sz w:val="32"/>
          <w:szCs w:val="32"/>
        </w:rPr>
      </w:pPr>
    </w:p>
    <w:sectPr w:rsidR="0001452C" w:rsidSect="00E316D2"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05234" w14:textId="77777777" w:rsidR="00F71389" w:rsidRDefault="00F71389" w:rsidP="00C5600E">
      <w:r>
        <w:separator/>
      </w:r>
    </w:p>
  </w:endnote>
  <w:endnote w:type="continuationSeparator" w:id="0">
    <w:p w14:paraId="578429FC" w14:textId="77777777" w:rsidR="00F71389" w:rsidRDefault="00F71389" w:rsidP="00C5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83EFA" w14:textId="77777777" w:rsidR="00F71389" w:rsidRDefault="00F71389" w:rsidP="00C560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F4DE4E" w14:textId="77777777" w:rsidR="00F71389" w:rsidRDefault="00F71389" w:rsidP="00C5600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10D6A" w14:textId="77777777" w:rsidR="00F71389" w:rsidRDefault="00F71389" w:rsidP="00C560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767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85C69A8" w14:textId="77777777" w:rsidR="00F71389" w:rsidRDefault="00F71389" w:rsidP="00C5600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4F94B" w14:textId="77777777" w:rsidR="00F71389" w:rsidRDefault="00F71389" w:rsidP="00C5600E">
      <w:r>
        <w:separator/>
      </w:r>
    </w:p>
  </w:footnote>
  <w:footnote w:type="continuationSeparator" w:id="0">
    <w:p w14:paraId="245CDEC4" w14:textId="77777777" w:rsidR="00F71389" w:rsidRDefault="00F71389" w:rsidP="00C56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00E"/>
    <w:rsid w:val="00010544"/>
    <w:rsid w:val="0001452C"/>
    <w:rsid w:val="00035677"/>
    <w:rsid w:val="0004718F"/>
    <w:rsid w:val="000712BE"/>
    <w:rsid w:val="000752D3"/>
    <w:rsid w:val="00091EFA"/>
    <w:rsid w:val="00092CA7"/>
    <w:rsid w:val="000C607A"/>
    <w:rsid w:val="000D298A"/>
    <w:rsid w:val="000E186A"/>
    <w:rsid w:val="001017A2"/>
    <w:rsid w:val="00111F02"/>
    <w:rsid w:val="0011464E"/>
    <w:rsid w:val="0014613E"/>
    <w:rsid w:val="001C6FA7"/>
    <w:rsid w:val="00205DDF"/>
    <w:rsid w:val="00210807"/>
    <w:rsid w:val="0025770F"/>
    <w:rsid w:val="00276912"/>
    <w:rsid w:val="002A3D78"/>
    <w:rsid w:val="002B639A"/>
    <w:rsid w:val="002E68FD"/>
    <w:rsid w:val="002F1BC2"/>
    <w:rsid w:val="002F7C33"/>
    <w:rsid w:val="0031398F"/>
    <w:rsid w:val="0032328D"/>
    <w:rsid w:val="00324E1E"/>
    <w:rsid w:val="003329AB"/>
    <w:rsid w:val="00337C64"/>
    <w:rsid w:val="0035287A"/>
    <w:rsid w:val="00361AFB"/>
    <w:rsid w:val="003B1010"/>
    <w:rsid w:val="003B2673"/>
    <w:rsid w:val="003C4F2B"/>
    <w:rsid w:val="003E1325"/>
    <w:rsid w:val="003F45B5"/>
    <w:rsid w:val="00423EE5"/>
    <w:rsid w:val="00425DD4"/>
    <w:rsid w:val="004352FE"/>
    <w:rsid w:val="0047491E"/>
    <w:rsid w:val="004A13C1"/>
    <w:rsid w:val="004B67A7"/>
    <w:rsid w:val="004D4AA6"/>
    <w:rsid w:val="004F05EE"/>
    <w:rsid w:val="0050344E"/>
    <w:rsid w:val="00507B66"/>
    <w:rsid w:val="00522675"/>
    <w:rsid w:val="00524CD7"/>
    <w:rsid w:val="00556BE9"/>
    <w:rsid w:val="005F6F1F"/>
    <w:rsid w:val="00644390"/>
    <w:rsid w:val="00665BD0"/>
    <w:rsid w:val="00673099"/>
    <w:rsid w:val="00692A49"/>
    <w:rsid w:val="006B09B8"/>
    <w:rsid w:val="006C5BBB"/>
    <w:rsid w:val="006D42E6"/>
    <w:rsid w:val="006E529F"/>
    <w:rsid w:val="006F7772"/>
    <w:rsid w:val="00706F05"/>
    <w:rsid w:val="00710AA1"/>
    <w:rsid w:val="00730704"/>
    <w:rsid w:val="00744243"/>
    <w:rsid w:val="00790A59"/>
    <w:rsid w:val="00791281"/>
    <w:rsid w:val="007A6EC0"/>
    <w:rsid w:val="007B3329"/>
    <w:rsid w:val="007B6DEF"/>
    <w:rsid w:val="007E6CBC"/>
    <w:rsid w:val="00801789"/>
    <w:rsid w:val="00814486"/>
    <w:rsid w:val="00825619"/>
    <w:rsid w:val="008D5D7D"/>
    <w:rsid w:val="008E6CAD"/>
    <w:rsid w:val="008F1CE2"/>
    <w:rsid w:val="00913DBF"/>
    <w:rsid w:val="00914CC4"/>
    <w:rsid w:val="00920FE4"/>
    <w:rsid w:val="00940674"/>
    <w:rsid w:val="00946EA9"/>
    <w:rsid w:val="00950862"/>
    <w:rsid w:val="00957F85"/>
    <w:rsid w:val="0099411E"/>
    <w:rsid w:val="009949D6"/>
    <w:rsid w:val="009A1FEF"/>
    <w:rsid w:val="009A51A1"/>
    <w:rsid w:val="00A520A8"/>
    <w:rsid w:val="00A53583"/>
    <w:rsid w:val="00A6526F"/>
    <w:rsid w:val="00A86C97"/>
    <w:rsid w:val="00AC33CE"/>
    <w:rsid w:val="00B32C5A"/>
    <w:rsid w:val="00B347A0"/>
    <w:rsid w:val="00B4467A"/>
    <w:rsid w:val="00B47A7E"/>
    <w:rsid w:val="00B54B30"/>
    <w:rsid w:val="00BE6C74"/>
    <w:rsid w:val="00C036D5"/>
    <w:rsid w:val="00C14B84"/>
    <w:rsid w:val="00C5600E"/>
    <w:rsid w:val="00C71431"/>
    <w:rsid w:val="00C83D05"/>
    <w:rsid w:val="00C83FA4"/>
    <w:rsid w:val="00CA7D8B"/>
    <w:rsid w:val="00CE5CC6"/>
    <w:rsid w:val="00D40BDA"/>
    <w:rsid w:val="00D43032"/>
    <w:rsid w:val="00D44629"/>
    <w:rsid w:val="00D44767"/>
    <w:rsid w:val="00D50616"/>
    <w:rsid w:val="00D51E99"/>
    <w:rsid w:val="00DD07E8"/>
    <w:rsid w:val="00DD5E86"/>
    <w:rsid w:val="00E00A55"/>
    <w:rsid w:val="00E1220E"/>
    <w:rsid w:val="00E24598"/>
    <w:rsid w:val="00E316D2"/>
    <w:rsid w:val="00E76785"/>
    <w:rsid w:val="00E84040"/>
    <w:rsid w:val="00E963E7"/>
    <w:rsid w:val="00EA451E"/>
    <w:rsid w:val="00EB43AE"/>
    <w:rsid w:val="00EC3431"/>
    <w:rsid w:val="00ED031B"/>
    <w:rsid w:val="00F33AC2"/>
    <w:rsid w:val="00F5359A"/>
    <w:rsid w:val="00F604C3"/>
    <w:rsid w:val="00F65BDF"/>
    <w:rsid w:val="00F71389"/>
    <w:rsid w:val="00F8683A"/>
    <w:rsid w:val="00F8767B"/>
    <w:rsid w:val="00F920F4"/>
    <w:rsid w:val="00FA20B7"/>
    <w:rsid w:val="00FB52DD"/>
    <w:rsid w:val="00FB59C3"/>
    <w:rsid w:val="00FD2D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A68DA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00E"/>
    <w:rPr>
      <w:rFonts w:ascii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0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0E"/>
    <w:rPr>
      <w:rFonts w:ascii="Lucida Grande" w:hAnsi="Lucida Grande" w:cs="Lucida Grande"/>
      <w:sz w:val="18"/>
      <w:szCs w:val="18"/>
      <w:lang w:val="en-GB" w:eastAsia="x-none"/>
    </w:rPr>
  </w:style>
  <w:style w:type="paragraph" w:styleId="Footer">
    <w:name w:val="footer"/>
    <w:basedOn w:val="Normal"/>
    <w:link w:val="FooterChar"/>
    <w:uiPriority w:val="99"/>
    <w:unhideWhenUsed/>
    <w:rsid w:val="00C560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5600E"/>
    <w:rPr>
      <w:rFonts w:ascii="Times New Roman" w:hAnsi="Times New Roman" w:cs="Times New Roman"/>
      <w:lang w:val="en-GB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C5600E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00E"/>
    <w:rPr>
      <w:rFonts w:ascii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0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00E"/>
    <w:rPr>
      <w:rFonts w:ascii="Lucida Grande" w:hAnsi="Lucida Grande" w:cs="Lucida Grande"/>
      <w:sz w:val="18"/>
      <w:szCs w:val="18"/>
      <w:lang w:val="en-GB" w:eastAsia="x-none"/>
    </w:rPr>
  </w:style>
  <w:style w:type="paragraph" w:styleId="Footer">
    <w:name w:val="footer"/>
    <w:basedOn w:val="Normal"/>
    <w:link w:val="FooterChar"/>
    <w:uiPriority w:val="99"/>
    <w:unhideWhenUsed/>
    <w:rsid w:val="00C560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5600E"/>
    <w:rPr>
      <w:rFonts w:ascii="Times New Roman" w:hAnsi="Times New Roman" w:cs="Times New Roman"/>
      <w:lang w:val="en-GB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C560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480</Words>
  <Characters>2742</Characters>
  <Application>Microsoft Macintosh Word</Application>
  <DocSecurity>0</DocSecurity>
  <Lines>22</Lines>
  <Paragraphs>6</Paragraphs>
  <ScaleCrop>false</ScaleCrop>
  <Company>MRC Cambridge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Szwedziak</dc:creator>
  <cp:keywords/>
  <dc:description/>
  <cp:lastModifiedBy>Jan Löwe</cp:lastModifiedBy>
  <cp:revision>78</cp:revision>
  <dcterms:created xsi:type="dcterms:W3CDTF">2014-08-22T08:11:00Z</dcterms:created>
  <dcterms:modified xsi:type="dcterms:W3CDTF">2014-11-12T11:26:00Z</dcterms:modified>
</cp:coreProperties>
</file>