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B95F7" w14:textId="77777777" w:rsidR="007C6208" w:rsidRPr="006D202A" w:rsidRDefault="007C6208" w:rsidP="007C6208">
      <w:pPr>
        <w:spacing w:after="0" w:line="480" w:lineRule="auto"/>
        <w:rPr>
          <w:rFonts w:ascii="Times New Roman" w:eastAsia="Times New Roman" w:hAnsi="Times New Roman" w:cs="Times New Roman"/>
          <w:sz w:val="20"/>
          <w:szCs w:val="20"/>
        </w:rPr>
      </w:pPr>
    </w:p>
    <w:p w14:paraId="7B7A5872" w14:textId="1E2F17ED" w:rsidR="007C6208" w:rsidRPr="00E263D4" w:rsidRDefault="007C6208" w:rsidP="007C6208">
      <w:pPr>
        <w:jc w:val="both"/>
        <w:outlineLvl w:val="0"/>
        <w:rPr>
          <w:rFonts w:ascii="Times New Roman" w:hAnsi="Times New Roman" w:cs="Times New Roman"/>
          <w:b/>
        </w:rPr>
      </w:pPr>
      <w:r w:rsidRPr="00E263D4">
        <w:rPr>
          <w:rFonts w:ascii="Times New Roman" w:hAnsi="Times New Roman" w:cs="Times New Roman"/>
          <w:b/>
          <w:i/>
        </w:rPr>
        <w:t xml:space="preserve">C. </w:t>
      </w:r>
      <w:proofErr w:type="gramStart"/>
      <w:r w:rsidRPr="00E263D4">
        <w:rPr>
          <w:rFonts w:ascii="Times New Roman" w:hAnsi="Times New Roman" w:cs="Times New Roman"/>
          <w:b/>
          <w:i/>
        </w:rPr>
        <w:t>crescentus</w:t>
      </w:r>
      <w:proofErr w:type="gramEnd"/>
      <w:r w:rsidRPr="00E263D4">
        <w:rPr>
          <w:rFonts w:ascii="Times New Roman" w:hAnsi="Times New Roman" w:cs="Times New Roman"/>
          <w:b/>
          <w:i/>
        </w:rPr>
        <w:t xml:space="preserve"> </w:t>
      </w:r>
      <w:r w:rsidRPr="00E263D4">
        <w:rPr>
          <w:rFonts w:ascii="Times New Roman" w:hAnsi="Times New Roman" w:cs="Times New Roman"/>
          <w:b/>
        </w:rPr>
        <w:t xml:space="preserve">and </w:t>
      </w:r>
      <w:r w:rsidRPr="00E263D4">
        <w:rPr>
          <w:rFonts w:ascii="Times New Roman" w:hAnsi="Times New Roman" w:cs="Times New Roman"/>
          <w:b/>
          <w:i/>
        </w:rPr>
        <w:t xml:space="preserve">E. coli </w:t>
      </w:r>
      <w:r w:rsidRPr="00E263D4">
        <w:rPr>
          <w:rFonts w:ascii="Times New Roman" w:hAnsi="Times New Roman" w:cs="Times New Roman"/>
          <w:b/>
        </w:rPr>
        <w:t>strains</w:t>
      </w:r>
    </w:p>
    <w:tbl>
      <w:tblPr>
        <w:tblStyle w:val="TableGrid"/>
        <w:tblW w:w="10065" w:type="dxa"/>
        <w:tblBorders>
          <w:top w:val="single" w:sz="18" w:space="0" w:color="auto"/>
        </w:tblBorders>
        <w:tblLook w:val="04A0" w:firstRow="1" w:lastRow="0" w:firstColumn="1" w:lastColumn="0" w:noHBand="0" w:noVBand="1"/>
      </w:tblPr>
      <w:tblGrid>
        <w:gridCol w:w="1702"/>
        <w:gridCol w:w="5494"/>
        <w:gridCol w:w="2869"/>
      </w:tblGrid>
      <w:tr w:rsidR="007C6208" w:rsidRPr="00EB1616" w14:paraId="6571EEAA" w14:textId="77777777" w:rsidTr="00CF425E">
        <w:tc>
          <w:tcPr>
            <w:tcW w:w="1702" w:type="dxa"/>
            <w:tcBorders>
              <w:top w:val="single" w:sz="18" w:space="0" w:color="auto"/>
              <w:left w:val="nil"/>
              <w:bottom w:val="nil"/>
              <w:right w:val="nil"/>
            </w:tcBorders>
            <w:vAlign w:val="center"/>
          </w:tcPr>
          <w:p w14:paraId="1FA01569"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Name</w:t>
            </w:r>
          </w:p>
        </w:tc>
        <w:tc>
          <w:tcPr>
            <w:tcW w:w="5494" w:type="dxa"/>
            <w:tcBorders>
              <w:top w:val="single" w:sz="18" w:space="0" w:color="auto"/>
              <w:left w:val="nil"/>
              <w:bottom w:val="nil"/>
              <w:right w:val="nil"/>
            </w:tcBorders>
            <w:vAlign w:val="center"/>
          </w:tcPr>
          <w:p w14:paraId="5B622AB2"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Relevant genotype/ description</w:t>
            </w:r>
          </w:p>
        </w:tc>
        <w:tc>
          <w:tcPr>
            <w:tcW w:w="2869" w:type="dxa"/>
            <w:tcBorders>
              <w:top w:val="single" w:sz="18" w:space="0" w:color="auto"/>
              <w:left w:val="nil"/>
              <w:bottom w:val="nil"/>
              <w:right w:val="nil"/>
            </w:tcBorders>
            <w:vAlign w:val="center"/>
          </w:tcPr>
          <w:p w14:paraId="600CC86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Construction, source or ref</w:t>
            </w:r>
          </w:p>
        </w:tc>
      </w:tr>
      <w:tr w:rsidR="007C6208" w:rsidRPr="00EB1616" w14:paraId="6CB80DAC" w14:textId="77777777" w:rsidTr="00CF425E">
        <w:tc>
          <w:tcPr>
            <w:tcW w:w="10065" w:type="dxa"/>
            <w:gridSpan w:val="3"/>
            <w:tcBorders>
              <w:top w:val="nil"/>
              <w:left w:val="nil"/>
              <w:bottom w:val="single" w:sz="18" w:space="0" w:color="auto"/>
              <w:right w:val="nil"/>
            </w:tcBorders>
            <w:vAlign w:val="center"/>
          </w:tcPr>
          <w:p w14:paraId="116F0FA6" w14:textId="77777777" w:rsidR="007C6208" w:rsidRPr="00B75D3A" w:rsidRDefault="007C6208" w:rsidP="00B75D3A">
            <w:pPr>
              <w:rPr>
                <w:rFonts w:ascii="Times New Roman" w:hAnsi="Times New Roman" w:cs="Times New Roman"/>
                <w:b/>
                <w:sz w:val="16"/>
                <w:szCs w:val="16"/>
              </w:rPr>
            </w:pPr>
            <w:r w:rsidRPr="00B75D3A">
              <w:rPr>
                <w:rFonts w:ascii="Times New Roman" w:hAnsi="Times New Roman" w:cs="Times New Roman"/>
                <w:b/>
                <w:i/>
                <w:sz w:val="16"/>
                <w:szCs w:val="16"/>
              </w:rPr>
              <w:t xml:space="preserve">C. </w:t>
            </w:r>
            <w:proofErr w:type="gramStart"/>
            <w:r w:rsidRPr="00B75D3A">
              <w:rPr>
                <w:rFonts w:ascii="Times New Roman" w:hAnsi="Times New Roman" w:cs="Times New Roman"/>
                <w:b/>
                <w:i/>
                <w:sz w:val="16"/>
                <w:szCs w:val="16"/>
              </w:rPr>
              <w:t>crescentus</w:t>
            </w:r>
            <w:proofErr w:type="gramEnd"/>
            <w:r w:rsidRPr="00B75D3A">
              <w:rPr>
                <w:rFonts w:ascii="Times New Roman" w:hAnsi="Times New Roman" w:cs="Times New Roman"/>
                <w:b/>
                <w:i/>
                <w:sz w:val="16"/>
                <w:szCs w:val="16"/>
              </w:rPr>
              <w:t xml:space="preserve"> </w:t>
            </w:r>
            <w:r w:rsidRPr="00B75D3A">
              <w:rPr>
                <w:rFonts w:ascii="Times New Roman" w:hAnsi="Times New Roman" w:cs="Times New Roman"/>
                <w:b/>
                <w:sz w:val="16"/>
                <w:szCs w:val="16"/>
              </w:rPr>
              <w:t>strains</w:t>
            </w:r>
          </w:p>
        </w:tc>
      </w:tr>
      <w:tr w:rsidR="007C6208" w:rsidRPr="002D0B8E" w14:paraId="28A96995" w14:textId="77777777" w:rsidTr="00CF425E">
        <w:tc>
          <w:tcPr>
            <w:tcW w:w="1702" w:type="dxa"/>
            <w:tcBorders>
              <w:top w:val="single" w:sz="18" w:space="0" w:color="auto"/>
              <w:left w:val="nil"/>
              <w:bottom w:val="nil"/>
              <w:right w:val="nil"/>
            </w:tcBorders>
            <w:vAlign w:val="center"/>
          </w:tcPr>
          <w:p w14:paraId="6BF16C6E"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NA1000</w:t>
            </w:r>
          </w:p>
        </w:tc>
        <w:tc>
          <w:tcPr>
            <w:tcW w:w="5494" w:type="dxa"/>
            <w:tcBorders>
              <w:top w:val="single" w:sz="18" w:space="0" w:color="auto"/>
              <w:left w:val="nil"/>
              <w:bottom w:val="nil"/>
              <w:right w:val="nil"/>
            </w:tcBorders>
            <w:vAlign w:val="center"/>
          </w:tcPr>
          <w:p w14:paraId="27D995FF" w14:textId="77777777" w:rsidR="007C6208" w:rsidRPr="00B75D3A" w:rsidRDefault="007C6208" w:rsidP="00B75D3A">
            <w:pPr>
              <w:rPr>
                <w:rFonts w:ascii="Times New Roman" w:eastAsia="Times New Roman" w:hAnsi="Times New Roman" w:cs="Times New Roman"/>
                <w:sz w:val="16"/>
                <w:szCs w:val="16"/>
                <w:lang w:val="en-US" w:eastAsia="fr-FR"/>
              </w:rPr>
            </w:pPr>
            <w:proofErr w:type="spellStart"/>
            <w:r w:rsidRPr="00B75D3A">
              <w:rPr>
                <w:rFonts w:ascii="Times New Roman" w:eastAsia="Times New Roman" w:hAnsi="Times New Roman" w:cs="Times New Roman"/>
                <w:sz w:val="16"/>
                <w:szCs w:val="16"/>
                <w:lang w:val="en-US" w:eastAsia="fr-FR"/>
              </w:rPr>
              <w:t>Synchronizable</w:t>
            </w:r>
            <w:proofErr w:type="spellEnd"/>
            <w:r w:rsidRPr="00B75D3A">
              <w:rPr>
                <w:rFonts w:ascii="Times New Roman" w:eastAsia="Times New Roman" w:hAnsi="Times New Roman" w:cs="Times New Roman"/>
                <w:sz w:val="16"/>
                <w:szCs w:val="16"/>
                <w:lang w:val="en-US" w:eastAsia="fr-FR"/>
              </w:rPr>
              <w:t xml:space="preserve"> derivative of wild-type strain CB15</w:t>
            </w:r>
          </w:p>
        </w:tc>
        <w:tc>
          <w:tcPr>
            <w:tcW w:w="2869" w:type="dxa"/>
            <w:tcBorders>
              <w:top w:val="single" w:sz="18" w:space="0" w:color="auto"/>
              <w:left w:val="nil"/>
              <w:bottom w:val="nil"/>
              <w:right w:val="nil"/>
            </w:tcBorders>
            <w:vAlign w:val="center"/>
          </w:tcPr>
          <w:p w14:paraId="615C2FFA" w14:textId="43BBA869"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00B5390F" w:rsidRPr="00B75D3A">
              <w:rPr>
                <w:rFonts w:ascii="Times New Roman" w:hAnsi="Times New Roman" w:cs="Times New Roman"/>
                <w:sz w:val="16"/>
                <w:szCs w:val="16"/>
              </w:rPr>
              <w:instrText xml:space="preserve"> ADDIN ZOTERO_ITEM CSL_CITATION {"citationID":"oipfd78cm","properties":{"formattedCitation":"(Evinger and Agabian, 1977)","plainCitation":"(Evinger and Agabian, 1977)"},"citationItems":[{"id":302,"uris":["http://zotero.org/users/local/SczqBcyO/items/4343JFA6"],"uri":["http://zotero.org/users/local/SczqBcyO/items/4343JFA6"],"itemData":{"id":302,"type":"article-journal","title":"Envelope-associated nucleoid from Caulobacter crescentus stalked and swarmer cells.","container-title":"Journal of Bacteriology","page":"294-301","volume":"132","issue":"1","source":"jb.asm.org","abstract":"Envelope-associated nucleoids have been isolated from Caulobacter crescentus by using a modification of the procedure of T. Kornberg et al. (Proc. Natl. Acad. Sci. U.S.A. 71:3189-3193, 1974). The development of a Ludox density gradient procedure has permitted preparation of large quantities of synchronous cells. The sedimentation coefficients of the envelope-associated nucleoids of stalked and swarmer cells, prepared under conditions of equivalent cell lysis, were 3,000S and greater than 6,000S respectively. Small differences in the relative amounts of deoxyribonucleic acid, ribonucleic acid, and protein in stalked and swarmer cell envelope-associated nucleoids could not account for the large differences in sedimentation behavior. These characteristic sedimentation coefficients were retained in mixing experiments.","ISSN":"0021-9193, 1098-5530","note":"PMID: 334726","journalAbbreviation":"J. Bacteriol.","language":"en","author":[{"family":"Evinger","given":"M."},{"family":"Agabian","given":"N."}],"issued":{"date-parts":[["1977",1,10]]}}}],"schema":"https://github.com/citation-style-language/schema/raw/master/csl-citation.json"}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Evinger and Agabian, 1977</w:t>
            </w:r>
            <w:r w:rsidRPr="00B75D3A">
              <w:rPr>
                <w:rFonts w:ascii="Times New Roman" w:hAnsi="Times New Roman" w:cs="Times New Roman"/>
                <w:sz w:val="16"/>
                <w:szCs w:val="16"/>
              </w:rPr>
              <w:fldChar w:fldCharType="end"/>
            </w:r>
          </w:p>
        </w:tc>
      </w:tr>
      <w:tr w:rsidR="007C6208" w:rsidRPr="002D0B8E" w14:paraId="26FA20D3" w14:textId="77777777" w:rsidTr="00CF425E">
        <w:tc>
          <w:tcPr>
            <w:tcW w:w="1702" w:type="dxa"/>
            <w:tcBorders>
              <w:top w:val="nil"/>
              <w:left w:val="nil"/>
              <w:bottom w:val="nil"/>
              <w:right w:val="nil"/>
            </w:tcBorders>
            <w:vAlign w:val="center"/>
          </w:tcPr>
          <w:p w14:paraId="064431DA"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CAG9</w:t>
            </w:r>
          </w:p>
        </w:tc>
        <w:tc>
          <w:tcPr>
            <w:tcW w:w="5494" w:type="dxa"/>
            <w:tcBorders>
              <w:top w:val="nil"/>
              <w:left w:val="nil"/>
              <w:bottom w:val="nil"/>
              <w:right w:val="nil"/>
            </w:tcBorders>
            <w:vAlign w:val="center"/>
          </w:tcPr>
          <w:p w14:paraId="01393EEF" w14:textId="77777777" w:rsidR="007C6208" w:rsidRPr="00B75D3A" w:rsidRDefault="007C6208" w:rsidP="00B75D3A">
            <w:pPr>
              <w:rPr>
                <w:rFonts w:ascii="Times New Roman" w:hAnsi="Times New Roman" w:cs="Times New Roman"/>
                <w:i/>
                <w:sz w:val="16"/>
                <w:szCs w:val="16"/>
              </w:rPr>
            </w:pPr>
            <w:r w:rsidRPr="00B75D3A">
              <w:rPr>
                <w:rFonts w:ascii="Times New Roman" w:hAnsi="Times New Roman" w:cs="Times New Roman"/>
                <w:sz w:val="16"/>
                <w:szCs w:val="16"/>
              </w:rPr>
              <w:t xml:space="preserve">NA1000; </w:t>
            </w:r>
            <w:proofErr w:type="spellStart"/>
            <w:r w:rsidRPr="00B75D3A">
              <w:rPr>
                <w:rFonts w:ascii="Times New Roman" w:hAnsi="Times New Roman" w:cs="Times New Roman"/>
                <w:i/>
                <w:sz w:val="16"/>
                <w:szCs w:val="16"/>
              </w:rPr>
              <w:t>zitP</w:t>
            </w:r>
            <w:proofErr w:type="spellEnd"/>
            <w:proofErr w:type="gramStart"/>
            <w:r w:rsidRPr="00B75D3A">
              <w:rPr>
                <w:rFonts w:ascii="Times New Roman" w:hAnsi="Times New Roman" w:cs="Times New Roman"/>
                <w:i/>
                <w:sz w:val="16"/>
                <w:szCs w:val="16"/>
              </w:rPr>
              <w:t>::</w:t>
            </w:r>
            <w:proofErr w:type="gramEnd"/>
            <w:r w:rsidRPr="00B75D3A">
              <w:rPr>
                <w:rFonts w:ascii="Times New Roman" w:hAnsi="Times New Roman" w:cs="Times New Roman"/>
                <w:i/>
                <w:sz w:val="16"/>
                <w:szCs w:val="16"/>
              </w:rPr>
              <w:t>Tn5-GFP-</w:t>
            </w:r>
          </w:p>
        </w:tc>
        <w:tc>
          <w:tcPr>
            <w:tcW w:w="2869" w:type="dxa"/>
            <w:tcBorders>
              <w:top w:val="nil"/>
              <w:left w:val="nil"/>
              <w:bottom w:val="nil"/>
              <w:right w:val="nil"/>
            </w:tcBorders>
            <w:vAlign w:val="center"/>
          </w:tcPr>
          <w:p w14:paraId="0C2FF5EC" w14:textId="16B275AB"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00B5390F" w:rsidRPr="00B75D3A">
              <w:rPr>
                <w:rFonts w:ascii="Times New Roman" w:hAnsi="Times New Roman" w:cs="Times New Roman"/>
                <w:sz w:val="16"/>
                <w:szCs w:val="16"/>
              </w:rPr>
              <w:instrText xml:space="preserve"> ADDIN ZOTERO_ITEM CSL_CITATION {"citationID":"1f74ksbun2","properties":{"formattedCitation":"(Hughes et al., 2010)","plainCitation":"(Hughes et al., 2010)"},"citationItems":[{"id":44,"uris":["http://zotero.org/users/local/SczqBcyO/items/BWNCBBD9"],"uri":["http://zotero.org/users/local/SczqBcyO/items/BWNCBBD9"],"itemData":{"id":44,"type":"article-journal","title":"Protein localization and dynamics within a bacterial organelle","container-title":"Proceedings of the National Academy of Sciences","page":"5599-5604","volume":"107","issue":"12","source":"www.pnas.org","abstract":"Protein localization mechanisms dictate the functional and structural specialization of cells. Of the four polar surface organelles featured by the dimorphic bacterium Caulobacter crescentus, the stalk, a cylindrical extension of all cell envelope layers, is the least well characterized at the molecular level. Here we apply a powerful experimental scheme that integrates genetics with high-throughput localization to discover StpX, an uncharacterized bitopic membrane protein that modulates stalk elongation and is sequestered to the stalk. In stalkless mutants StpX is dispersed. Two populations of StpX were discernible within the stalk with different mobilities: an immobile one near the stalk base and a mobile one near the stalk tip. Molecular anatomy provides evidence that (i) the StpX transmembrane domain enables access to the stalk organelle, (ii) the N-terminal periplasmic domain mediates retention in the stalk, and (iii) the C-terminal cytoplasmic domain enhances diffusion within the stalk. Moreover, the accumulation of StpX and an N-terminally truncated isoform is differentially coordinated with the cell cycle. Thus, at the submicron scale the localization and the mobility of a protein are precisely regulated in space and time and are important for the correct organization of a subcellular compartment or organelle such as the stalk.","DOI":"10.1073/pnas.0909119107","ISSN":"0027-8424, 1091-6490","note":"PMID: 20212131","journalAbbreviation":"PNAS","language":"en","author":[{"family":"Hughes","given":"H. Velocity"},{"family":"Huitema","given":"Edgar"},{"family":"Pritchard","given":"Sean"},{"family":"Keiler","given":"Kenneth C."},{"family":"Brun","given":"Yves V."},{"family":"Viollier","given":"Patrick H."}],"issued":{"date-parts":[["2010",3,23]]}}}],"schema":"https://github.com/citation-style-language/schema/raw/master/csl-citation.json"}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Hughes et al., 2010</w:t>
            </w:r>
            <w:r w:rsidRPr="00B75D3A">
              <w:rPr>
                <w:rFonts w:ascii="Times New Roman" w:hAnsi="Times New Roman" w:cs="Times New Roman"/>
                <w:sz w:val="16"/>
                <w:szCs w:val="16"/>
              </w:rPr>
              <w:fldChar w:fldCharType="end"/>
            </w:r>
          </w:p>
        </w:tc>
      </w:tr>
      <w:tr w:rsidR="007C6208" w:rsidRPr="002D0B8E" w14:paraId="48559AED" w14:textId="77777777" w:rsidTr="00CF425E">
        <w:tc>
          <w:tcPr>
            <w:tcW w:w="1702" w:type="dxa"/>
            <w:tcBorders>
              <w:top w:val="nil"/>
              <w:left w:val="nil"/>
              <w:bottom w:val="nil"/>
              <w:right w:val="nil"/>
            </w:tcBorders>
            <w:vAlign w:val="center"/>
          </w:tcPr>
          <w:p w14:paraId="64CA0592"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UG2202</w:t>
            </w:r>
          </w:p>
        </w:tc>
        <w:tc>
          <w:tcPr>
            <w:tcW w:w="5494" w:type="dxa"/>
            <w:tcBorders>
              <w:top w:val="nil"/>
              <w:left w:val="nil"/>
              <w:bottom w:val="nil"/>
              <w:right w:val="nil"/>
            </w:tcBorders>
            <w:vAlign w:val="center"/>
          </w:tcPr>
          <w:p w14:paraId="35449C1A" w14:textId="77777777" w:rsidR="007C6208" w:rsidRPr="00B75D3A" w:rsidRDefault="007C6208" w:rsidP="00B75D3A">
            <w:pPr>
              <w:rPr>
                <w:rFonts w:ascii="Times New Roman" w:hAnsi="Times New Roman" w:cs="Times New Roman"/>
                <w:i/>
                <w:sz w:val="16"/>
                <w:szCs w:val="16"/>
              </w:rPr>
            </w:pPr>
            <w:r w:rsidRPr="00B75D3A">
              <w:rPr>
                <w:rFonts w:ascii="Times New Roman" w:hAnsi="Times New Roman" w:cs="Times New Roman"/>
                <w:sz w:val="16"/>
                <w:szCs w:val="16"/>
              </w:rPr>
              <w:t xml:space="preserve">NA1000; </w:t>
            </w:r>
            <w:r w:rsidRPr="00B75D3A">
              <w:rPr>
                <w:rFonts w:ascii="Times New Roman" w:hAnsi="Times New Roman" w:cs="Times New Roman"/>
                <w:i/>
                <w:sz w:val="16"/>
                <w:szCs w:val="16"/>
              </w:rPr>
              <w:t>parB</w:t>
            </w:r>
            <w:proofErr w:type="gramStart"/>
            <w:r w:rsidRPr="00B75D3A">
              <w:rPr>
                <w:rFonts w:ascii="Times New Roman" w:hAnsi="Times New Roman" w:cs="Times New Roman"/>
                <w:sz w:val="16"/>
                <w:szCs w:val="16"/>
              </w:rPr>
              <w:t>::</w:t>
            </w:r>
            <w:proofErr w:type="gramEnd"/>
            <w:r w:rsidRPr="00B75D3A">
              <w:rPr>
                <w:rFonts w:ascii="Times New Roman" w:hAnsi="Times New Roman" w:cs="Times New Roman"/>
                <w:i/>
                <w:sz w:val="16"/>
                <w:szCs w:val="16"/>
              </w:rPr>
              <w:t>GFP</w:t>
            </w:r>
            <w:r w:rsidRPr="00B75D3A">
              <w:rPr>
                <w:rFonts w:ascii="Times New Roman" w:hAnsi="Times New Roman" w:cs="Times New Roman"/>
                <w:sz w:val="16"/>
                <w:szCs w:val="16"/>
              </w:rPr>
              <w:t>-</w:t>
            </w:r>
            <w:r w:rsidRPr="00B75D3A">
              <w:rPr>
                <w:rFonts w:ascii="Times New Roman" w:hAnsi="Times New Roman" w:cs="Times New Roman"/>
                <w:i/>
                <w:sz w:val="16"/>
                <w:szCs w:val="16"/>
              </w:rPr>
              <w:t>parB</w:t>
            </w:r>
          </w:p>
        </w:tc>
        <w:tc>
          <w:tcPr>
            <w:tcW w:w="2869" w:type="dxa"/>
            <w:tcBorders>
              <w:top w:val="nil"/>
              <w:left w:val="nil"/>
              <w:bottom w:val="nil"/>
              <w:right w:val="nil"/>
            </w:tcBorders>
            <w:vAlign w:val="center"/>
          </w:tcPr>
          <w:p w14:paraId="24255C60" w14:textId="77777777" w:rsidR="007C6208" w:rsidRPr="00B75D3A" w:rsidRDefault="007C6208" w:rsidP="00B75D3A">
            <w:pPr>
              <w:rPr>
                <w:rFonts w:ascii="Times New Roman" w:hAnsi="Times New Roman" w:cs="Times New Roman"/>
                <w:sz w:val="16"/>
                <w:szCs w:val="16"/>
              </w:rPr>
            </w:pPr>
            <w:proofErr w:type="spellStart"/>
            <w:r w:rsidRPr="00B75D3A">
              <w:rPr>
                <w:rFonts w:ascii="Times New Roman" w:hAnsi="Times New Roman" w:cs="Times New Roman"/>
                <w:sz w:val="16"/>
                <w:szCs w:val="16"/>
              </w:rPr>
              <w:t>Thanbichler</w:t>
            </w:r>
            <w:proofErr w:type="spellEnd"/>
            <w:r w:rsidRPr="00B75D3A">
              <w:rPr>
                <w:rFonts w:ascii="Times New Roman" w:hAnsi="Times New Roman" w:cs="Times New Roman"/>
                <w:sz w:val="16"/>
                <w:szCs w:val="16"/>
              </w:rPr>
              <w:t xml:space="preserve"> and Shapiro, 2006</w:t>
            </w:r>
          </w:p>
        </w:tc>
      </w:tr>
      <w:tr w:rsidR="007C6208" w:rsidRPr="002D0B8E" w14:paraId="567173B6" w14:textId="77777777" w:rsidTr="00CF425E">
        <w:tc>
          <w:tcPr>
            <w:tcW w:w="1702" w:type="dxa"/>
            <w:tcBorders>
              <w:top w:val="nil"/>
              <w:left w:val="nil"/>
              <w:bottom w:val="nil"/>
              <w:right w:val="nil"/>
            </w:tcBorders>
            <w:vAlign w:val="center"/>
          </w:tcPr>
          <w:p w14:paraId="17255DF3"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LT1050</w:t>
            </w:r>
          </w:p>
          <w:p w14:paraId="0F9203AE" w14:textId="77777777" w:rsidR="007C6208" w:rsidRPr="00B75D3A" w:rsidRDefault="007C6208" w:rsidP="00B75D3A">
            <w:pPr>
              <w:rPr>
                <w:rFonts w:ascii="Times New Roman" w:hAnsi="Times New Roman" w:cs="Times New Roman"/>
                <w:sz w:val="16"/>
                <w:szCs w:val="16"/>
              </w:rPr>
            </w:pPr>
            <w:r w:rsidRPr="00B75D3A">
              <w:rPr>
                <w:rFonts w:eastAsia="Times New Roman" w:cs="Times New Roman"/>
                <w:sz w:val="16"/>
                <w:szCs w:val="16"/>
              </w:rPr>
              <w:t>(JP408)</w:t>
            </w:r>
          </w:p>
        </w:tc>
        <w:tc>
          <w:tcPr>
            <w:tcW w:w="5494" w:type="dxa"/>
            <w:tcBorders>
              <w:top w:val="nil"/>
              <w:left w:val="nil"/>
              <w:bottom w:val="nil"/>
              <w:right w:val="nil"/>
            </w:tcBorders>
            <w:vAlign w:val="center"/>
          </w:tcPr>
          <w:p w14:paraId="6FA3D9D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r w:rsidRPr="00B75D3A">
              <w:rPr>
                <w:rFonts w:ascii="Times New Roman" w:hAnsi="Times New Roman" w:cs="Times New Roman"/>
                <w:i/>
                <w:sz w:val="16"/>
                <w:szCs w:val="16"/>
              </w:rPr>
              <w:t>parB</w:t>
            </w:r>
            <w:proofErr w:type="gramStart"/>
            <w:r w:rsidRPr="00B75D3A">
              <w:rPr>
                <w:rFonts w:ascii="Times New Roman" w:hAnsi="Times New Roman" w:cs="Times New Roman"/>
                <w:i/>
                <w:sz w:val="16"/>
                <w:szCs w:val="16"/>
              </w:rPr>
              <w:t>::</w:t>
            </w:r>
            <w:proofErr w:type="gramEnd"/>
            <w:r w:rsidRPr="00B75D3A">
              <w:rPr>
                <w:rFonts w:ascii="Times New Roman" w:hAnsi="Times New Roman" w:cs="Times New Roman"/>
                <w:i/>
                <w:sz w:val="16"/>
                <w:szCs w:val="16"/>
              </w:rPr>
              <w:t xml:space="preserve">CFP-parB; </w:t>
            </w:r>
            <w:proofErr w:type="spellStart"/>
            <w:r w:rsidRPr="00B75D3A">
              <w:rPr>
                <w:rFonts w:ascii="Times New Roman" w:hAnsi="Times New Roman" w:cs="Times New Roman"/>
                <w:i/>
                <w:sz w:val="16"/>
                <w:szCs w:val="16"/>
              </w:rPr>
              <w:t>popZ</w:t>
            </w:r>
            <w:proofErr w:type="spellEnd"/>
            <w:r w:rsidRPr="00B75D3A">
              <w:rPr>
                <w:rFonts w:ascii="Times New Roman" w:hAnsi="Times New Roman" w:cs="Times New Roman"/>
                <w:i/>
                <w:sz w:val="16"/>
                <w:szCs w:val="16"/>
              </w:rPr>
              <w:t>::mCherry-</w:t>
            </w:r>
            <w:proofErr w:type="spellStart"/>
            <w:r w:rsidRPr="00B75D3A">
              <w:rPr>
                <w:rFonts w:ascii="Times New Roman" w:hAnsi="Times New Roman" w:cs="Times New Roman"/>
                <w:i/>
                <w:sz w:val="16"/>
                <w:szCs w:val="16"/>
              </w:rPr>
              <w:t>popZ</w:t>
            </w:r>
            <w:proofErr w:type="spellEnd"/>
          </w:p>
        </w:tc>
        <w:tc>
          <w:tcPr>
            <w:tcW w:w="2869" w:type="dxa"/>
            <w:tcBorders>
              <w:top w:val="nil"/>
              <w:left w:val="nil"/>
              <w:bottom w:val="nil"/>
              <w:right w:val="nil"/>
            </w:tcBorders>
            <w:vAlign w:val="center"/>
          </w:tcPr>
          <w:p w14:paraId="7BE9E134" w14:textId="6141E782"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00B5390F" w:rsidRPr="00B75D3A">
              <w:rPr>
                <w:rFonts w:ascii="Times New Roman" w:hAnsi="Times New Roman" w:cs="Times New Roman"/>
                <w:sz w:val="16"/>
                <w:szCs w:val="16"/>
              </w:rPr>
              <w:instrText xml:space="preserve"> ADDIN ZOTERO_ITEM CSL_CITATION {"citationID":"r2vl8c837","properties":{"formattedCitation":"(Ptacin et al., 2014)","plainCitation":"(Ptacin et al., 2014)"},"citationItems":[{"id":83,"uris":["http://zotero.org/users/local/SczqBcyO/items/I455PZCR"],"uri":["http://zotero.org/users/local/SczqBcyO/items/I455PZCR"],"itemData":{"id":83,"type":"article-journal","title":"Bacterial scaffold directs pole-specific centromere segregation","container-title":"Proceedings of the National Academy of Sciences","page":"E2046-E2055","volume":"111","issue":"19","source":"www.pnas.org","abstract":"Bacteria use partitioning systems based on the ParA ATPase to actively mobilize and spatially organize molecular cargoes throughout the cytoplasm. The bacterium Caulobacter crescentus uses a ParA-based partitioning system to segregate newly replicated chromosomal centromeres to opposite cell poles. Here we demonstrate that the Caulobacter PopZ scaffold creates an organizing center at the cell pole that actively regulates polar centromere transport by the ParA partition system. As segregation proceeds, the ParB-bound centromere complex is moved by progressively disassembling ParA from a nucleoid-bound structure. Using superresolution microscopy, we show that released ParA is recruited directly to binding sites within a 3D ultrastructure composed of PopZ at the cell pole, whereas the ParB-centromere complex remains at the periphery of the PopZ structure. PopZ recruitment of ParA stimulates ParA to assemble on the nucleoid near the PopZ-proximal cell pole. We identify mutations in PopZ that allow scaffold assembly but specifically abrogate interactions with ParA and demonstrate that PopZ/ParA interactions are required for proper chromosome segregation in vivo. We propose that during segregation PopZ sequesters free ParA and induces target-proximal regeneration of ParA DNA binding activity to enforce processive and pole-directed centromere segregation, preventing segregation reversals. PopZ therefore functions as a polar hub complex at the cell pole to directly regulate the directionality and destination of transfer of the mitotic segregation machine.","DOI":"10.1073/pnas.1405188111","ISSN":"0027-8424, 1091-6490","note":"PMID: 24778223","journalAbbreviation":"PNAS","language":"en","author":[{"family":"Ptacin","given":"Jerod L."},{"family":"Gahlmann","given":"Andreas"},{"family":"Bowman","given":"Grant R."},{"family":"Perez","given":"Adam M."},{"family":"Diezmann","given":"Alexander R. S.","dropping-particle":"von"},{"family":"Eckart","given":"Michael R."},{"family":"Moerner","given":"W. E."},{"family":"Shapiro","given":"Lucy"}],"issued":{"date-parts":[["2014",5,13]]}}}],"schema":"https://github.com/citation-style-language/schema/raw/master/csl-citation.json"}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Ptacin et al., 2014</w:t>
            </w:r>
            <w:r w:rsidRPr="00B75D3A">
              <w:rPr>
                <w:rFonts w:ascii="Times New Roman" w:hAnsi="Times New Roman" w:cs="Times New Roman"/>
                <w:sz w:val="16"/>
                <w:szCs w:val="16"/>
              </w:rPr>
              <w:fldChar w:fldCharType="end"/>
            </w:r>
          </w:p>
        </w:tc>
      </w:tr>
      <w:tr w:rsidR="007C6208" w:rsidRPr="002D0B8E" w14:paraId="76B2540A" w14:textId="77777777" w:rsidTr="00CF425E">
        <w:tc>
          <w:tcPr>
            <w:tcW w:w="1702" w:type="dxa"/>
            <w:tcBorders>
              <w:top w:val="nil"/>
              <w:left w:val="nil"/>
              <w:bottom w:val="nil"/>
              <w:right w:val="nil"/>
            </w:tcBorders>
            <w:vAlign w:val="center"/>
          </w:tcPr>
          <w:p w14:paraId="5970F5A4"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LT1051</w:t>
            </w:r>
          </w:p>
          <w:p w14:paraId="5D8C7D54"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(JP502)</w:t>
            </w:r>
          </w:p>
        </w:tc>
        <w:tc>
          <w:tcPr>
            <w:tcW w:w="5494" w:type="dxa"/>
            <w:tcBorders>
              <w:top w:val="nil"/>
              <w:left w:val="nil"/>
              <w:bottom w:val="nil"/>
              <w:right w:val="nil"/>
            </w:tcBorders>
            <w:vAlign w:val="center"/>
          </w:tcPr>
          <w:p w14:paraId="71B0D6CE"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r w:rsidRPr="00B75D3A">
              <w:rPr>
                <w:rFonts w:ascii="Times New Roman" w:hAnsi="Times New Roman" w:cs="Times New Roman"/>
                <w:i/>
                <w:sz w:val="16"/>
                <w:szCs w:val="16"/>
              </w:rPr>
              <w:t>parB</w:t>
            </w:r>
            <w:proofErr w:type="gramStart"/>
            <w:r w:rsidRPr="00B75D3A">
              <w:rPr>
                <w:rFonts w:ascii="Times New Roman" w:hAnsi="Times New Roman" w:cs="Times New Roman"/>
                <w:sz w:val="16"/>
                <w:szCs w:val="16"/>
              </w:rPr>
              <w:t>::</w:t>
            </w:r>
            <w:proofErr w:type="gramEnd"/>
            <w:r w:rsidRPr="00B75D3A">
              <w:rPr>
                <w:rFonts w:ascii="Times New Roman" w:hAnsi="Times New Roman" w:cs="Times New Roman"/>
                <w:i/>
                <w:sz w:val="16"/>
                <w:szCs w:val="16"/>
              </w:rPr>
              <w:t xml:space="preserve">CFP-parB; </w:t>
            </w:r>
            <w:proofErr w:type="spellStart"/>
            <w:r w:rsidRPr="00B75D3A">
              <w:rPr>
                <w:rFonts w:ascii="Times New Roman" w:hAnsi="Times New Roman" w:cs="Times New Roman"/>
                <w:i/>
                <w:sz w:val="16"/>
                <w:szCs w:val="16"/>
              </w:rPr>
              <w:t>popZ</w:t>
            </w:r>
            <w:proofErr w:type="spellEnd"/>
            <w:r w:rsidRPr="00B75D3A">
              <w:rPr>
                <w:rFonts w:ascii="Times New Roman" w:hAnsi="Times New Roman" w:cs="Times New Roman"/>
                <w:i/>
                <w:sz w:val="16"/>
                <w:szCs w:val="16"/>
              </w:rPr>
              <w:t>:: mCherry -popZ</w:t>
            </w:r>
            <w:r w:rsidRPr="00B75D3A">
              <w:rPr>
                <w:rFonts w:ascii="Times New Roman" w:hAnsi="Times New Roman" w:cs="Times New Roman"/>
                <w:i/>
                <w:sz w:val="16"/>
                <w:szCs w:val="16"/>
                <w:vertAlign w:val="superscript"/>
              </w:rPr>
              <w:t>E12K/R19E</w:t>
            </w:r>
          </w:p>
        </w:tc>
        <w:tc>
          <w:tcPr>
            <w:tcW w:w="2869" w:type="dxa"/>
            <w:tcBorders>
              <w:top w:val="nil"/>
              <w:left w:val="nil"/>
              <w:bottom w:val="nil"/>
              <w:right w:val="nil"/>
            </w:tcBorders>
            <w:vAlign w:val="center"/>
          </w:tcPr>
          <w:p w14:paraId="282D8E21" w14:textId="608D490A"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00B5390F" w:rsidRPr="00B75D3A">
              <w:rPr>
                <w:rFonts w:ascii="Times New Roman" w:hAnsi="Times New Roman" w:cs="Times New Roman"/>
                <w:sz w:val="16"/>
                <w:szCs w:val="16"/>
              </w:rPr>
              <w:instrText xml:space="preserve"> ADDIN ZOTERO_ITEM CSL_CITATION {"citationID":"Iv5lWrFB","properties":{"formattedCitation":"(Ptacin et al., 2014)","plainCitation":"(Ptacin et al., 2014)"},"citationItems":[{"id":83,"uris":["http://zotero.org/users/local/SczqBcyO/items/I455PZCR"],"uri":["http://zotero.org/users/local/SczqBcyO/items/I455PZCR"],"itemData":{"id":83,"type":"article-journal","title":"Bacterial scaffold directs pole-specific centromere segregation","container-title":"Proceedings of the National Academy of Sciences","page":"E2046-E2055","volume":"111","issue":"19","source":"www.pnas.org","abstract":"Bacteria use partitioning systems based on the ParA ATPase to actively mobilize and spatially organize molecular cargoes throughout the cytoplasm. The bacterium Caulobacter crescentus uses a ParA-based partitioning system to segregate newly replicated chromosomal centromeres to opposite cell poles. Here we demonstrate that the Caulobacter PopZ scaffold creates an organizing center at the cell pole that actively regulates polar centromere transport by the ParA partition system. As segregation proceeds, the ParB-bound centromere complex is moved by progressively disassembling ParA from a nucleoid-bound structure. Using superresolution microscopy, we show that released ParA is recruited directly to binding sites within a 3D ultrastructure composed of PopZ at the cell pole, whereas the ParB-centromere complex remains at the periphery of the PopZ structure. PopZ recruitment of ParA stimulates ParA to assemble on the nucleoid near the PopZ-proximal cell pole. We identify mutations in PopZ that allow scaffold assembly but specifically abrogate interactions with ParA and demonstrate that PopZ/ParA interactions are required for proper chromosome segregation in vivo. We propose that during segregation PopZ sequesters free ParA and induces target-proximal regeneration of ParA DNA binding activity to enforce processive and pole-directed centromere segregation, preventing segregation reversals. PopZ therefore functions as a polar hub complex at the cell pole to directly regulate the directionality and destination of transfer of the mitotic segregation machine.","DOI":"10.1073/pnas.1405188111","ISSN":"0027-8424, 1091-6490","note":"PMID: 24778223","journalAbbreviation":"PNAS","language":"en","author":[{"family":"Ptacin","given":"Jerod L."},{"family":"Gahlmann","given":"Andreas"},{"family":"Bowman","given":"Grant R."},{"family":"Perez","given":"Adam M."},{"family":"Diezmann","given":"Alexander R. S.","dropping-particle":"von"},{"family":"Eckart","given":"Michael R."},{"family":"Moerner","given":"W. E."},{"family":"Shapiro","given":"Lucy"}],"issued":{"date-parts":[["2014",5,13]]}}}],"schema":"https://github.com/citation-style-language/schema/raw/master/csl-citation.json"}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Ptacin et al., 2014</w:t>
            </w:r>
            <w:r w:rsidRPr="00B75D3A">
              <w:rPr>
                <w:rFonts w:ascii="Times New Roman" w:hAnsi="Times New Roman" w:cs="Times New Roman"/>
                <w:sz w:val="16"/>
                <w:szCs w:val="16"/>
              </w:rPr>
              <w:fldChar w:fldCharType="end"/>
            </w:r>
          </w:p>
        </w:tc>
      </w:tr>
      <w:tr w:rsidR="007C6208" w:rsidRPr="002D0B8E" w14:paraId="0F88BFE5" w14:textId="77777777" w:rsidTr="00CF425E">
        <w:tc>
          <w:tcPr>
            <w:tcW w:w="1702" w:type="dxa"/>
            <w:tcBorders>
              <w:top w:val="nil"/>
              <w:left w:val="nil"/>
              <w:bottom w:val="nil"/>
              <w:right w:val="nil"/>
            </w:tcBorders>
            <w:vAlign w:val="center"/>
          </w:tcPr>
          <w:p w14:paraId="324EEB7C"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LT1052</w:t>
            </w:r>
          </w:p>
          <w:p w14:paraId="18ACC499"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(JP470)</w:t>
            </w:r>
          </w:p>
        </w:tc>
        <w:tc>
          <w:tcPr>
            <w:tcW w:w="5494" w:type="dxa"/>
            <w:tcBorders>
              <w:top w:val="nil"/>
              <w:left w:val="nil"/>
              <w:bottom w:val="nil"/>
              <w:right w:val="nil"/>
            </w:tcBorders>
            <w:vAlign w:val="center"/>
          </w:tcPr>
          <w:p w14:paraId="36FEDF2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r w:rsidRPr="00B75D3A">
              <w:rPr>
                <w:rFonts w:ascii="Times New Roman" w:hAnsi="Times New Roman" w:cs="Times New Roman"/>
                <w:i/>
                <w:sz w:val="16"/>
                <w:szCs w:val="16"/>
              </w:rPr>
              <w:t>parB</w:t>
            </w:r>
            <w:proofErr w:type="gramStart"/>
            <w:r w:rsidRPr="00B75D3A">
              <w:rPr>
                <w:rFonts w:ascii="Times New Roman" w:hAnsi="Times New Roman" w:cs="Times New Roman"/>
                <w:sz w:val="16"/>
                <w:szCs w:val="16"/>
              </w:rPr>
              <w:t>::</w:t>
            </w:r>
            <w:proofErr w:type="gramEnd"/>
            <w:r w:rsidRPr="00B75D3A">
              <w:rPr>
                <w:rFonts w:ascii="Times New Roman" w:hAnsi="Times New Roman" w:cs="Times New Roman"/>
                <w:i/>
                <w:sz w:val="16"/>
                <w:szCs w:val="16"/>
              </w:rPr>
              <w:t xml:space="preserve">CFP-parB; </w:t>
            </w:r>
            <w:proofErr w:type="spellStart"/>
            <w:r w:rsidRPr="00B75D3A">
              <w:rPr>
                <w:rFonts w:ascii="Times New Roman" w:hAnsi="Times New Roman" w:cs="Times New Roman"/>
                <w:i/>
                <w:sz w:val="16"/>
                <w:szCs w:val="16"/>
              </w:rPr>
              <w:t>popZ</w:t>
            </w:r>
            <w:proofErr w:type="spellEnd"/>
            <w:r w:rsidRPr="00B75D3A">
              <w:rPr>
                <w:rFonts w:ascii="Times New Roman" w:hAnsi="Times New Roman" w:cs="Times New Roman"/>
                <w:i/>
                <w:sz w:val="16"/>
                <w:szCs w:val="16"/>
              </w:rPr>
              <w:t>:: mCherry -popZ</w:t>
            </w:r>
            <w:r w:rsidRPr="00B75D3A">
              <w:rPr>
                <w:rFonts w:ascii="Times New Roman" w:hAnsi="Times New Roman" w:cs="Times New Roman"/>
                <w:i/>
                <w:sz w:val="16"/>
                <w:szCs w:val="16"/>
                <w:vertAlign w:val="superscript"/>
              </w:rPr>
              <w:t>S22P</w:t>
            </w:r>
          </w:p>
        </w:tc>
        <w:tc>
          <w:tcPr>
            <w:tcW w:w="2869" w:type="dxa"/>
            <w:tcBorders>
              <w:top w:val="nil"/>
              <w:left w:val="nil"/>
              <w:bottom w:val="nil"/>
              <w:right w:val="nil"/>
            </w:tcBorders>
            <w:vAlign w:val="center"/>
          </w:tcPr>
          <w:p w14:paraId="6AC480A9" w14:textId="01BDE1C0"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00B5390F" w:rsidRPr="00B75D3A">
              <w:rPr>
                <w:rFonts w:ascii="Times New Roman" w:hAnsi="Times New Roman" w:cs="Times New Roman"/>
                <w:sz w:val="16"/>
                <w:szCs w:val="16"/>
              </w:rPr>
              <w:instrText xml:space="preserve"> ADDIN ZOTERO_ITEM CSL_CITATION {"citationID":"6A1iAmDQ","properties":{"formattedCitation":"(Ptacin et al., 2014)","plainCitation":"(Ptacin et al., 2014)"},"citationItems":[{"id":83,"uris":["http://zotero.org/users/local/SczqBcyO/items/I455PZCR"],"uri":["http://zotero.org/users/local/SczqBcyO/items/I455PZCR"],"itemData":{"id":83,"type":"article-journal","title":"Bacterial scaffold directs pole-specific centromere segregation","container-title":"Proceedings of the National Academy of Sciences","page":"E2046-E2055","volume":"111","issue":"19","source":"www.pnas.org","abstract":"Bacteria use partitioning systems based on the ParA ATPase to actively mobilize and spatially organize molecular cargoes throughout the cytoplasm. The bacterium Caulobacter crescentus uses a ParA-based partitioning system to segregate newly replicated chromosomal centromeres to opposite cell poles. Here we demonstrate that the Caulobacter PopZ scaffold creates an organizing center at the cell pole that actively regulates polar centromere transport by the ParA partition system. As segregation proceeds, the ParB-bound centromere complex is moved by progressively disassembling ParA from a nucleoid-bound structure. Using superresolution microscopy, we show that released ParA is recruited directly to binding sites within a 3D ultrastructure composed of PopZ at the cell pole, whereas the ParB-centromere complex remains at the periphery of the PopZ structure. PopZ recruitment of ParA stimulates ParA to assemble on the nucleoid near the PopZ-proximal cell pole. We identify mutations in PopZ that allow scaffold assembly but specifically abrogate interactions with ParA and demonstrate that PopZ/ParA interactions are required for proper chromosome segregation in vivo. We propose that during segregation PopZ sequesters free ParA and induces target-proximal regeneration of ParA DNA binding activity to enforce processive and pole-directed centromere segregation, preventing segregation reversals. PopZ therefore functions as a polar hub complex at the cell pole to directly regulate the directionality and destination of transfer of the mitotic segregation machine.","DOI":"10.1073/pnas.1405188111","ISSN":"0027-8424, 1091-6490","note":"PMID: 24778223","journalAbbreviation":"PNAS","language":"en","author":[{"family":"Ptacin","given":"Jerod L."},{"family":"Gahlmann","given":"Andreas"},{"family":"Bowman","given":"Grant R."},{"family":"Perez","given":"Adam M."},{"family":"Diezmann","given":"Alexander R. S.","dropping-particle":"von"},{"family":"Eckart","given":"Michael R."},{"family":"Moerner","given":"W. E."},{"family":"Shapiro","given":"Lucy"}],"issued":{"date-parts":[["2014",5,13]]}}}],"schema":"https://github.com/citation-style-language/schema/raw/master/csl-citation.json"}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Ptacin et al., 2014</w:t>
            </w:r>
            <w:r w:rsidRPr="00B75D3A">
              <w:rPr>
                <w:rFonts w:ascii="Times New Roman" w:hAnsi="Times New Roman" w:cs="Times New Roman"/>
                <w:sz w:val="16"/>
                <w:szCs w:val="16"/>
              </w:rPr>
              <w:fldChar w:fldCharType="end"/>
            </w:r>
          </w:p>
        </w:tc>
      </w:tr>
      <w:tr w:rsidR="007C6208" w:rsidRPr="002D0B8E" w14:paraId="045B7942" w14:textId="77777777" w:rsidTr="00CF425E">
        <w:tc>
          <w:tcPr>
            <w:tcW w:w="1702" w:type="dxa"/>
            <w:tcBorders>
              <w:top w:val="nil"/>
              <w:left w:val="nil"/>
              <w:bottom w:val="nil"/>
              <w:right w:val="nil"/>
            </w:tcBorders>
            <w:vAlign w:val="center"/>
          </w:tcPr>
          <w:p w14:paraId="0C366845"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LT1053</w:t>
            </w:r>
          </w:p>
          <w:p w14:paraId="1E4ADBC3"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(JP451)</w:t>
            </w:r>
          </w:p>
        </w:tc>
        <w:tc>
          <w:tcPr>
            <w:tcW w:w="5494" w:type="dxa"/>
            <w:tcBorders>
              <w:top w:val="nil"/>
              <w:left w:val="nil"/>
              <w:bottom w:val="nil"/>
              <w:right w:val="nil"/>
            </w:tcBorders>
            <w:vAlign w:val="center"/>
          </w:tcPr>
          <w:p w14:paraId="38DD8043"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r w:rsidRPr="00B75D3A">
              <w:rPr>
                <w:rFonts w:ascii="Times New Roman" w:hAnsi="Times New Roman" w:cs="Times New Roman"/>
                <w:i/>
                <w:sz w:val="16"/>
                <w:szCs w:val="16"/>
              </w:rPr>
              <w:t>parB</w:t>
            </w:r>
            <w:proofErr w:type="gramStart"/>
            <w:r w:rsidRPr="00B75D3A">
              <w:rPr>
                <w:rFonts w:ascii="Times New Roman" w:hAnsi="Times New Roman" w:cs="Times New Roman"/>
                <w:sz w:val="16"/>
                <w:szCs w:val="16"/>
              </w:rPr>
              <w:t>::</w:t>
            </w:r>
            <w:proofErr w:type="gramEnd"/>
            <w:r w:rsidRPr="00B75D3A">
              <w:rPr>
                <w:rFonts w:ascii="Times New Roman" w:hAnsi="Times New Roman" w:cs="Times New Roman"/>
                <w:i/>
                <w:sz w:val="16"/>
                <w:szCs w:val="16"/>
              </w:rPr>
              <w:t xml:space="preserve">CFP-parB; </w:t>
            </w:r>
            <w:proofErr w:type="spellStart"/>
            <w:r w:rsidRPr="00B75D3A">
              <w:rPr>
                <w:rFonts w:ascii="Times New Roman" w:hAnsi="Times New Roman" w:cs="Times New Roman"/>
                <w:i/>
                <w:sz w:val="16"/>
                <w:szCs w:val="16"/>
              </w:rPr>
              <w:t>popZ</w:t>
            </w:r>
            <w:proofErr w:type="spellEnd"/>
            <w:r w:rsidRPr="00B75D3A">
              <w:rPr>
                <w:rFonts w:ascii="Times New Roman" w:hAnsi="Times New Roman" w:cs="Times New Roman"/>
                <w:i/>
                <w:sz w:val="16"/>
                <w:szCs w:val="16"/>
              </w:rPr>
              <w:t>:: mCherry -</w:t>
            </w:r>
            <w:proofErr w:type="spellStart"/>
            <w:r w:rsidRPr="00B75D3A">
              <w:rPr>
                <w:rFonts w:ascii="Times New Roman" w:hAnsi="Times New Roman" w:cs="Times New Roman"/>
                <w:i/>
                <w:sz w:val="16"/>
                <w:szCs w:val="16"/>
              </w:rPr>
              <w:t>popZ</w:t>
            </w:r>
            <w:r w:rsidRPr="00B75D3A">
              <w:rPr>
                <w:rFonts w:ascii="Times New Roman" w:hAnsi="Times New Roman" w:cs="Times New Roman"/>
                <w:i/>
                <w:sz w:val="16"/>
                <w:szCs w:val="16"/>
                <w:vertAlign w:val="superscript"/>
              </w:rPr>
              <w:t>KEP</w:t>
            </w:r>
            <w:proofErr w:type="spellEnd"/>
          </w:p>
        </w:tc>
        <w:tc>
          <w:tcPr>
            <w:tcW w:w="2869" w:type="dxa"/>
            <w:tcBorders>
              <w:top w:val="nil"/>
              <w:left w:val="nil"/>
              <w:bottom w:val="nil"/>
              <w:right w:val="nil"/>
            </w:tcBorders>
            <w:vAlign w:val="center"/>
          </w:tcPr>
          <w:p w14:paraId="248E5B90" w14:textId="54B20C46"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00B5390F" w:rsidRPr="00B75D3A">
              <w:rPr>
                <w:rFonts w:ascii="Times New Roman" w:hAnsi="Times New Roman" w:cs="Times New Roman"/>
                <w:sz w:val="16"/>
                <w:szCs w:val="16"/>
              </w:rPr>
              <w:instrText xml:space="preserve"> ADDIN ZOTERO_ITEM CSL_CITATION {"citationID":"SQXSZady","properties":{"formattedCitation":"(Ptacin et al., 2014)","plainCitation":"(Ptacin et al., 2014)"},"citationItems":[{"id":83,"uris":["http://zotero.org/users/local/SczqBcyO/items/I455PZCR"],"uri":["http://zotero.org/users/local/SczqBcyO/items/I455PZCR"],"itemData":{"id":83,"type":"article-journal","title":"Bacterial scaffold directs pole-specific centromere segregation","container-title":"Proceedings of the National Academy of Sciences","page":"E2046-E2055","volume":"111","issue":"19","source":"www.pnas.org","abstract":"Bacteria use partitioning systems based on the ParA ATPase to actively mobilize and spatially organize molecular cargoes throughout the cytoplasm. The bacterium Caulobacter crescentus uses a ParA-based partitioning system to segregate newly replicated chromosomal centromeres to opposite cell poles. Here we demonstrate that the Caulobacter PopZ scaffold creates an organizing center at the cell pole that actively regulates polar centromere transport by the ParA partition system. As segregation proceeds, the ParB-bound centromere complex is moved by progressively disassembling ParA from a nucleoid-bound structure. Using superresolution microscopy, we show that released ParA is recruited directly to binding sites within a 3D ultrastructure composed of PopZ at the cell pole, whereas the ParB-centromere complex remains at the periphery of the PopZ structure. PopZ recruitment of ParA stimulates ParA to assemble on the nucleoid near the PopZ-proximal cell pole. We identify mutations in PopZ that allow scaffold assembly but specifically abrogate interactions with ParA and demonstrate that PopZ/ParA interactions are required for proper chromosome segregation in vivo. We propose that during segregation PopZ sequesters free ParA and induces target-proximal regeneration of ParA DNA binding activity to enforce processive and pole-directed centromere segregation, preventing segregation reversals. PopZ therefore functions as a polar hub complex at the cell pole to directly regulate the directionality and destination of transfer of the mitotic segregation machine.","DOI":"10.1073/pnas.1405188111","ISSN":"0027-8424, 1091-6490","note":"PMID: 24778223","journalAbbreviation":"PNAS","language":"en","author":[{"family":"Ptacin","given":"Jerod L."},{"family":"Gahlmann","given":"Andreas"},{"family":"Bowman","given":"Grant R."},{"family":"Perez","given":"Adam M."},{"family":"Diezmann","given":"Alexander R. S.","dropping-particle":"von"},{"family":"Eckart","given":"Michael R."},{"family":"Moerner","given":"W. E."},{"family":"Shapiro","given":"Lucy"}],"issued":{"date-parts":[["2014",5,13]]}}}],"schema":"https://github.com/citation-style-language/schema/raw/master/csl-citation.json"}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Ptacin et al., 2014</w:t>
            </w:r>
            <w:r w:rsidRPr="00B75D3A">
              <w:rPr>
                <w:rFonts w:ascii="Times New Roman" w:hAnsi="Times New Roman" w:cs="Times New Roman"/>
                <w:sz w:val="16"/>
                <w:szCs w:val="16"/>
              </w:rPr>
              <w:fldChar w:fldCharType="end"/>
            </w:r>
          </w:p>
        </w:tc>
      </w:tr>
      <w:tr w:rsidR="007C6208" w:rsidRPr="002D0B8E" w14:paraId="06146D5B" w14:textId="77777777" w:rsidTr="00CF425E">
        <w:tc>
          <w:tcPr>
            <w:tcW w:w="1702" w:type="dxa"/>
            <w:tcBorders>
              <w:top w:val="nil"/>
              <w:left w:val="nil"/>
              <w:bottom w:val="nil"/>
              <w:right w:val="nil"/>
            </w:tcBorders>
            <w:vAlign w:val="center"/>
          </w:tcPr>
          <w:p w14:paraId="44479991" w14:textId="77777777" w:rsidR="007C6208" w:rsidRPr="00B75D3A" w:rsidRDefault="007C6208" w:rsidP="00B75D3A">
            <w:pPr>
              <w:rPr>
                <w:rFonts w:eastAsia="Times New Roman" w:cs="Times New Roman"/>
                <w:sz w:val="16"/>
                <w:szCs w:val="16"/>
              </w:rPr>
            </w:pPr>
            <w:r w:rsidRPr="00B75D3A">
              <w:rPr>
                <w:rFonts w:eastAsia="Times New Roman" w:cs="Times New Roman"/>
                <w:sz w:val="16"/>
                <w:szCs w:val="16"/>
              </w:rPr>
              <w:t>GB255</w:t>
            </w:r>
          </w:p>
        </w:tc>
        <w:tc>
          <w:tcPr>
            <w:tcW w:w="5494" w:type="dxa"/>
            <w:tcBorders>
              <w:top w:val="nil"/>
              <w:left w:val="nil"/>
              <w:bottom w:val="nil"/>
              <w:right w:val="nil"/>
            </w:tcBorders>
            <w:vAlign w:val="center"/>
          </w:tcPr>
          <w:p w14:paraId="09DB192F"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p>
        </w:tc>
        <w:tc>
          <w:tcPr>
            <w:tcW w:w="2869" w:type="dxa"/>
            <w:tcBorders>
              <w:top w:val="nil"/>
              <w:left w:val="nil"/>
              <w:bottom w:val="nil"/>
              <w:right w:val="nil"/>
            </w:tcBorders>
            <w:vAlign w:val="center"/>
          </w:tcPr>
          <w:p w14:paraId="3561DAD2"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Pr="00B75D3A">
              <w:rPr>
                <w:rFonts w:ascii="Times New Roman" w:hAnsi="Times New Roman" w:cs="Times New Roman"/>
                <w:sz w:val="16"/>
                <w:szCs w:val="16"/>
              </w:rPr>
              <w:instrText xml:space="preserve"> ADDIN ZOTERO_ITEM CSL_CITATION {"citationID":"2fliulcgpb","properties":{"formattedCitation":"(Bowman et al., 2008)","plainCitation":"(Bowman et al., 2008)"},"citationItems":[{"id":41,"uris":["http://zotero.org/users/local/SczqBcyO/items/PDWK44KS"],"uri":["http://zotero.org/users/local/SczqBcyO/items/PDWK44KS"],"itemData":{"id":41,"type":"article-journal","title":"A Polymeric Protein Anchors the Chromosomal Origin/ParB Complex at a Bacterial Cell Pole","container-title":"Cell","page":"945-955","volume":"134","issue":"6","source":"ScienceDirect","abstract":"Summary\nBacterial replication origins move towards opposite ends of the cell during DNA segregation. We have identified a proline-rich polar protein, PopZ, required to anchor the separated Caulobacter crescentus chromosome origins at the cell poles, a function that is essential for maintaining chromosome organization and normal cell division. PopZ interacts directly with the ParB protein bound to specific DNA sequences near the replication origin. As the origin/ParB complex is being replicated and moved across the cell, PopZ accumulates at the cell pole and tethers the origin in place upon arrival. The polar accumulation of PopZ occurs by a diffusion/capture mechanism that requires the MreB cytoskeleton. High molecular weight oligomers of PopZ assemble in vitro into a filamentous network with trimer junctions, suggesting that the PopZ network and ParB-bound DNA interact in an adhesive complex, fixing the chromosome origin at the cell pole.","DOI":"10.1016/j.cell.2008.07.015","ISSN":"0092-8674","journalAbbreviation":"Cell","author":[{"family":"Bowman","given":"Grant R."},{"family":"Comolli","given":"Luis R."},{"family":"Zhu","given":"Jian"},{"family":"Eckart","given":"Michael"},{"family":"Koenig","given":"Marcelle"},{"family":"Downing","given":"Kenneth H."},{"family":"Moerner","given":"W. E."},{"family":"Earnest","given":"Thomas"},{"family":"Shapiro","given":"Lucy"}],"issued":{"date-parts":[["2008",9,19]]}}}],"schema":"https://github.com/citation-style-language/schema/raw/master/csl-citation.json"}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Bowman et al., 2008</w:t>
            </w:r>
            <w:r w:rsidRPr="00B75D3A">
              <w:rPr>
                <w:rFonts w:ascii="Times New Roman" w:hAnsi="Times New Roman" w:cs="Times New Roman"/>
                <w:sz w:val="16"/>
                <w:szCs w:val="16"/>
              </w:rPr>
              <w:fldChar w:fldCharType="end"/>
            </w:r>
          </w:p>
        </w:tc>
      </w:tr>
      <w:tr w:rsidR="007C6208" w:rsidRPr="002D0B8E" w14:paraId="25DDB477" w14:textId="77777777" w:rsidTr="00CF425E">
        <w:tc>
          <w:tcPr>
            <w:tcW w:w="1702" w:type="dxa"/>
            <w:tcBorders>
              <w:top w:val="nil"/>
              <w:left w:val="nil"/>
              <w:bottom w:val="nil"/>
              <w:right w:val="nil"/>
            </w:tcBorders>
            <w:vAlign w:val="center"/>
          </w:tcPr>
          <w:p w14:paraId="58B3DEF9" w14:textId="77777777" w:rsidR="007C6208" w:rsidRPr="00B75D3A" w:rsidRDefault="007C6208" w:rsidP="00B75D3A">
            <w:pPr>
              <w:rPr>
                <w:rFonts w:eastAsia="Times New Roman" w:cs="Times New Roman"/>
                <w:sz w:val="16"/>
                <w:szCs w:val="16"/>
              </w:rPr>
            </w:pPr>
            <w:r w:rsidRPr="00B75D3A">
              <w:rPr>
                <w:rFonts w:ascii="Times New Roman" w:hAnsi="Times New Roman" w:cs="Times New Roman"/>
                <w:sz w:val="16"/>
                <w:szCs w:val="16"/>
              </w:rPr>
              <w:t>MB1227</w:t>
            </w:r>
          </w:p>
        </w:tc>
        <w:tc>
          <w:tcPr>
            <w:tcW w:w="5494" w:type="dxa"/>
            <w:tcBorders>
              <w:top w:val="nil"/>
              <w:left w:val="nil"/>
              <w:bottom w:val="nil"/>
              <w:right w:val="nil"/>
            </w:tcBorders>
            <w:vAlign w:val="center"/>
          </w:tcPr>
          <w:p w14:paraId="077DE907" w14:textId="77777777" w:rsidR="007C6208" w:rsidRPr="00B75D3A" w:rsidRDefault="007C6208" w:rsidP="00B75D3A">
            <w:pPr>
              <w:rPr>
                <w:rFonts w:ascii="Times New Roman" w:hAnsi="Times New Roman" w:cs="Times New Roman"/>
                <w:i/>
                <w:sz w:val="16"/>
                <w:szCs w:val="16"/>
              </w:rPr>
            </w:pPr>
            <w:r w:rsidRPr="00B75D3A">
              <w:rPr>
                <w:rFonts w:ascii="Times New Roman" w:hAnsi="Times New Roman" w:cs="Times New Roman"/>
                <w:sz w:val="16"/>
                <w:szCs w:val="16"/>
              </w:rPr>
              <w:t xml:space="preserve">NA1000; </w:t>
            </w:r>
            <w:proofErr w:type="spellStart"/>
            <w:r w:rsidRPr="00B75D3A">
              <w:rPr>
                <w:rFonts w:ascii="Times New Roman" w:hAnsi="Times New Roman" w:cs="Times New Roman"/>
                <w:sz w:val="16"/>
                <w:szCs w:val="16"/>
              </w:rPr>
              <w:t>Δ</w:t>
            </w:r>
            <w:r w:rsidRPr="00B75D3A">
              <w:rPr>
                <w:rFonts w:ascii="Times New Roman" w:hAnsi="Times New Roman" w:cs="Times New Roman"/>
                <w:i/>
                <w:sz w:val="16"/>
                <w:szCs w:val="16"/>
              </w:rPr>
              <w:t>zitP</w:t>
            </w:r>
            <w:proofErr w:type="spellEnd"/>
          </w:p>
        </w:tc>
        <w:tc>
          <w:tcPr>
            <w:tcW w:w="2869" w:type="dxa"/>
            <w:tcBorders>
              <w:top w:val="nil"/>
              <w:left w:val="nil"/>
              <w:bottom w:val="nil"/>
              <w:right w:val="nil"/>
            </w:tcBorders>
            <w:vAlign w:val="center"/>
          </w:tcPr>
          <w:p w14:paraId="04615A9C"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Mating of pMB123 into NA1000 (double homologous recombination)</w:t>
            </w:r>
          </w:p>
        </w:tc>
      </w:tr>
      <w:tr w:rsidR="007C6208" w:rsidRPr="002D0B8E" w14:paraId="1095D2A4" w14:textId="77777777" w:rsidTr="00CF425E">
        <w:tc>
          <w:tcPr>
            <w:tcW w:w="1702" w:type="dxa"/>
            <w:tcBorders>
              <w:top w:val="nil"/>
              <w:left w:val="nil"/>
              <w:bottom w:val="nil"/>
              <w:right w:val="nil"/>
            </w:tcBorders>
            <w:vAlign w:val="center"/>
          </w:tcPr>
          <w:p w14:paraId="45610FFF"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MB1053</w:t>
            </w:r>
          </w:p>
        </w:tc>
        <w:tc>
          <w:tcPr>
            <w:tcW w:w="5494" w:type="dxa"/>
            <w:tcBorders>
              <w:top w:val="nil"/>
              <w:left w:val="nil"/>
              <w:bottom w:val="nil"/>
              <w:right w:val="nil"/>
            </w:tcBorders>
            <w:vAlign w:val="center"/>
          </w:tcPr>
          <w:p w14:paraId="37AF9084"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proofErr w:type="spellStart"/>
            <w:r w:rsidRPr="00B75D3A">
              <w:rPr>
                <w:rFonts w:ascii="Times New Roman" w:hAnsi="Times New Roman" w:cs="Times New Roman"/>
                <w:i/>
                <w:sz w:val="16"/>
                <w:szCs w:val="16"/>
              </w:rPr>
              <w:t>zitP</w:t>
            </w:r>
            <w:proofErr w:type="spellEnd"/>
            <w:proofErr w:type="gramStart"/>
            <w:r w:rsidRPr="00B75D3A">
              <w:rPr>
                <w:rFonts w:ascii="Times New Roman" w:hAnsi="Times New Roman" w:cs="Times New Roman"/>
                <w:i/>
                <w:sz w:val="16"/>
                <w:szCs w:val="16"/>
              </w:rPr>
              <w:t>::</w:t>
            </w:r>
            <w:proofErr w:type="gramEnd"/>
            <w:r w:rsidRPr="00B75D3A">
              <w:rPr>
                <w:rFonts w:ascii="Times New Roman" w:hAnsi="Times New Roman" w:cs="Times New Roman"/>
                <w:i/>
                <w:sz w:val="16"/>
                <w:szCs w:val="16"/>
              </w:rPr>
              <w:t>Tn5-GFP</w:t>
            </w:r>
          </w:p>
        </w:tc>
        <w:tc>
          <w:tcPr>
            <w:tcW w:w="2869" w:type="dxa"/>
            <w:tcBorders>
              <w:top w:val="nil"/>
              <w:left w:val="nil"/>
              <w:bottom w:val="nil"/>
              <w:right w:val="nil"/>
            </w:tcBorders>
            <w:vAlign w:val="center"/>
          </w:tcPr>
          <w:p w14:paraId="6547DA7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Transduction of CAG9 into NA1000</w:t>
            </w:r>
          </w:p>
        </w:tc>
      </w:tr>
      <w:tr w:rsidR="007C6208" w:rsidRPr="002D0B8E" w14:paraId="65469A09" w14:textId="77777777" w:rsidTr="00CF425E">
        <w:tc>
          <w:tcPr>
            <w:tcW w:w="1702" w:type="dxa"/>
            <w:tcBorders>
              <w:top w:val="nil"/>
              <w:left w:val="nil"/>
              <w:bottom w:val="nil"/>
              <w:right w:val="nil"/>
            </w:tcBorders>
            <w:vAlign w:val="center"/>
          </w:tcPr>
          <w:p w14:paraId="5EBEA043"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MB1055</w:t>
            </w:r>
          </w:p>
        </w:tc>
        <w:tc>
          <w:tcPr>
            <w:tcW w:w="5494" w:type="dxa"/>
            <w:tcBorders>
              <w:top w:val="nil"/>
              <w:left w:val="nil"/>
              <w:bottom w:val="nil"/>
              <w:right w:val="nil"/>
            </w:tcBorders>
            <w:vAlign w:val="center"/>
          </w:tcPr>
          <w:p w14:paraId="52171D81"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proofErr w:type="spellStart"/>
            <w:r w:rsidRPr="00B75D3A">
              <w:rPr>
                <w:rFonts w:ascii="Times New Roman" w:hAnsi="Times New Roman" w:cs="Times New Roman"/>
                <w:i/>
                <w:sz w:val="16"/>
                <w:szCs w:val="16"/>
              </w:rPr>
              <w:t>zitP</w:t>
            </w:r>
            <w:proofErr w:type="spellEnd"/>
            <w:proofErr w:type="gramStart"/>
            <w:r w:rsidRPr="00B75D3A">
              <w:rPr>
                <w:rFonts w:ascii="Times New Roman" w:hAnsi="Times New Roman" w:cs="Times New Roman"/>
                <w:i/>
                <w:sz w:val="16"/>
                <w:szCs w:val="16"/>
              </w:rPr>
              <w:t>::</w:t>
            </w:r>
            <w:proofErr w:type="gramEnd"/>
            <w:r w:rsidRPr="00B75D3A">
              <w:rPr>
                <w:rFonts w:ascii="Times New Roman" w:hAnsi="Times New Roman" w:cs="Times New Roman"/>
                <w:i/>
                <w:sz w:val="16"/>
                <w:szCs w:val="16"/>
              </w:rPr>
              <w:t xml:space="preserve">Tn5-GFP; </w:t>
            </w:r>
            <w:proofErr w:type="spellStart"/>
            <w:r w:rsidRPr="00B75D3A">
              <w:rPr>
                <w:rFonts w:ascii="Times New Roman" w:hAnsi="Times New Roman" w:cs="Times New Roman"/>
                <w:i/>
                <w:sz w:val="16"/>
                <w:szCs w:val="16"/>
              </w:rPr>
              <w:t>ΔpopZ</w:t>
            </w:r>
            <w:proofErr w:type="spellEnd"/>
            <w:r w:rsidRPr="00B75D3A">
              <w:rPr>
                <w:rFonts w:ascii="Times New Roman" w:hAnsi="Times New Roman" w:cs="Times New Roman"/>
                <w:i/>
                <w:sz w:val="16"/>
                <w:szCs w:val="16"/>
              </w:rPr>
              <w:t>::</w:t>
            </w:r>
            <w:proofErr w:type="spellStart"/>
            <w:r w:rsidRPr="00B75D3A">
              <w:rPr>
                <w:rFonts w:ascii="Times New Roman" w:hAnsi="Times New Roman" w:cs="Times New Roman"/>
                <w:i/>
                <w:sz w:val="16"/>
                <w:szCs w:val="16"/>
              </w:rPr>
              <w:t>spc</w:t>
            </w:r>
            <w:proofErr w:type="spellEnd"/>
          </w:p>
        </w:tc>
        <w:tc>
          <w:tcPr>
            <w:tcW w:w="2869" w:type="dxa"/>
            <w:tcBorders>
              <w:top w:val="nil"/>
              <w:left w:val="nil"/>
              <w:bottom w:val="nil"/>
              <w:right w:val="nil"/>
            </w:tcBorders>
            <w:vAlign w:val="center"/>
          </w:tcPr>
          <w:p w14:paraId="5BD3BEAB"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 MB1053</w:t>
            </w:r>
          </w:p>
        </w:tc>
      </w:tr>
      <w:tr w:rsidR="007C6208" w:rsidRPr="002D0B8E" w14:paraId="38C384F2" w14:textId="77777777" w:rsidTr="00CF425E">
        <w:tc>
          <w:tcPr>
            <w:tcW w:w="1702" w:type="dxa"/>
            <w:tcBorders>
              <w:top w:val="nil"/>
              <w:left w:val="nil"/>
              <w:bottom w:val="nil"/>
              <w:right w:val="nil"/>
            </w:tcBorders>
            <w:vAlign w:val="center"/>
          </w:tcPr>
          <w:p w14:paraId="60902508"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MB401</w:t>
            </w:r>
          </w:p>
        </w:tc>
        <w:tc>
          <w:tcPr>
            <w:tcW w:w="5494" w:type="dxa"/>
            <w:tcBorders>
              <w:top w:val="nil"/>
              <w:left w:val="nil"/>
              <w:bottom w:val="nil"/>
              <w:right w:val="nil"/>
            </w:tcBorders>
            <w:vAlign w:val="center"/>
          </w:tcPr>
          <w:p w14:paraId="14E994FA" w14:textId="77777777" w:rsidR="007C6208" w:rsidRPr="00B75D3A" w:rsidRDefault="007C6208" w:rsidP="00B75D3A">
            <w:pPr>
              <w:rPr>
                <w:rFonts w:ascii="Times New Roman" w:hAnsi="Times New Roman" w:cs="Times New Roman"/>
                <w:i/>
                <w:sz w:val="16"/>
                <w:szCs w:val="16"/>
              </w:rPr>
            </w:pPr>
            <w:r w:rsidRPr="00B75D3A">
              <w:rPr>
                <w:rFonts w:ascii="Times New Roman" w:hAnsi="Times New Roman" w:cs="Times New Roman"/>
                <w:sz w:val="16"/>
                <w:szCs w:val="16"/>
              </w:rPr>
              <w:t xml:space="preserve">NA1000; </w:t>
            </w:r>
            <w:r w:rsidRPr="00B75D3A">
              <w:rPr>
                <w:rFonts w:ascii="Times New Roman" w:hAnsi="Times New Roman" w:cs="Times New Roman"/>
                <w:i/>
                <w:sz w:val="16"/>
                <w:szCs w:val="16"/>
              </w:rPr>
              <w:t>xylX</w:t>
            </w:r>
            <w:proofErr w:type="gramStart"/>
            <w:r w:rsidRPr="00B75D3A">
              <w:rPr>
                <w:rFonts w:ascii="Times New Roman" w:hAnsi="Times New Roman" w:cs="Times New Roman"/>
                <w:i/>
                <w:sz w:val="16"/>
                <w:szCs w:val="16"/>
              </w:rPr>
              <w:t>::</w:t>
            </w:r>
            <w:proofErr w:type="gramEnd"/>
            <w:r w:rsidRPr="00B75D3A">
              <w:rPr>
                <w:rFonts w:ascii="Times New Roman" w:hAnsi="Times New Roman" w:cs="Times New Roman"/>
                <w:i/>
                <w:sz w:val="16"/>
                <w:szCs w:val="16"/>
              </w:rPr>
              <w:t>dendra2-zitP</w:t>
            </w:r>
            <w:r w:rsidRPr="00B75D3A">
              <w:rPr>
                <w:rFonts w:ascii="Times New Roman" w:hAnsi="Times New Roman" w:cs="Times New Roman"/>
                <w:sz w:val="16"/>
                <w:szCs w:val="16"/>
                <w:vertAlign w:val="superscript"/>
              </w:rPr>
              <w:t>1-90Cc</w:t>
            </w:r>
          </w:p>
        </w:tc>
        <w:tc>
          <w:tcPr>
            <w:tcW w:w="2869" w:type="dxa"/>
            <w:tcBorders>
              <w:top w:val="nil"/>
              <w:left w:val="nil"/>
              <w:bottom w:val="nil"/>
              <w:right w:val="nil"/>
            </w:tcBorders>
            <w:vAlign w:val="center"/>
          </w:tcPr>
          <w:p w14:paraId="6004F1F7"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pMB22 into NA1000</w:t>
            </w:r>
          </w:p>
        </w:tc>
      </w:tr>
      <w:tr w:rsidR="007C6208" w:rsidRPr="002D0B8E" w14:paraId="00272FC9" w14:textId="77777777" w:rsidTr="00CF425E">
        <w:tc>
          <w:tcPr>
            <w:tcW w:w="1702" w:type="dxa"/>
            <w:tcBorders>
              <w:top w:val="nil"/>
              <w:left w:val="nil"/>
              <w:bottom w:val="nil"/>
              <w:right w:val="nil"/>
            </w:tcBorders>
            <w:vAlign w:val="center"/>
          </w:tcPr>
          <w:p w14:paraId="3FD00730"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MB542</w:t>
            </w:r>
          </w:p>
        </w:tc>
        <w:tc>
          <w:tcPr>
            <w:tcW w:w="5494" w:type="dxa"/>
            <w:tcBorders>
              <w:top w:val="nil"/>
              <w:left w:val="nil"/>
              <w:bottom w:val="nil"/>
              <w:right w:val="nil"/>
            </w:tcBorders>
            <w:vAlign w:val="center"/>
          </w:tcPr>
          <w:p w14:paraId="2AB09D06" w14:textId="77777777" w:rsidR="007C6208" w:rsidRPr="00B75D3A" w:rsidRDefault="007C6208" w:rsidP="00B75D3A">
            <w:pPr>
              <w:pStyle w:val="Heading2"/>
              <w:outlineLvl w:val="1"/>
              <w:rPr>
                <w:rFonts w:ascii="Times New Roman" w:hAnsi="Times New Roman" w:cs="Times New Roman"/>
                <w:b w:val="0"/>
                <w:bCs w:val="0"/>
                <w:i/>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1-90Ae</w:t>
            </w:r>
          </w:p>
        </w:tc>
        <w:tc>
          <w:tcPr>
            <w:tcW w:w="2869" w:type="dxa"/>
            <w:tcBorders>
              <w:top w:val="nil"/>
              <w:left w:val="nil"/>
              <w:bottom w:val="nil"/>
              <w:right w:val="nil"/>
            </w:tcBorders>
            <w:vAlign w:val="center"/>
          </w:tcPr>
          <w:p w14:paraId="5484A7D3"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pMB33 into NA1000</w:t>
            </w:r>
          </w:p>
        </w:tc>
      </w:tr>
      <w:tr w:rsidR="007C6208" w:rsidRPr="002D0B8E" w14:paraId="3F84BA32" w14:textId="77777777" w:rsidTr="00CF425E">
        <w:tc>
          <w:tcPr>
            <w:tcW w:w="1702" w:type="dxa"/>
            <w:tcBorders>
              <w:top w:val="nil"/>
              <w:left w:val="nil"/>
              <w:bottom w:val="nil"/>
              <w:right w:val="nil"/>
            </w:tcBorders>
            <w:vAlign w:val="center"/>
          </w:tcPr>
          <w:p w14:paraId="7A60D53C"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MB588</w:t>
            </w:r>
          </w:p>
        </w:tc>
        <w:tc>
          <w:tcPr>
            <w:tcW w:w="5494" w:type="dxa"/>
            <w:tcBorders>
              <w:top w:val="nil"/>
              <w:left w:val="nil"/>
              <w:bottom w:val="nil"/>
              <w:right w:val="nil"/>
            </w:tcBorders>
            <w:vAlign w:val="center"/>
          </w:tcPr>
          <w:p w14:paraId="6FE146DF"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 zitP</w:t>
            </w:r>
            <w:r w:rsidRPr="00B75D3A">
              <w:rPr>
                <w:rFonts w:ascii="Times New Roman" w:hAnsi="Times New Roman" w:cs="Times New Roman"/>
                <w:b w:val="0"/>
                <w:bCs w:val="0"/>
                <w:sz w:val="16"/>
                <w:szCs w:val="16"/>
                <w:vertAlign w:val="superscript"/>
                <w:lang w:val="en-GB" w:eastAsia="ja-JP"/>
              </w:rPr>
              <w:t>1-90Mm</w:t>
            </w:r>
          </w:p>
        </w:tc>
        <w:tc>
          <w:tcPr>
            <w:tcW w:w="2869" w:type="dxa"/>
            <w:tcBorders>
              <w:top w:val="nil"/>
              <w:left w:val="nil"/>
              <w:bottom w:val="nil"/>
              <w:right w:val="nil"/>
            </w:tcBorders>
            <w:vAlign w:val="center"/>
          </w:tcPr>
          <w:p w14:paraId="3068CCC7"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pMB38 into NA1000</w:t>
            </w:r>
          </w:p>
        </w:tc>
      </w:tr>
      <w:tr w:rsidR="007C6208" w:rsidRPr="002D0B8E" w14:paraId="5CA4E5D2" w14:textId="77777777" w:rsidTr="00CF425E">
        <w:tc>
          <w:tcPr>
            <w:tcW w:w="1702" w:type="dxa"/>
            <w:tcBorders>
              <w:top w:val="nil"/>
              <w:left w:val="nil"/>
              <w:bottom w:val="nil"/>
              <w:right w:val="nil"/>
            </w:tcBorders>
            <w:vAlign w:val="center"/>
          </w:tcPr>
          <w:p w14:paraId="61E7EA14"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MB590</w:t>
            </w:r>
          </w:p>
        </w:tc>
        <w:tc>
          <w:tcPr>
            <w:tcW w:w="5494" w:type="dxa"/>
            <w:tcBorders>
              <w:top w:val="nil"/>
              <w:left w:val="nil"/>
              <w:bottom w:val="nil"/>
              <w:right w:val="nil"/>
            </w:tcBorders>
            <w:vAlign w:val="center"/>
          </w:tcPr>
          <w:p w14:paraId="190BD9E9"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1-90Cs</w:t>
            </w:r>
          </w:p>
        </w:tc>
        <w:tc>
          <w:tcPr>
            <w:tcW w:w="2869" w:type="dxa"/>
            <w:tcBorders>
              <w:top w:val="nil"/>
              <w:left w:val="nil"/>
              <w:bottom w:val="nil"/>
              <w:right w:val="nil"/>
            </w:tcBorders>
            <w:vAlign w:val="center"/>
          </w:tcPr>
          <w:p w14:paraId="76B36E8C"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pMB39 into NA1000</w:t>
            </w:r>
          </w:p>
        </w:tc>
      </w:tr>
      <w:tr w:rsidR="007C6208" w:rsidRPr="002D0B8E" w14:paraId="6B08AB9D" w14:textId="77777777" w:rsidTr="00CF425E">
        <w:tc>
          <w:tcPr>
            <w:tcW w:w="1702" w:type="dxa"/>
            <w:tcBorders>
              <w:top w:val="nil"/>
              <w:left w:val="nil"/>
              <w:bottom w:val="nil"/>
              <w:right w:val="nil"/>
            </w:tcBorders>
            <w:vAlign w:val="center"/>
          </w:tcPr>
          <w:p w14:paraId="3D1197F5"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MB468</w:t>
            </w:r>
          </w:p>
        </w:tc>
        <w:tc>
          <w:tcPr>
            <w:tcW w:w="5494" w:type="dxa"/>
            <w:tcBorders>
              <w:top w:val="nil"/>
              <w:left w:val="nil"/>
              <w:bottom w:val="nil"/>
              <w:right w:val="nil"/>
            </w:tcBorders>
            <w:vAlign w:val="center"/>
          </w:tcPr>
          <w:p w14:paraId="66FF76B5"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ΔpopZ</w:t>
            </w:r>
            <w:proofErr w:type="spellEnd"/>
            <w:proofErr w:type="gramStart"/>
            <w:r w:rsidRPr="00B75D3A">
              <w:rPr>
                <w:rFonts w:ascii="Times New Roman" w:hAnsi="Times New Roman" w:cs="Times New Roman"/>
                <w:b w:val="0"/>
                <w:bCs w:val="0"/>
                <w:i/>
                <w:sz w:val="16"/>
                <w:szCs w:val="16"/>
                <w:lang w:val="en-GB" w:eastAsia="ja-JP"/>
              </w:rPr>
              <w:t>::</w:t>
            </w:r>
            <w:proofErr w:type="spellStart"/>
            <w:proofErr w:type="gramEnd"/>
            <w:r w:rsidRPr="00B75D3A">
              <w:rPr>
                <w:rFonts w:ascii="Times New Roman" w:hAnsi="Times New Roman" w:cs="Times New Roman"/>
                <w:b w:val="0"/>
                <w:bCs w:val="0"/>
                <w:i/>
                <w:sz w:val="16"/>
                <w:szCs w:val="16"/>
                <w:lang w:val="en-GB" w:eastAsia="ja-JP"/>
              </w:rPr>
              <w:t>spc</w:t>
            </w:r>
            <w:proofErr w:type="spellEnd"/>
            <w:r w:rsidRPr="00B75D3A">
              <w:rPr>
                <w:rFonts w:ascii="Times New Roman" w:hAnsi="Times New Roman" w:cs="Times New Roman"/>
                <w:b w:val="0"/>
                <w:bCs w:val="0"/>
                <w:i/>
                <w:sz w:val="16"/>
                <w:szCs w:val="16"/>
                <w:lang w:val="en-GB" w:eastAsia="ja-JP"/>
              </w:rPr>
              <w:t>; xylX::dendra2-zitP</w:t>
            </w:r>
            <w:r w:rsidRPr="00B75D3A">
              <w:rPr>
                <w:rFonts w:ascii="Times New Roman" w:hAnsi="Times New Roman" w:cs="Times New Roman"/>
                <w:b w:val="0"/>
                <w:bCs w:val="0"/>
                <w:sz w:val="16"/>
                <w:szCs w:val="16"/>
                <w:vertAlign w:val="superscript"/>
                <w:lang w:val="en-GB" w:eastAsia="ja-JP"/>
              </w:rPr>
              <w:t>1-90Cc</w:t>
            </w:r>
          </w:p>
        </w:tc>
        <w:tc>
          <w:tcPr>
            <w:tcW w:w="2869" w:type="dxa"/>
            <w:tcBorders>
              <w:top w:val="nil"/>
              <w:left w:val="nil"/>
              <w:bottom w:val="nil"/>
              <w:right w:val="nil"/>
            </w:tcBorders>
            <w:vAlign w:val="center"/>
          </w:tcPr>
          <w:p w14:paraId="7179DC63"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 MB401</w:t>
            </w:r>
          </w:p>
        </w:tc>
      </w:tr>
      <w:tr w:rsidR="007C6208" w:rsidRPr="002D0B8E" w14:paraId="153BF109" w14:textId="77777777" w:rsidTr="00CF425E">
        <w:tc>
          <w:tcPr>
            <w:tcW w:w="1702" w:type="dxa"/>
            <w:tcBorders>
              <w:top w:val="nil"/>
              <w:left w:val="nil"/>
              <w:bottom w:val="nil"/>
              <w:right w:val="nil"/>
            </w:tcBorders>
            <w:vAlign w:val="center"/>
          </w:tcPr>
          <w:p w14:paraId="46AC845F"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MB706</w:t>
            </w:r>
          </w:p>
        </w:tc>
        <w:tc>
          <w:tcPr>
            <w:tcW w:w="5494" w:type="dxa"/>
            <w:tcBorders>
              <w:top w:val="nil"/>
              <w:left w:val="nil"/>
              <w:bottom w:val="nil"/>
              <w:right w:val="nil"/>
            </w:tcBorders>
            <w:vAlign w:val="center"/>
          </w:tcPr>
          <w:p w14:paraId="635EFE5C"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ΔpopZ</w:t>
            </w:r>
            <w:proofErr w:type="spellEnd"/>
            <w:proofErr w:type="gramStart"/>
            <w:r w:rsidRPr="00B75D3A">
              <w:rPr>
                <w:rFonts w:ascii="Times New Roman" w:hAnsi="Times New Roman" w:cs="Times New Roman"/>
                <w:b w:val="0"/>
                <w:bCs w:val="0"/>
                <w:i/>
                <w:sz w:val="16"/>
                <w:szCs w:val="16"/>
                <w:lang w:val="en-GB" w:eastAsia="ja-JP"/>
              </w:rPr>
              <w:t>::</w:t>
            </w:r>
            <w:proofErr w:type="spellStart"/>
            <w:proofErr w:type="gramEnd"/>
            <w:r w:rsidRPr="00B75D3A">
              <w:rPr>
                <w:rFonts w:ascii="Times New Roman" w:hAnsi="Times New Roman" w:cs="Times New Roman"/>
                <w:b w:val="0"/>
                <w:bCs w:val="0"/>
                <w:i/>
                <w:sz w:val="16"/>
                <w:szCs w:val="16"/>
                <w:lang w:val="en-GB" w:eastAsia="ja-JP"/>
              </w:rPr>
              <w:t>spc</w:t>
            </w:r>
            <w:proofErr w:type="spellEnd"/>
            <w:r w:rsidRPr="00B75D3A">
              <w:rPr>
                <w:rFonts w:ascii="Times New Roman" w:hAnsi="Times New Roman" w:cs="Times New Roman"/>
                <w:b w:val="0"/>
                <w:bCs w:val="0"/>
                <w:i/>
                <w:sz w:val="16"/>
                <w:szCs w:val="16"/>
                <w:lang w:val="en-GB" w:eastAsia="ja-JP"/>
              </w:rPr>
              <w:t>; xylX::dendra2-zitP</w:t>
            </w:r>
            <w:r w:rsidRPr="00B75D3A">
              <w:rPr>
                <w:rFonts w:ascii="Times New Roman" w:hAnsi="Times New Roman" w:cs="Times New Roman"/>
                <w:b w:val="0"/>
                <w:bCs w:val="0"/>
                <w:sz w:val="16"/>
                <w:szCs w:val="16"/>
                <w:vertAlign w:val="superscript"/>
                <w:lang w:val="en-GB" w:eastAsia="ja-JP"/>
              </w:rPr>
              <w:t>1-90Ae</w:t>
            </w:r>
          </w:p>
        </w:tc>
        <w:tc>
          <w:tcPr>
            <w:tcW w:w="2869" w:type="dxa"/>
            <w:tcBorders>
              <w:top w:val="nil"/>
              <w:left w:val="nil"/>
              <w:bottom w:val="nil"/>
              <w:right w:val="nil"/>
            </w:tcBorders>
            <w:vAlign w:val="center"/>
          </w:tcPr>
          <w:p w14:paraId="4E51050F"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 MB542</w:t>
            </w:r>
          </w:p>
        </w:tc>
      </w:tr>
      <w:tr w:rsidR="007C6208" w:rsidRPr="002D0B8E" w14:paraId="444E1252" w14:textId="77777777" w:rsidTr="00CF425E">
        <w:tc>
          <w:tcPr>
            <w:tcW w:w="1702" w:type="dxa"/>
            <w:tcBorders>
              <w:top w:val="nil"/>
              <w:left w:val="nil"/>
              <w:bottom w:val="nil"/>
              <w:right w:val="nil"/>
            </w:tcBorders>
            <w:vAlign w:val="center"/>
          </w:tcPr>
          <w:p w14:paraId="379A9EEB"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MB708</w:t>
            </w:r>
          </w:p>
        </w:tc>
        <w:tc>
          <w:tcPr>
            <w:tcW w:w="5494" w:type="dxa"/>
            <w:tcBorders>
              <w:top w:val="nil"/>
              <w:left w:val="nil"/>
              <w:bottom w:val="nil"/>
              <w:right w:val="nil"/>
            </w:tcBorders>
            <w:vAlign w:val="center"/>
          </w:tcPr>
          <w:p w14:paraId="41CF5D23"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ΔpopZ</w:t>
            </w:r>
            <w:proofErr w:type="spellEnd"/>
            <w:proofErr w:type="gramStart"/>
            <w:r w:rsidRPr="00B75D3A">
              <w:rPr>
                <w:rFonts w:ascii="Times New Roman" w:hAnsi="Times New Roman" w:cs="Times New Roman"/>
                <w:b w:val="0"/>
                <w:bCs w:val="0"/>
                <w:i/>
                <w:sz w:val="16"/>
                <w:szCs w:val="16"/>
                <w:lang w:val="en-GB" w:eastAsia="ja-JP"/>
              </w:rPr>
              <w:t>::</w:t>
            </w:r>
            <w:proofErr w:type="spellStart"/>
            <w:proofErr w:type="gramEnd"/>
            <w:r w:rsidRPr="00B75D3A">
              <w:rPr>
                <w:rFonts w:ascii="Times New Roman" w:hAnsi="Times New Roman" w:cs="Times New Roman"/>
                <w:b w:val="0"/>
                <w:bCs w:val="0"/>
                <w:i/>
                <w:sz w:val="16"/>
                <w:szCs w:val="16"/>
                <w:lang w:val="en-GB" w:eastAsia="ja-JP"/>
              </w:rPr>
              <w:t>spc</w:t>
            </w:r>
            <w:proofErr w:type="spellEnd"/>
            <w:r w:rsidRPr="00B75D3A">
              <w:rPr>
                <w:rFonts w:ascii="Times New Roman" w:hAnsi="Times New Roman" w:cs="Times New Roman"/>
                <w:b w:val="0"/>
                <w:bCs w:val="0"/>
                <w:i/>
                <w:sz w:val="16"/>
                <w:szCs w:val="16"/>
                <w:lang w:val="en-GB" w:eastAsia="ja-JP"/>
              </w:rPr>
              <w:t>; xylX::dendra2-zitP</w:t>
            </w:r>
            <w:r w:rsidRPr="00B75D3A">
              <w:rPr>
                <w:rFonts w:ascii="Times New Roman" w:hAnsi="Times New Roman" w:cs="Times New Roman"/>
                <w:b w:val="0"/>
                <w:bCs w:val="0"/>
                <w:sz w:val="16"/>
                <w:szCs w:val="16"/>
                <w:vertAlign w:val="superscript"/>
                <w:lang w:val="en-GB" w:eastAsia="ja-JP"/>
              </w:rPr>
              <w:t>1-90Mm</w:t>
            </w:r>
          </w:p>
        </w:tc>
        <w:tc>
          <w:tcPr>
            <w:tcW w:w="2869" w:type="dxa"/>
            <w:tcBorders>
              <w:top w:val="nil"/>
              <w:left w:val="nil"/>
              <w:bottom w:val="nil"/>
              <w:right w:val="nil"/>
            </w:tcBorders>
            <w:vAlign w:val="center"/>
          </w:tcPr>
          <w:p w14:paraId="4B34D14B"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 MB588</w:t>
            </w:r>
          </w:p>
        </w:tc>
      </w:tr>
      <w:tr w:rsidR="007C6208" w:rsidRPr="002D0B8E" w14:paraId="50CA6DC5" w14:textId="77777777" w:rsidTr="00CF425E">
        <w:tc>
          <w:tcPr>
            <w:tcW w:w="1702" w:type="dxa"/>
            <w:tcBorders>
              <w:top w:val="nil"/>
              <w:left w:val="nil"/>
              <w:bottom w:val="nil"/>
              <w:right w:val="nil"/>
            </w:tcBorders>
            <w:vAlign w:val="center"/>
          </w:tcPr>
          <w:p w14:paraId="0221B919"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MB710</w:t>
            </w:r>
          </w:p>
        </w:tc>
        <w:tc>
          <w:tcPr>
            <w:tcW w:w="5494" w:type="dxa"/>
            <w:tcBorders>
              <w:top w:val="nil"/>
              <w:left w:val="nil"/>
              <w:bottom w:val="nil"/>
              <w:right w:val="nil"/>
            </w:tcBorders>
            <w:vAlign w:val="center"/>
          </w:tcPr>
          <w:p w14:paraId="62C6975F"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ΔpopZ</w:t>
            </w:r>
            <w:proofErr w:type="spellEnd"/>
            <w:proofErr w:type="gramStart"/>
            <w:r w:rsidRPr="00B75D3A">
              <w:rPr>
                <w:rFonts w:ascii="Times New Roman" w:hAnsi="Times New Roman" w:cs="Times New Roman"/>
                <w:b w:val="0"/>
                <w:bCs w:val="0"/>
                <w:i/>
                <w:sz w:val="16"/>
                <w:szCs w:val="16"/>
                <w:lang w:val="en-GB" w:eastAsia="ja-JP"/>
              </w:rPr>
              <w:t>::</w:t>
            </w:r>
            <w:proofErr w:type="spellStart"/>
            <w:proofErr w:type="gramEnd"/>
            <w:r w:rsidRPr="00B75D3A">
              <w:rPr>
                <w:rFonts w:ascii="Times New Roman" w:hAnsi="Times New Roman" w:cs="Times New Roman"/>
                <w:b w:val="0"/>
                <w:bCs w:val="0"/>
                <w:i/>
                <w:sz w:val="16"/>
                <w:szCs w:val="16"/>
                <w:lang w:val="en-GB" w:eastAsia="ja-JP"/>
              </w:rPr>
              <w:t>spc</w:t>
            </w:r>
            <w:proofErr w:type="spellEnd"/>
            <w:r w:rsidRPr="00B75D3A">
              <w:rPr>
                <w:rFonts w:ascii="Times New Roman" w:hAnsi="Times New Roman" w:cs="Times New Roman"/>
                <w:b w:val="0"/>
                <w:bCs w:val="0"/>
                <w:i/>
                <w:sz w:val="16"/>
                <w:szCs w:val="16"/>
                <w:lang w:val="en-GB" w:eastAsia="ja-JP"/>
              </w:rPr>
              <w:t>; xylX::dendra2-zitP</w:t>
            </w:r>
            <w:r w:rsidRPr="00B75D3A">
              <w:rPr>
                <w:rFonts w:ascii="Times New Roman" w:hAnsi="Times New Roman" w:cs="Times New Roman"/>
                <w:b w:val="0"/>
                <w:bCs w:val="0"/>
                <w:sz w:val="16"/>
                <w:szCs w:val="16"/>
                <w:vertAlign w:val="superscript"/>
                <w:lang w:val="en-GB" w:eastAsia="ja-JP"/>
              </w:rPr>
              <w:t>1-90Cs</w:t>
            </w:r>
          </w:p>
        </w:tc>
        <w:tc>
          <w:tcPr>
            <w:tcW w:w="2869" w:type="dxa"/>
            <w:tcBorders>
              <w:top w:val="nil"/>
              <w:left w:val="nil"/>
              <w:bottom w:val="nil"/>
              <w:right w:val="nil"/>
            </w:tcBorders>
            <w:vAlign w:val="center"/>
          </w:tcPr>
          <w:p w14:paraId="77AA068E"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 MB590</w:t>
            </w:r>
          </w:p>
        </w:tc>
      </w:tr>
      <w:tr w:rsidR="007C6208" w:rsidRPr="002D0B8E" w14:paraId="5408C5BE" w14:textId="77777777" w:rsidTr="00CF425E">
        <w:tc>
          <w:tcPr>
            <w:tcW w:w="1702" w:type="dxa"/>
            <w:tcBorders>
              <w:top w:val="nil"/>
              <w:left w:val="nil"/>
              <w:bottom w:val="nil"/>
              <w:right w:val="nil"/>
            </w:tcBorders>
            <w:vAlign w:val="center"/>
          </w:tcPr>
          <w:p w14:paraId="00E205E6"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MB852</w:t>
            </w:r>
          </w:p>
        </w:tc>
        <w:tc>
          <w:tcPr>
            <w:tcW w:w="5494" w:type="dxa"/>
            <w:tcBorders>
              <w:top w:val="nil"/>
              <w:left w:val="nil"/>
              <w:bottom w:val="nil"/>
              <w:right w:val="nil"/>
            </w:tcBorders>
            <w:vAlign w:val="center"/>
          </w:tcPr>
          <w:p w14:paraId="7A08E82C" w14:textId="77777777" w:rsidR="007C6208" w:rsidRPr="00B75D3A" w:rsidRDefault="007C6208" w:rsidP="00B75D3A">
            <w:pPr>
              <w:pStyle w:val="Heading2"/>
              <w:outlineLvl w:val="1"/>
              <w:rPr>
                <w:rFonts w:ascii="Times New Roman" w:hAnsi="Times New Roman" w:cs="Times New Roman"/>
                <w:b w:val="0"/>
                <w:bCs w:val="0"/>
                <w:i/>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1-43Cc</w:t>
            </w:r>
          </w:p>
        </w:tc>
        <w:tc>
          <w:tcPr>
            <w:tcW w:w="2869" w:type="dxa"/>
            <w:tcBorders>
              <w:top w:val="nil"/>
              <w:left w:val="nil"/>
              <w:bottom w:val="nil"/>
              <w:right w:val="nil"/>
            </w:tcBorders>
            <w:vAlign w:val="center"/>
          </w:tcPr>
          <w:p w14:paraId="42BFD2DA"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pMB66 into NA1000</w:t>
            </w:r>
          </w:p>
        </w:tc>
      </w:tr>
      <w:tr w:rsidR="007C6208" w:rsidRPr="002D0B8E" w14:paraId="4E8C8229" w14:textId="77777777" w:rsidTr="00CF425E">
        <w:tc>
          <w:tcPr>
            <w:tcW w:w="1702" w:type="dxa"/>
            <w:tcBorders>
              <w:top w:val="nil"/>
              <w:left w:val="nil"/>
              <w:bottom w:val="nil"/>
              <w:right w:val="nil"/>
            </w:tcBorders>
            <w:vAlign w:val="center"/>
          </w:tcPr>
          <w:p w14:paraId="6F96EDFA"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MB1252</w:t>
            </w:r>
          </w:p>
        </w:tc>
        <w:tc>
          <w:tcPr>
            <w:tcW w:w="5494" w:type="dxa"/>
            <w:tcBorders>
              <w:top w:val="nil"/>
              <w:left w:val="nil"/>
              <w:bottom w:val="nil"/>
              <w:right w:val="nil"/>
            </w:tcBorders>
            <w:vAlign w:val="center"/>
          </w:tcPr>
          <w:p w14:paraId="0C347580"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w:t>
            </w:r>
            <w:proofErr w:type="spellStart"/>
            <w:proofErr w:type="gramStart"/>
            <w:r w:rsidRPr="00B75D3A">
              <w:rPr>
                <w:rFonts w:ascii="Times New Roman" w:hAnsi="Times New Roman" w:cs="Times New Roman"/>
                <w:b w:val="0"/>
                <w:bCs w:val="0"/>
                <w:i/>
                <w:sz w:val="16"/>
                <w:szCs w:val="16"/>
                <w:lang w:val="en-GB" w:eastAsia="ja-JP"/>
              </w:rPr>
              <w:t>ΔzitP</w:t>
            </w:r>
            <w:proofErr w:type="spellEnd"/>
            <w:r w:rsidRPr="00B75D3A">
              <w:rPr>
                <w:rFonts w:ascii="Times New Roman" w:hAnsi="Times New Roman" w:cs="Times New Roman"/>
                <w:b w:val="0"/>
                <w:bCs w:val="0"/>
                <w:i/>
                <w:sz w:val="16"/>
                <w:szCs w:val="16"/>
                <w:lang w:val="en-GB" w:eastAsia="ja-JP"/>
              </w:rPr>
              <w:t> ;</w:t>
            </w:r>
            <w:proofErr w:type="gramEnd"/>
            <w:r w:rsidRPr="00B75D3A">
              <w:rPr>
                <w:rFonts w:ascii="Times New Roman" w:hAnsi="Times New Roman" w:cs="Times New Roman"/>
                <w:b w:val="0"/>
                <w:bCs w:val="0"/>
                <w:i/>
                <w:sz w:val="16"/>
                <w:szCs w:val="16"/>
                <w:lang w:val="en-GB" w:eastAsia="ja-JP"/>
              </w:rPr>
              <w:t xml:space="preserve"> xylX::dendra2-zitP</w:t>
            </w:r>
            <w:r w:rsidRPr="00B75D3A">
              <w:rPr>
                <w:rFonts w:ascii="Times New Roman" w:hAnsi="Times New Roman" w:cs="Times New Roman"/>
                <w:b w:val="0"/>
                <w:bCs w:val="0"/>
                <w:sz w:val="16"/>
                <w:szCs w:val="16"/>
                <w:vertAlign w:val="superscript"/>
                <w:lang w:val="en-GB" w:eastAsia="ja-JP"/>
              </w:rPr>
              <w:t>1-43Cc</w:t>
            </w:r>
          </w:p>
        </w:tc>
        <w:tc>
          <w:tcPr>
            <w:tcW w:w="2869" w:type="dxa"/>
            <w:tcBorders>
              <w:top w:val="nil"/>
              <w:left w:val="nil"/>
              <w:bottom w:val="nil"/>
              <w:right w:val="nil"/>
            </w:tcBorders>
            <w:vAlign w:val="center"/>
          </w:tcPr>
          <w:p w14:paraId="538C75B5"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pMB66 into MB1227</w:t>
            </w:r>
          </w:p>
        </w:tc>
      </w:tr>
      <w:tr w:rsidR="007C6208" w:rsidRPr="002D0B8E" w14:paraId="42D244CD" w14:textId="77777777" w:rsidTr="00CF425E">
        <w:tc>
          <w:tcPr>
            <w:tcW w:w="1702" w:type="dxa"/>
            <w:tcBorders>
              <w:top w:val="nil"/>
              <w:left w:val="nil"/>
              <w:bottom w:val="nil"/>
              <w:right w:val="nil"/>
            </w:tcBorders>
            <w:vAlign w:val="center"/>
          </w:tcPr>
          <w:p w14:paraId="7F6A3DD3" w14:textId="77777777" w:rsidR="007C6208" w:rsidRPr="00D22DF3" w:rsidRDefault="007C6208" w:rsidP="00B75D3A">
            <w:pPr>
              <w:rPr>
                <w:rFonts w:ascii="Times New Roman" w:hAnsi="Times New Roman" w:cs="Times New Roman"/>
                <w:sz w:val="16"/>
                <w:szCs w:val="16"/>
              </w:rPr>
            </w:pPr>
            <w:r w:rsidRPr="00D22DF3">
              <w:rPr>
                <w:rFonts w:ascii="Times New Roman" w:hAnsi="Times New Roman" w:cs="Times New Roman"/>
                <w:sz w:val="16"/>
                <w:szCs w:val="16"/>
              </w:rPr>
              <w:t>MB1250</w:t>
            </w:r>
          </w:p>
        </w:tc>
        <w:tc>
          <w:tcPr>
            <w:tcW w:w="5494" w:type="dxa"/>
            <w:tcBorders>
              <w:top w:val="nil"/>
              <w:left w:val="nil"/>
              <w:bottom w:val="nil"/>
              <w:right w:val="nil"/>
            </w:tcBorders>
            <w:vAlign w:val="center"/>
          </w:tcPr>
          <w:p w14:paraId="29D2CD2D" w14:textId="77777777" w:rsidR="007C6208" w:rsidRPr="00D22DF3" w:rsidRDefault="007C6208" w:rsidP="00B75D3A">
            <w:pPr>
              <w:pStyle w:val="Heading2"/>
              <w:outlineLvl w:val="1"/>
              <w:rPr>
                <w:rFonts w:ascii="Times New Roman" w:hAnsi="Times New Roman" w:cs="Times New Roman"/>
                <w:b w:val="0"/>
                <w:bCs w:val="0"/>
                <w:sz w:val="16"/>
                <w:szCs w:val="16"/>
                <w:lang w:val="en-GB" w:eastAsia="ja-JP"/>
              </w:rPr>
            </w:pPr>
            <w:r w:rsidRPr="00D22DF3">
              <w:rPr>
                <w:rFonts w:ascii="Times New Roman" w:hAnsi="Times New Roman" w:cs="Times New Roman"/>
                <w:b w:val="0"/>
                <w:bCs w:val="0"/>
                <w:sz w:val="16"/>
                <w:szCs w:val="16"/>
                <w:lang w:val="en-GB" w:eastAsia="ja-JP"/>
              </w:rPr>
              <w:t>NA1000;</w:t>
            </w:r>
            <w:r w:rsidRPr="00D22DF3">
              <w:rPr>
                <w:rFonts w:ascii="Times New Roman" w:hAnsi="Times New Roman" w:cs="Times New Roman"/>
                <w:b w:val="0"/>
                <w:bCs w:val="0"/>
                <w:i/>
                <w:sz w:val="16"/>
                <w:szCs w:val="16"/>
                <w:lang w:val="en-GB" w:eastAsia="ja-JP"/>
              </w:rPr>
              <w:t xml:space="preserve"> </w:t>
            </w:r>
            <w:proofErr w:type="spellStart"/>
            <w:proofErr w:type="gramStart"/>
            <w:r w:rsidRPr="00D22DF3">
              <w:rPr>
                <w:rFonts w:ascii="Times New Roman" w:hAnsi="Times New Roman" w:cs="Times New Roman"/>
                <w:b w:val="0"/>
                <w:bCs w:val="0"/>
                <w:sz w:val="16"/>
                <w:szCs w:val="16"/>
                <w:lang w:val="en-GB" w:eastAsia="ja-JP"/>
              </w:rPr>
              <w:t>Δ</w:t>
            </w:r>
            <w:r w:rsidRPr="00D22DF3">
              <w:rPr>
                <w:rFonts w:ascii="Times New Roman" w:hAnsi="Times New Roman" w:cs="Times New Roman"/>
                <w:b w:val="0"/>
                <w:bCs w:val="0"/>
                <w:i/>
                <w:sz w:val="16"/>
                <w:szCs w:val="16"/>
                <w:lang w:val="en-GB" w:eastAsia="ja-JP"/>
              </w:rPr>
              <w:t>zitP</w:t>
            </w:r>
            <w:proofErr w:type="spellEnd"/>
            <w:r w:rsidRPr="00D22DF3">
              <w:rPr>
                <w:rFonts w:ascii="Times New Roman" w:hAnsi="Times New Roman" w:cs="Times New Roman"/>
                <w:b w:val="0"/>
                <w:bCs w:val="0"/>
                <w:i/>
                <w:sz w:val="16"/>
                <w:szCs w:val="16"/>
                <w:lang w:val="en-GB" w:eastAsia="ja-JP"/>
              </w:rPr>
              <w:t> ;</w:t>
            </w:r>
            <w:proofErr w:type="gramEnd"/>
            <w:r w:rsidRPr="00D22DF3">
              <w:rPr>
                <w:rFonts w:ascii="Times New Roman" w:hAnsi="Times New Roman" w:cs="Times New Roman"/>
                <w:b w:val="0"/>
                <w:bCs w:val="0"/>
                <w:i/>
                <w:sz w:val="16"/>
                <w:szCs w:val="16"/>
                <w:lang w:val="en-GB" w:eastAsia="ja-JP"/>
              </w:rPr>
              <w:t xml:space="preserve"> xylX::dendra2-zitP</w:t>
            </w:r>
            <w:r w:rsidRPr="00D22DF3">
              <w:rPr>
                <w:rFonts w:ascii="Times New Roman" w:hAnsi="Times New Roman" w:cs="Times New Roman"/>
                <w:b w:val="0"/>
                <w:bCs w:val="0"/>
                <w:sz w:val="16"/>
                <w:szCs w:val="16"/>
                <w:vertAlign w:val="superscript"/>
                <w:lang w:val="en-GB" w:eastAsia="ja-JP"/>
              </w:rPr>
              <w:t>1-133Cc</w:t>
            </w:r>
          </w:p>
        </w:tc>
        <w:tc>
          <w:tcPr>
            <w:tcW w:w="2869" w:type="dxa"/>
            <w:tcBorders>
              <w:top w:val="nil"/>
              <w:left w:val="nil"/>
              <w:bottom w:val="nil"/>
              <w:right w:val="nil"/>
            </w:tcBorders>
            <w:vAlign w:val="center"/>
          </w:tcPr>
          <w:p w14:paraId="17160533" w14:textId="77777777" w:rsidR="007C6208" w:rsidRPr="00D22DF3" w:rsidRDefault="007C6208" w:rsidP="00B75D3A">
            <w:pPr>
              <w:rPr>
                <w:rFonts w:ascii="Times New Roman" w:hAnsi="Times New Roman" w:cs="Times New Roman"/>
                <w:sz w:val="16"/>
                <w:szCs w:val="16"/>
              </w:rPr>
            </w:pPr>
            <w:r w:rsidRPr="00D22DF3">
              <w:rPr>
                <w:rFonts w:ascii="Times New Roman" w:hAnsi="Times New Roman" w:cs="Times New Roman"/>
                <w:sz w:val="16"/>
                <w:szCs w:val="16"/>
              </w:rPr>
              <w:t>Single integration of pMB23 into MB1227</w:t>
            </w:r>
          </w:p>
        </w:tc>
      </w:tr>
      <w:tr w:rsidR="007C6208" w:rsidRPr="002D0B8E" w14:paraId="101F4D6A" w14:textId="77777777" w:rsidTr="00CF425E">
        <w:tc>
          <w:tcPr>
            <w:tcW w:w="1702" w:type="dxa"/>
            <w:tcBorders>
              <w:top w:val="nil"/>
              <w:left w:val="nil"/>
              <w:bottom w:val="nil"/>
              <w:right w:val="nil"/>
            </w:tcBorders>
            <w:vAlign w:val="center"/>
          </w:tcPr>
          <w:p w14:paraId="17A64D0F"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MB894</w:t>
            </w:r>
          </w:p>
        </w:tc>
        <w:tc>
          <w:tcPr>
            <w:tcW w:w="5494" w:type="dxa"/>
            <w:tcBorders>
              <w:top w:val="nil"/>
              <w:left w:val="nil"/>
              <w:bottom w:val="nil"/>
              <w:right w:val="nil"/>
            </w:tcBorders>
            <w:vAlign w:val="center"/>
          </w:tcPr>
          <w:p w14:paraId="61E6F118"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NA1000;</w:t>
            </w:r>
            <w:r w:rsidRPr="00B75D3A">
              <w:rPr>
                <w:rFonts w:ascii="Times New Roman" w:hAnsi="Times New Roman" w:cs="Times New Roman"/>
                <w:b w:val="0"/>
                <w:bCs w:val="0"/>
                <w:i/>
                <w:sz w:val="16"/>
                <w:szCs w:val="16"/>
                <w:lang w:val="en-GB" w:eastAsia="ja-JP"/>
              </w:rPr>
              <w:t xml:space="preserve">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i/>
                <w:sz w:val="16"/>
                <w:szCs w:val="16"/>
                <w:lang w:val="en-GB" w:eastAsia="ja-JP"/>
              </w:rPr>
              <w:t>::</w:t>
            </w:r>
            <w:proofErr w:type="spellStart"/>
            <w:proofErr w:type="gramEnd"/>
            <w:r w:rsidRPr="00B75D3A">
              <w:rPr>
                <w:rFonts w:ascii="Times New Roman" w:hAnsi="Times New Roman" w:cs="Times New Roman"/>
                <w:b w:val="0"/>
                <w:bCs w:val="0"/>
                <w:i/>
                <w:sz w:val="16"/>
                <w:szCs w:val="16"/>
                <w:lang w:val="en-GB" w:eastAsia="ja-JP"/>
              </w:rPr>
              <w:t>spc</w:t>
            </w:r>
            <w:proofErr w:type="spellEnd"/>
            <w:r w:rsidRPr="00B75D3A">
              <w:rPr>
                <w:rFonts w:ascii="Times New Roman" w:hAnsi="Times New Roman" w:cs="Times New Roman"/>
                <w:b w:val="0"/>
                <w:bCs w:val="0"/>
                <w:i/>
                <w:sz w:val="16"/>
                <w:szCs w:val="16"/>
                <w:lang w:val="en-GB" w:eastAsia="ja-JP"/>
              </w:rPr>
              <w:t>; xylX::dendra2-zitP</w:t>
            </w:r>
            <w:r w:rsidRPr="00B75D3A">
              <w:rPr>
                <w:rFonts w:ascii="Times New Roman" w:hAnsi="Times New Roman" w:cs="Times New Roman"/>
                <w:b w:val="0"/>
                <w:bCs w:val="0"/>
                <w:sz w:val="16"/>
                <w:szCs w:val="16"/>
                <w:vertAlign w:val="superscript"/>
                <w:lang w:val="en-GB" w:eastAsia="ja-JP"/>
              </w:rPr>
              <w:t>1-43Cc</w:t>
            </w:r>
          </w:p>
        </w:tc>
        <w:tc>
          <w:tcPr>
            <w:tcW w:w="2869" w:type="dxa"/>
            <w:tcBorders>
              <w:top w:val="nil"/>
              <w:left w:val="nil"/>
              <w:bottom w:val="nil"/>
              <w:right w:val="nil"/>
            </w:tcBorders>
            <w:vAlign w:val="center"/>
          </w:tcPr>
          <w:p w14:paraId="73BC0BD8"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 MB852</w:t>
            </w:r>
          </w:p>
        </w:tc>
      </w:tr>
      <w:tr w:rsidR="007C6208" w:rsidRPr="002D0B8E" w14:paraId="7C620D86" w14:textId="77777777" w:rsidTr="00CF425E">
        <w:tc>
          <w:tcPr>
            <w:tcW w:w="1702" w:type="dxa"/>
            <w:tcBorders>
              <w:top w:val="nil"/>
              <w:left w:val="nil"/>
              <w:bottom w:val="nil"/>
              <w:right w:val="nil"/>
            </w:tcBorders>
            <w:vAlign w:val="center"/>
          </w:tcPr>
          <w:p w14:paraId="1BE99D5F"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MB856</w:t>
            </w:r>
          </w:p>
        </w:tc>
        <w:tc>
          <w:tcPr>
            <w:tcW w:w="5494" w:type="dxa"/>
            <w:tcBorders>
              <w:top w:val="nil"/>
              <w:left w:val="nil"/>
              <w:bottom w:val="nil"/>
              <w:right w:val="nil"/>
            </w:tcBorders>
            <w:vAlign w:val="center"/>
          </w:tcPr>
          <w:p w14:paraId="6C471263"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xylX</w:t>
            </w:r>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1-43Bd</w:t>
            </w:r>
          </w:p>
        </w:tc>
        <w:tc>
          <w:tcPr>
            <w:tcW w:w="2869" w:type="dxa"/>
            <w:tcBorders>
              <w:top w:val="nil"/>
              <w:left w:val="nil"/>
              <w:bottom w:val="nil"/>
              <w:right w:val="nil"/>
            </w:tcBorders>
            <w:vAlign w:val="center"/>
          </w:tcPr>
          <w:p w14:paraId="7D9947B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pMB73 into NA1000</w:t>
            </w:r>
          </w:p>
        </w:tc>
      </w:tr>
      <w:tr w:rsidR="007C6208" w:rsidRPr="002D0B8E" w14:paraId="552DEEC6" w14:textId="77777777" w:rsidTr="00CF425E">
        <w:tc>
          <w:tcPr>
            <w:tcW w:w="1702" w:type="dxa"/>
            <w:tcBorders>
              <w:top w:val="nil"/>
              <w:left w:val="nil"/>
              <w:bottom w:val="nil"/>
              <w:right w:val="nil"/>
            </w:tcBorders>
            <w:vAlign w:val="center"/>
          </w:tcPr>
          <w:p w14:paraId="58ADD539"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MB1093</w:t>
            </w:r>
          </w:p>
        </w:tc>
        <w:tc>
          <w:tcPr>
            <w:tcW w:w="5494" w:type="dxa"/>
            <w:tcBorders>
              <w:top w:val="nil"/>
              <w:left w:val="nil"/>
              <w:bottom w:val="nil"/>
              <w:right w:val="nil"/>
            </w:tcBorders>
            <w:vAlign w:val="center"/>
          </w:tcPr>
          <w:p w14:paraId="1FD9DC2D"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ΔpopZ</w:t>
            </w:r>
            <w:proofErr w:type="spellEnd"/>
            <w:proofErr w:type="gramStart"/>
            <w:r w:rsidRPr="00B75D3A">
              <w:rPr>
                <w:rFonts w:ascii="Times New Roman" w:hAnsi="Times New Roman" w:cs="Times New Roman"/>
                <w:b w:val="0"/>
                <w:bCs w:val="0"/>
                <w:i/>
                <w:sz w:val="16"/>
                <w:szCs w:val="16"/>
                <w:lang w:val="en-GB" w:eastAsia="ja-JP"/>
              </w:rPr>
              <w:t>::</w:t>
            </w:r>
            <w:proofErr w:type="spellStart"/>
            <w:proofErr w:type="gramEnd"/>
            <w:r w:rsidRPr="00B75D3A">
              <w:rPr>
                <w:rFonts w:ascii="Times New Roman" w:hAnsi="Times New Roman" w:cs="Times New Roman"/>
                <w:b w:val="0"/>
                <w:bCs w:val="0"/>
                <w:i/>
                <w:sz w:val="16"/>
                <w:szCs w:val="16"/>
                <w:lang w:val="en-GB" w:eastAsia="ja-JP"/>
              </w:rPr>
              <w:t>spc</w:t>
            </w:r>
            <w:proofErr w:type="spellEnd"/>
            <w:r w:rsidRPr="00B75D3A">
              <w:rPr>
                <w:rFonts w:ascii="Times New Roman" w:hAnsi="Times New Roman" w:cs="Times New Roman"/>
                <w:b w:val="0"/>
                <w:bCs w:val="0"/>
                <w:sz w:val="16"/>
                <w:szCs w:val="16"/>
                <w:lang w:val="en-GB" w:eastAsia="ja-JP"/>
              </w:rPr>
              <w:t>; xylX::</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1-43Bd</w:t>
            </w:r>
          </w:p>
        </w:tc>
        <w:tc>
          <w:tcPr>
            <w:tcW w:w="2869" w:type="dxa"/>
            <w:tcBorders>
              <w:top w:val="nil"/>
              <w:left w:val="nil"/>
              <w:bottom w:val="nil"/>
              <w:right w:val="nil"/>
            </w:tcBorders>
            <w:vAlign w:val="center"/>
          </w:tcPr>
          <w:p w14:paraId="03E0767B"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 MB856</w:t>
            </w:r>
          </w:p>
        </w:tc>
      </w:tr>
      <w:tr w:rsidR="007C6208" w:rsidRPr="002D0B8E" w14:paraId="1CCFC191" w14:textId="77777777" w:rsidTr="00CF425E">
        <w:tc>
          <w:tcPr>
            <w:tcW w:w="1702" w:type="dxa"/>
            <w:tcBorders>
              <w:top w:val="nil"/>
              <w:left w:val="nil"/>
              <w:bottom w:val="nil"/>
              <w:right w:val="nil"/>
            </w:tcBorders>
            <w:vAlign w:val="center"/>
          </w:tcPr>
          <w:p w14:paraId="5E2E1492"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MB1413</w:t>
            </w:r>
          </w:p>
        </w:tc>
        <w:tc>
          <w:tcPr>
            <w:tcW w:w="5494" w:type="dxa"/>
            <w:tcBorders>
              <w:top w:val="nil"/>
              <w:left w:val="nil"/>
              <w:bottom w:val="nil"/>
              <w:right w:val="nil"/>
            </w:tcBorders>
            <w:vAlign w:val="center"/>
          </w:tcPr>
          <w:p w14:paraId="28D7FB6F"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00D5955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w:t>
            </w:r>
            <w:r w:rsidRPr="00B75D3A">
              <w:rPr>
                <w:rFonts w:ascii="Times New Roman" w:hAnsi="Times New Roman" w:cs="Times New Roman"/>
                <w:b/>
                <w:bCs/>
                <w:i/>
                <w:sz w:val="16"/>
                <w:szCs w:val="16"/>
              </w:rPr>
              <w:t>C</w:t>
            </w:r>
            <w:r w:rsidRPr="00B75D3A">
              <w:rPr>
                <w:rFonts w:ascii="Times New Roman" w:hAnsi="Times New Roman" w:cs="Times New Roman"/>
                <w:i/>
                <w:sz w:val="16"/>
                <w:szCs w:val="16"/>
              </w:rPr>
              <w:t>herry -</w:t>
            </w:r>
            <w:proofErr w:type="spellStart"/>
            <w:r w:rsidRPr="00B75D3A">
              <w:rPr>
                <w:rFonts w:ascii="Times New Roman" w:hAnsi="Times New Roman" w:cs="Times New Roman"/>
                <w:i/>
                <w:sz w:val="16"/>
                <w:szCs w:val="16"/>
              </w:rPr>
              <w:t>popZ</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into NA1000</w:t>
            </w:r>
          </w:p>
        </w:tc>
      </w:tr>
      <w:tr w:rsidR="007C6208" w:rsidRPr="002D0B8E" w14:paraId="60662343" w14:textId="77777777" w:rsidTr="00CF425E">
        <w:tc>
          <w:tcPr>
            <w:tcW w:w="1702" w:type="dxa"/>
            <w:tcBorders>
              <w:top w:val="nil"/>
              <w:left w:val="nil"/>
              <w:bottom w:val="nil"/>
              <w:right w:val="nil"/>
            </w:tcBorders>
            <w:vAlign w:val="center"/>
          </w:tcPr>
          <w:p w14:paraId="694194AB"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MB1448</w:t>
            </w:r>
          </w:p>
        </w:tc>
        <w:tc>
          <w:tcPr>
            <w:tcW w:w="5494" w:type="dxa"/>
            <w:tcBorders>
              <w:top w:val="nil"/>
              <w:left w:val="nil"/>
              <w:bottom w:val="nil"/>
              <w:right w:val="nil"/>
            </w:tcBorders>
            <w:vAlign w:val="center"/>
          </w:tcPr>
          <w:p w14:paraId="13F143EC"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29C75DCC"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w:t>
            </w:r>
            <w:r w:rsidRPr="00B75D3A">
              <w:rPr>
                <w:rFonts w:ascii="Times New Roman" w:hAnsi="Times New Roman" w:cs="Times New Roman"/>
                <w:b/>
                <w:bCs/>
                <w:i/>
                <w:sz w:val="16"/>
                <w:szCs w:val="16"/>
              </w:rPr>
              <w:t>C</w:t>
            </w:r>
            <w:r w:rsidRPr="00B75D3A">
              <w:rPr>
                <w:rFonts w:ascii="Times New Roman" w:hAnsi="Times New Roman" w:cs="Times New Roman"/>
                <w:i/>
                <w:sz w:val="16"/>
                <w:szCs w:val="16"/>
              </w:rPr>
              <w:t>herry -</w:t>
            </w:r>
            <w:proofErr w:type="spellStart"/>
            <w:r w:rsidRPr="00B75D3A">
              <w:rPr>
                <w:rFonts w:ascii="Times New Roman" w:hAnsi="Times New Roman" w:cs="Times New Roman"/>
                <w:i/>
                <w:sz w:val="16"/>
                <w:szCs w:val="16"/>
              </w:rPr>
              <w:t>popZ</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into MB1227</w:t>
            </w:r>
          </w:p>
        </w:tc>
      </w:tr>
      <w:tr w:rsidR="007C6208" w:rsidRPr="002D0B8E" w14:paraId="36ACC301" w14:textId="77777777" w:rsidTr="00CF425E">
        <w:tc>
          <w:tcPr>
            <w:tcW w:w="1702" w:type="dxa"/>
            <w:tcBorders>
              <w:top w:val="nil"/>
              <w:left w:val="nil"/>
              <w:bottom w:val="nil"/>
              <w:right w:val="nil"/>
            </w:tcBorders>
            <w:vAlign w:val="center"/>
          </w:tcPr>
          <w:p w14:paraId="4963BE78"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MB1707</w:t>
            </w:r>
          </w:p>
        </w:tc>
        <w:tc>
          <w:tcPr>
            <w:tcW w:w="5494" w:type="dxa"/>
            <w:tcBorders>
              <w:top w:val="nil"/>
              <w:left w:val="nil"/>
              <w:bottom w:val="nil"/>
              <w:right w:val="nil"/>
            </w:tcBorders>
            <w:vAlign w:val="center"/>
          </w:tcPr>
          <w:p w14:paraId="128EE879"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 xml:space="preserve"> 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1-43Cc</w:t>
            </w:r>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::mcherry-</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0F792C7F"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pMB66 into MB1448</w:t>
            </w:r>
          </w:p>
        </w:tc>
      </w:tr>
      <w:tr w:rsidR="007C6208" w:rsidRPr="002D0B8E" w14:paraId="2AD640F6" w14:textId="77777777" w:rsidTr="00CF425E">
        <w:tc>
          <w:tcPr>
            <w:tcW w:w="1702" w:type="dxa"/>
            <w:tcBorders>
              <w:top w:val="nil"/>
              <w:left w:val="nil"/>
              <w:bottom w:val="nil"/>
              <w:right w:val="nil"/>
            </w:tcBorders>
            <w:vAlign w:val="center"/>
          </w:tcPr>
          <w:p w14:paraId="1CC1C00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MB460</w:t>
            </w:r>
          </w:p>
        </w:tc>
        <w:tc>
          <w:tcPr>
            <w:tcW w:w="5494" w:type="dxa"/>
            <w:tcBorders>
              <w:top w:val="nil"/>
              <w:left w:val="nil"/>
              <w:bottom w:val="nil"/>
              <w:right w:val="nil"/>
            </w:tcBorders>
            <w:vAlign w:val="center"/>
          </w:tcPr>
          <w:p w14:paraId="4FF17F86" w14:textId="77777777" w:rsidR="007C6208" w:rsidRPr="00B75D3A" w:rsidRDefault="007C6208" w:rsidP="00B75D3A">
            <w:pPr>
              <w:rPr>
                <w:rFonts w:ascii="Times New Roman" w:hAnsi="Times New Roman"/>
                <w:sz w:val="16"/>
                <w:szCs w:val="16"/>
              </w:rPr>
            </w:pPr>
            <w:r w:rsidRPr="00B75D3A">
              <w:rPr>
                <w:rFonts w:ascii="Times New Roman" w:hAnsi="Times New Roman"/>
                <w:sz w:val="16"/>
                <w:szCs w:val="16"/>
              </w:rPr>
              <w:t xml:space="preserve">NA1000; </w:t>
            </w:r>
            <w:r w:rsidRPr="00B75D3A">
              <w:rPr>
                <w:rFonts w:ascii="Times New Roman" w:hAnsi="Times New Roman"/>
                <w:i/>
                <w:sz w:val="16"/>
                <w:szCs w:val="16"/>
              </w:rPr>
              <w:t>xylX</w:t>
            </w:r>
            <w:proofErr w:type="gramStart"/>
            <w:r w:rsidRPr="00B75D3A">
              <w:rPr>
                <w:rFonts w:ascii="Times New Roman" w:hAnsi="Times New Roman"/>
                <w:i/>
                <w:sz w:val="16"/>
                <w:szCs w:val="16"/>
              </w:rPr>
              <w:t>::</w:t>
            </w:r>
            <w:proofErr w:type="gramEnd"/>
            <w:r w:rsidRPr="00B75D3A">
              <w:rPr>
                <w:rFonts w:ascii="Times New Roman" w:hAnsi="Times New Roman"/>
                <w:i/>
                <w:sz w:val="16"/>
                <w:szCs w:val="16"/>
              </w:rPr>
              <w:t>dendra2-AgmX</w:t>
            </w:r>
            <w:r w:rsidRPr="00B75D3A">
              <w:rPr>
                <w:rFonts w:ascii="Times New Roman" w:hAnsi="Times New Roman"/>
                <w:sz w:val="16"/>
                <w:szCs w:val="16"/>
                <w:vertAlign w:val="superscript"/>
              </w:rPr>
              <w:t>1-90</w:t>
            </w:r>
          </w:p>
        </w:tc>
        <w:tc>
          <w:tcPr>
            <w:tcW w:w="2869" w:type="dxa"/>
            <w:tcBorders>
              <w:top w:val="nil"/>
              <w:left w:val="nil"/>
              <w:bottom w:val="nil"/>
              <w:right w:val="nil"/>
            </w:tcBorders>
            <w:vAlign w:val="center"/>
          </w:tcPr>
          <w:p w14:paraId="7EB6187C"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pMB26 into NA1000</w:t>
            </w:r>
          </w:p>
        </w:tc>
      </w:tr>
      <w:tr w:rsidR="007C6208" w:rsidRPr="002D0B8E" w14:paraId="60D0ABC2" w14:textId="77777777" w:rsidTr="00CF425E">
        <w:tc>
          <w:tcPr>
            <w:tcW w:w="1702" w:type="dxa"/>
            <w:tcBorders>
              <w:top w:val="nil"/>
              <w:left w:val="nil"/>
              <w:bottom w:val="nil"/>
              <w:right w:val="nil"/>
            </w:tcBorders>
            <w:vAlign w:val="center"/>
          </w:tcPr>
          <w:p w14:paraId="367DB7F9"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MB1549</w:t>
            </w:r>
          </w:p>
        </w:tc>
        <w:tc>
          <w:tcPr>
            <w:tcW w:w="5494" w:type="dxa"/>
            <w:tcBorders>
              <w:top w:val="nil"/>
              <w:left w:val="nil"/>
              <w:bottom w:val="nil"/>
              <w:right w:val="nil"/>
            </w:tcBorders>
            <w:vAlign w:val="center"/>
          </w:tcPr>
          <w:p w14:paraId="10079B8F"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 xml:space="preserve"> 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i/>
                <w:sz w:val="16"/>
                <w:szCs w:val="16"/>
                <w:vertAlign w:val="superscript"/>
                <w:lang w:val="en-GB" w:eastAsia="ja-JP"/>
              </w:rPr>
              <w:t>1-43Cc</w:t>
            </w:r>
            <w:r w:rsidRPr="00B75D3A">
              <w:rPr>
                <w:rFonts w:ascii="Times New Roman" w:hAnsi="Times New Roman" w:cs="Times New Roman"/>
                <w:b w:val="0"/>
                <w:bCs w:val="0"/>
                <w:i/>
                <w:sz w:val="16"/>
                <w:szCs w:val="16"/>
                <w:lang w:val="en-GB" w:eastAsia="ja-JP"/>
              </w:rPr>
              <w:t>;</w:t>
            </w:r>
            <w:r w:rsidRPr="00B75D3A">
              <w:rPr>
                <w:rFonts w:ascii="Times New Roman" w:hAnsi="Times New Roman" w:cs="Times New Roman"/>
                <w:b w:val="0"/>
                <w:bCs w:val="0"/>
                <w:sz w:val="16"/>
                <w:szCs w:val="16"/>
                <w:lang w:val="en-GB" w:eastAsia="ja-JP"/>
              </w:rPr>
              <w:t xml:space="preserve"> pMT335</w:t>
            </w:r>
          </w:p>
        </w:tc>
        <w:tc>
          <w:tcPr>
            <w:tcW w:w="2869" w:type="dxa"/>
            <w:tcBorders>
              <w:top w:val="nil"/>
              <w:left w:val="nil"/>
              <w:bottom w:val="nil"/>
              <w:right w:val="nil"/>
            </w:tcBorders>
            <w:vAlign w:val="center"/>
          </w:tcPr>
          <w:p w14:paraId="0EE77719"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Transformation of pMT335 into MB1252</w:t>
            </w:r>
          </w:p>
        </w:tc>
      </w:tr>
      <w:tr w:rsidR="007C6208" w:rsidRPr="002D0B8E" w14:paraId="62D25896" w14:textId="77777777" w:rsidTr="00CF425E">
        <w:tc>
          <w:tcPr>
            <w:tcW w:w="1702" w:type="dxa"/>
            <w:tcBorders>
              <w:top w:val="nil"/>
              <w:left w:val="nil"/>
              <w:bottom w:val="nil"/>
              <w:right w:val="nil"/>
            </w:tcBorders>
            <w:vAlign w:val="center"/>
          </w:tcPr>
          <w:p w14:paraId="405A1BBA"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MB1551</w:t>
            </w:r>
          </w:p>
        </w:tc>
        <w:tc>
          <w:tcPr>
            <w:tcW w:w="5494" w:type="dxa"/>
            <w:tcBorders>
              <w:top w:val="nil"/>
              <w:left w:val="nil"/>
              <w:bottom w:val="nil"/>
              <w:right w:val="nil"/>
            </w:tcBorders>
            <w:vAlign w:val="center"/>
          </w:tcPr>
          <w:p w14:paraId="5BE677C6" w14:textId="77777777" w:rsidR="007C6208" w:rsidRPr="00B75D3A" w:rsidRDefault="007C6208"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 xml:space="preserve"> 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i/>
                <w:sz w:val="16"/>
                <w:szCs w:val="16"/>
                <w:vertAlign w:val="superscript"/>
                <w:lang w:val="en-GB" w:eastAsia="ja-JP"/>
              </w:rPr>
              <w:t>1-43Cc</w:t>
            </w:r>
            <w:r w:rsidRPr="00B75D3A">
              <w:rPr>
                <w:rFonts w:ascii="Times New Roman" w:hAnsi="Times New Roman" w:cs="Times New Roman"/>
                <w:b w:val="0"/>
                <w:bCs w:val="0"/>
                <w:i/>
                <w:sz w:val="16"/>
                <w:szCs w:val="16"/>
                <w:lang w:val="en-GB" w:eastAsia="ja-JP"/>
              </w:rPr>
              <w:t>;</w:t>
            </w:r>
            <w:r w:rsidRPr="00B75D3A">
              <w:rPr>
                <w:rFonts w:ascii="Times New Roman" w:hAnsi="Times New Roman" w:cs="Times New Roman"/>
                <w:b w:val="0"/>
                <w:bCs w:val="0"/>
                <w:sz w:val="16"/>
                <w:szCs w:val="16"/>
                <w:lang w:val="en-GB" w:eastAsia="ja-JP"/>
              </w:rPr>
              <w:t xml:space="preserve"> pMT335-</w:t>
            </w:r>
            <w:r w:rsidRPr="00B75D3A">
              <w:rPr>
                <w:rFonts w:ascii="Times New Roman" w:hAnsi="Times New Roman" w:cs="Times New Roman"/>
                <w:b w:val="0"/>
                <w:bCs w:val="0"/>
                <w:i/>
                <w:sz w:val="16"/>
                <w:szCs w:val="16"/>
                <w:lang w:val="en-GB" w:eastAsia="ja-JP"/>
              </w:rPr>
              <w:t>popZ</w:t>
            </w:r>
          </w:p>
        </w:tc>
        <w:tc>
          <w:tcPr>
            <w:tcW w:w="2869" w:type="dxa"/>
            <w:tcBorders>
              <w:top w:val="nil"/>
              <w:left w:val="nil"/>
              <w:bottom w:val="nil"/>
              <w:right w:val="nil"/>
            </w:tcBorders>
            <w:vAlign w:val="center"/>
          </w:tcPr>
          <w:p w14:paraId="338DD287"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pMB21 into MB1252</w:t>
            </w:r>
          </w:p>
        </w:tc>
      </w:tr>
      <w:tr w:rsidR="007C6208" w:rsidRPr="002D0B8E" w14:paraId="42BA0836" w14:textId="77777777" w:rsidTr="00CF425E">
        <w:tc>
          <w:tcPr>
            <w:tcW w:w="1702" w:type="dxa"/>
            <w:tcBorders>
              <w:top w:val="nil"/>
              <w:left w:val="nil"/>
              <w:bottom w:val="nil"/>
              <w:right w:val="nil"/>
            </w:tcBorders>
            <w:vAlign w:val="center"/>
          </w:tcPr>
          <w:p w14:paraId="3A9D60A3"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MB1248</w:t>
            </w:r>
          </w:p>
        </w:tc>
        <w:tc>
          <w:tcPr>
            <w:tcW w:w="5494" w:type="dxa"/>
            <w:tcBorders>
              <w:top w:val="nil"/>
              <w:left w:val="nil"/>
              <w:bottom w:val="nil"/>
              <w:right w:val="nil"/>
            </w:tcBorders>
            <w:vAlign w:val="center"/>
          </w:tcPr>
          <w:p w14:paraId="42912781" w14:textId="77777777" w:rsidR="007C6208" w:rsidRPr="00B75D3A" w:rsidRDefault="007C6208" w:rsidP="00B75D3A">
            <w:pPr>
              <w:pStyle w:val="Heading2"/>
              <w:outlineLvl w:val="1"/>
              <w:rPr>
                <w:rFonts w:ascii="Times New Roman" w:hAnsi="Times New Roman"/>
                <w:b w:val="0"/>
                <w:i/>
                <w:sz w:val="16"/>
                <w:szCs w:val="16"/>
                <w:lang w:val="en-GB"/>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 xml:space="preserve"> 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p>
        </w:tc>
        <w:tc>
          <w:tcPr>
            <w:tcW w:w="2869" w:type="dxa"/>
            <w:tcBorders>
              <w:top w:val="nil"/>
              <w:left w:val="nil"/>
              <w:bottom w:val="nil"/>
              <w:right w:val="nil"/>
            </w:tcBorders>
            <w:vAlign w:val="center"/>
          </w:tcPr>
          <w:p w14:paraId="55A554FB"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pXdendra-2N2-zitP into MB1227</w:t>
            </w:r>
          </w:p>
        </w:tc>
      </w:tr>
      <w:tr w:rsidR="007C6208" w:rsidRPr="002D0B8E" w14:paraId="70809968" w14:textId="77777777" w:rsidTr="00CF425E">
        <w:tc>
          <w:tcPr>
            <w:tcW w:w="1702" w:type="dxa"/>
            <w:tcBorders>
              <w:top w:val="nil"/>
              <w:left w:val="nil"/>
              <w:bottom w:val="nil"/>
              <w:right w:val="nil"/>
            </w:tcBorders>
            <w:vAlign w:val="center"/>
          </w:tcPr>
          <w:p w14:paraId="75D9D016"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MB313</w:t>
            </w:r>
          </w:p>
        </w:tc>
        <w:tc>
          <w:tcPr>
            <w:tcW w:w="5494" w:type="dxa"/>
            <w:tcBorders>
              <w:top w:val="nil"/>
              <w:left w:val="nil"/>
              <w:bottom w:val="nil"/>
              <w:right w:val="nil"/>
            </w:tcBorders>
            <w:vAlign w:val="center"/>
          </w:tcPr>
          <w:p w14:paraId="4010DF58"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 xml:space="preserve"> xylX</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lang w:val="en-GB" w:eastAsia="ja-JP"/>
              </w:rPr>
              <w:t xml:space="preserve"> pMT335-</w:t>
            </w:r>
            <w:r w:rsidRPr="00B75D3A">
              <w:rPr>
                <w:rFonts w:ascii="Times New Roman" w:hAnsi="Times New Roman" w:cs="Times New Roman"/>
                <w:b w:val="0"/>
                <w:bCs w:val="0"/>
                <w:i/>
                <w:sz w:val="16"/>
                <w:szCs w:val="16"/>
                <w:lang w:val="en-GB" w:eastAsia="ja-JP"/>
              </w:rPr>
              <w:t>popZ</w:t>
            </w:r>
          </w:p>
        </w:tc>
        <w:tc>
          <w:tcPr>
            <w:tcW w:w="2869" w:type="dxa"/>
            <w:tcBorders>
              <w:top w:val="nil"/>
              <w:left w:val="nil"/>
              <w:bottom w:val="nil"/>
              <w:right w:val="nil"/>
            </w:tcBorders>
            <w:vAlign w:val="center"/>
          </w:tcPr>
          <w:p w14:paraId="6254F67A"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pMB21 into MB1248</w:t>
            </w:r>
          </w:p>
        </w:tc>
      </w:tr>
      <w:tr w:rsidR="007C6208" w:rsidRPr="002D0B8E" w14:paraId="466F5C6A" w14:textId="77777777" w:rsidTr="00CF425E">
        <w:tc>
          <w:tcPr>
            <w:tcW w:w="1702" w:type="dxa"/>
            <w:tcBorders>
              <w:top w:val="nil"/>
              <w:left w:val="nil"/>
              <w:bottom w:val="nil"/>
              <w:right w:val="nil"/>
            </w:tcBorders>
            <w:vAlign w:val="center"/>
          </w:tcPr>
          <w:p w14:paraId="108A2AFD"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MB1731</w:t>
            </w:r>
          </w:p>
        </w:tc>
        <w:tc>
          <w:tcPr>
            <w:tcW w:w="5494" w:type="dxa"/>
            <w:tcBorders>
              <w:top w:val="nil"/>
              <w:left w:val="nil"/>
              <w:bottom w:val="nil"/>
              <w:right w:val="nil"/>
            </w:tcBorders>
            <w:vAlign w:val="center"/>
          </w:tcPr>
          <w:p w14:paraId="1F9FD74C" w14:textId="77777777" w:rsidR="007C6208" w:rsidRPr="00B75D3A" w:rsidRDefault="007C6208"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xylX</w:t>
            </w:r>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1-43CS</w:t>
            </w:r>
          </w:p>
        </w:tc>
        <w:tc>
          <w:tcPr>
            <w:tcW w:w="2869" w:type="dxa"/>
            <w:tcBorders>
              <w:top w:val="nil"/>
              <w:left w:val="nil"/>
              <w:bottom w:val="nil"/>
              <w:right w:val="nil"/>
            </w:tcBorders>
            <w:vAlign w:val="center"/>
          </w:tcPr>
          <w:p w14:paraId="5213389A"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pMB164 into NA1000</w:t>
            </w:r>
          </w:p>
        </w:tc>
      </w:tr>
      <w:tr w:rsidR="007C6208" w:rsidRPr="002D0B8E" w14:paraId="2D9E383C" w14:textId="77777777" w:rsidTr="00CF425E">
        <w:tc>
          <w:tcPr>
            <w:tcW w:w="1702" w:type="dxa"/>
            <w:tcBorders>
              <w:top w:val="nil"/>
              <w:left w:val="nil"/>
              <w:bottom w:val="nil"/>
              <w:right w:val="nil"/>
            </w:tcBorders>
            <w:vAlign w:val="center"/>
          </w:tcPr>
          <w:p w14:paraId="39391AA3"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MB1264</w:t>
            </w:r>
          </w:p>
        </w:tc>
        <w:tc>
          <w:tcPr>
            <w:tcW w:w="5494" w:type="dxa"/>
            <w:tcBorders>
              <w:top w:val="nil"/>
              <w:left w:val="nil"/>
              <w:bottom w:val="nil"/>
              <w:right w:val="nil"/>
            </w:tcBorders>
            <w:vAlign w:val="center"/>
          </w:tcPr>
          <w:p w14:paraId="5EBFA7AB" w14:textId="77777777" w:rsidR="007C6208" w:rsidRPr="00B75D3A" w:rsidRDefault="007C6208"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it-IT" w:eastAsia="ja-JP"/>
              </w:rPr>
              <w:t xml:space="preserve">NA1000; </w:t>
            </w:r>
            <w:proofErr w:type="gramStart"/>
            <w:r w:rsidRPr="00B75D3A">
              <w:rPr>
                <w:rFonts w:ascii="Times New Roman" w:hAnsi="Times New Roman" w:cs="Times New Roman"/>
                <w:b w:val="0"/>
                <w:bCs w:val="0"/>
                <w:i/>
                <w:sz w:val="16"/>
                <w:szCs w:val="16"/>
                <w:lang w:val="it-IT" w:eastAsia="ja-JP"/>
              </w:rPr>
              <w:t>xylX</w:t>
            </w:r>
            <w:proofErr w:type="gramEnd"/>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dendra2-zitP</w:t>
            </w:r>
            <w:r w:rsidRPr="00B75D3A">
              <w:rPr>
                <w:rFonts w:ascii="Times New Roman" w:hAnsi="Times New Roman" w:cs="Times New Roman"/>
                <w:b w:val="0"/>
                <w:bCs w:val="0"/>
                <w:sz w:val="16"/>
                <w:szCs w:val="16"/>
                <w:vertAlign w:val="superscript"/>
                <w:lang w:val="it-IT" w:eastAsia="ja-JP"/>
              </w:rPr>
              <w:t>1-43W35I</w:t>
            </w:r>
          </w:p>
        </w:tc>
        <w:tc>
          <w:tcPr>
            <w:tcW w:w="2869" w:type="dxa"/>
            <w:tcBorders>
              <w:top w:val="nil"/>
              <w:left w:val="nil"/>
              <w:bottom w:val="nil"/>
              <w:right w:val="nil"/>
            </w:tcBorders>
            <w:vAlign w:val="center"/>
          </w:tcPr>
          <w:p w14:paraId="79903DC2"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pMB115 into NA1000</w:t>
            </w:r>
          </w:p>
        </w:tc>
      </w:tr>
      <w:tr w:rsidR="007C6208" w:rsidRPr="002D0B8E" w14:paraId="77ABA6FA" w14:textId="77777777" w:rsidTr="00CF425E">
        <w:tc>
          <w:tcPr>
            <w:tcW w:w="1702" w:type="dxa"/>
            <w:tcBorders>
              <w:top w:val="nil"/>
              <w:left w:val="nil"/>
              <w:bottom w:val="nil"/>
              <w:right w:val="nil"/>
            </w:tcBorders>
            <w:vAlign w:val="center"/>
          </w:tcPr>
          <w:p w14:paraId="29E019E9"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MB1580</w:t>
            </w:r>
          </w:p>
        </w:tc>
        <w:tc>
          <w:tcPr>
            <w:tcW w:w="5494" w:type="dxa"/>
            <w:tcBorders>
              <w:top w:val="nil"/>
              <w:left w:val="nil"/>
              <w:bottom w:val="nil"/>
              <w:right w:val="nil"/>
            </w:tcBorders>
            <w:vAlign w:val="center"/>
          </w:tcPr>
          <w:p w14:paraId="154EB765" w14:textId="77777777" w:rsidR="007C6208" w:rsidRPr="00B75D3A" w:rsidRDefault="007C6208" w:rsidP="00B75D3A">
            <w:pPr>
              <w:pStyle w:val="Heading2"/>
              <w:outlineLvl w:val="1"/>
              <w:rPr>
                <w:rFonts w:ascii="Times New Roman" w:hAnsi="Times New Roman" w:cs="Times New Roman"/>
                <w:b w:val="0"/>
                <w:bCs w:val="0"/>
                <w:sz w:val="16"/>
                <w:szCs w:val="16"/>
                <w:lang w:val="it-IT" w:eastAsia="ja-JP"/>
              </w:rPr>
            </w:pPr>
            <w:r w:rsidRPr="00B75D3A">
              <w:rPr>
                <w:rFonts w:ascii="Times New Roman" w:hAnsi="Times New Roman" w:cs="Times New Roman"/>
                <w:b w:val="0"/>
                <w:bCs w:val="0"/>
                <w:sz w:val="16"/>
                <w:szCs w:val="16"/>
                <w:lang w:val="it-IT" w:eastAsia="ja-JP"/>
              </w:rPr>
              <w:t xml:space="preserve">NA1000; </w:t>
            </w:r>
            <w:proofErr w:type="gramStart"/>
            <w:r w:rsidRPr="00B75D3A">
              <w:rPr>
                <w:rFonts w:ascii="Times New Roman" w:hAnsi="Times New Roman" w:cs="Times New Roman"/>
                <w:b w:val="0"/>
                <w:bCs w:val="0"/>
                <w:i/>
                <w:sz w:val="16"/>
                <w:szCs w:val="16"/>
                <w:lang w:val="it-IT" w:eastAsia="ja-JP"/>
              </w:rPr>
              <w:t>xylX</w:t>
            </w:r>
            <w:proofErr w:type="gramEnd"/>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dendra2-zitP</w:t>
            </w:r>
            <w:r w:rsidRPr="00B75D3A">
              <w:rPr>
                <w:rFonts w:ascii="Times New Roman" w:hAnsi="Times New Roman" w:cs="Times New Roman"/>
                <w:b w:val="0"/>
                <w:bCs w:val="0"/>
                <w:sz w:val="16"/>
                <w:szCs w:val="16"/>
                <w:vertAlign w:val="superscript"/>
                <w:lang w:val="it-IT" w:eastAsia="ja-JP"/>
              </w:rPr>
              <w:t>1-43R24A/R27A</w:t>
            </w:r>
          </w:p>
        </w:tc>
        <w:tc>
          <w:tcPr>
            <w:tcW w:w="2869" w:type="dxa"/>
            <w:tcBorders>
              <w:top w:val="nil"/>
              <w:left w:val="nil"/>
              <w:bottom w:val="nil"/>
              <w:right w:val="nil"/>
            </w:tcBorders>
            <w:vAlign w:val="center"/>
          </w:tcPr>
          <w:p w14:paraId="07DE5691"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pMB170 into NA1000</w:t>
            </w:r>
          </w:p>
        </w:tc>
      </w:tr>
      <w:tr w:rsidR="007C6208" w:rsidRPr="002D0B8E" w14:paraId="4B0BE8F8" w14:textId="77777777" w:rsidTr="00CF425E">
        <w:tc>
          <w:tcPr>
            <w:tcW w:w="1702" w:type="dxa"/>
            <w:tcBorders>
              <w:top w:val="nil"/>
              <w:left w:val="nil"/>
              <w:bottom w:val="nil"/>
              <w:right w:val="nil"/>
            </w:tcBorders>
            <w:vAlign w:val="center"/>
          </w:tcPr>
          <w:p w14:paraId="0F31CEC4"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MB1723</w:t>
            </w:r>
          </w:p>
        </w:tc>
        <w:tc>
          <w:tcPr>
            <w:tcW w:w="5494" w:type="dxa"/>
            <w:tcBorders>
              <w:top w:val="nil"/>
              <w:left w:val="nil"/>
              <w:bottom w:val="nil"/>
              <w:right w:val="nil"/>
            </w:tcBorders>
            <w:vAlign w:val="center"/>
          </w:tcPr>
          <w:p w14:paraId="04D5F81E" w14:textId="77777777" w:rsidR="007C6208" w:rsidRPr="00B75D3A" w:rsidRDefault="007C6208" w:rsidP="00B75D3A">
            <w:pPr>
              <w:pStyle w:val="Heading2"/>
              <w:outlineLvl w:val="1"/>
              <w:rPr>
                <w:rFonts w:ascii="Times New Roman" w:hAnsi="Times New Roman"/>
                <w:b w:val="0"/>
                <w:sz w:val="16"/>
                <w:szCs w:val="16"/>
                <w:lang w:val="it-IT"/>
              </w:rPr>
            </w:pPr>
            <w:r w:rsidRPr="00B75D3A">
              <w:rPr>
                <w:rFonts w:ascii="Times New Roman" w:hAnsi="Times New Roman"/>
                <w:b w:val="0"/>
                <w:sz w:val="16"/>
                <w:szCs w:val="16"/>
              </w:rPr>
              <w:t xml:space="preserve">NA1000; </w:t>
            </w:r>
            <w:r w:rsidRPr="00B75D3A">
              <w:rPr>
                <w:rFonts w:ascii="Times New Roman" w:hAnsi="Times New Roman"/>
                <w:b w:val="0"/>
                <w:i/>
                <w:sz w:val="16"/>
                <w:szCs w:val="16"/>
              </w:rPr>
              <w:t>xylX</w:t>
            </w:r>
            <w:proofErr w:type="gramStart"/>
            <w:r w:rsidRPr="00B75D3A">
              <w:rPr>
                <w:rFonts w:ascii="Times New Roman" w:hAnsi="Times New Roman"/>
                <w:b w:val="0"/>
                <w:sz w:val="16"/>
                <w:szCs w:val="16"/>
              </w:rPr>
              <w:t>::</w:t>
            </w:r>
            <w:r w:rsidRPr="00B75D3A">
              <w:rPr>
                <w:rFonts w:ascii="Times New Roman" w:hAnsi="Times New Roman"/>
                <w:b w:val="0"/>
                <w:i/>
                <w:sz w:val="16"/>
                <w:szCs w:val="16"/>
              </w:rPr>
              <w:t>dendra2</w:t>
            </w:r>
            <w:proofErr w:type="gramEnd"/>
            <w:r w:rsidRPr="00B75D3A">
              <w:rPr>
                <w:rFonts w:ascii="Times New Roman" w:hAnsi="Times New Roman"/>
                <w:b w:val="0"/>
                <w:sz w:val="16"/>
                <w:szCs w:val="16"/>
              </w:rPr>
              <w:t>-</w:t>
            </w:r>
            <w:r w:rsidRPr="00B75D3A">
              <w:rPr>
                <w:rFonts w:ascii="Times New Roman" w:hAnsi="Times New Roman"/>
                <w:b w:val="0"/>
                <w:i/>
                <w:sz w:val="16"/>
                <w:szCs w:val="16"/>
              </w:rPr>
              <w:t>zitP</w:t>
            </w:r>
            <w:r w:rsidRPr="00B75D3A">
              <w:rPr>
                <w:rFonts w:ascii="Times New Roman" w:hAnsi="Times New Roman"/>
                <w:b w:val="0"/>
                <w:sz w:val="16"/>
                <w:szCs w:val="16"/>
                <w:vertAlign w:val="superscript"/>
              </w:rPr>
              <w:t>1-43WT(</w:t>
            </w:r>
            <w:proofErr w:type="spellStart"/>
            <w:r w:rsidRPr="00B75D3A">
              <w:rPr>
                <w:rFonts w:ascii="Times New Roman" w:hAnsi="Times New Roman"/>
                <w:b w:val="0"/>
                <w:sz w:val="16"/>
                <w:szCs w:val="16"/>
                <w:vertAlign w:val="superscript"/>
              </w:rPr>
              <w:t>Rs</w:t>
            </w:r>
            <w:proofErr w:type="spellEnd"/>
            <w:r w:rsidRPr="00B75D3A">
              <w:rPr>
                <w:rFonts w:ascii="Times New Roman" w:hAnsi="Times New Roman"/>
                <w:b w:val="0"/>
                <w:sz w:val="16"/>
                <w:szCs w:val="16"/>
                <w:vertAlign w:val="superscript"/>
              </w:rPr>
              <w:t>)</w:t>
            </w:r>
          </w:p>
        </w:tc>
        <w:tc>
          <w:tcPr>
            <w:tcW w:w="2869" w:type="dxa"/>
            <w:tcBorders>
              <w:top w:val="nil"/>
              <w:left w:val="nil"/>
              <w:bottom w:val="nil"/>
              <w:right w:val="nil"/>
            </w:tcBorders>
            <w:vAlign w:val="center"/>
          </w:tcPr>
          <w:p w14:paraId="1F9C523E"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pMB184 into NA1000</w:t>
            </w:r>
          </w:p>
        </w:tc>
      </w:tr>
      <w:tr w:rsidR="007C6208" w:rsidRPr="002D0B8E" w14:paraId="06DCC10F" w14:textId="77777777" w:rsidTr="00CF425E">
        <w:trPr>
          <w:trHeight w:val="598"/>
        </w:trPr>
        <w:tc>
          <w:tcPr>
            <w:tcW w:w="1702" w:type="dxa"/>
            <w:tcBorders>
              <w:top w:val="nil"/>
              <w:left w:val="nil"/>
              <w:bottom w:val="single" w:sz="18" w:space="0" w:color="auto"/>
              <w:right w:val="nil"/>
            </w:tcBorders>
            <w:vAlign w:val="center"/>
          </w:tcPr>
          <w:p w14:paraId="22F540C5"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MB1258</w:t>
            </w:r>
          </w:p>
        </w:tc>
        <w:tc>
          <w:tcPr>
            <w:tcW w:w="5494" w:type="dxa"/>
            <w:tcBorders>
              <w:top w:val="nil"/>
              <w:left w:val="nil"/>
              <w:bottom w:val="single" w:sz="18" w:space="0" w:color="auto"/>
              <w:right w:val="nil"/>
            </w:tcBorders>
            <w:vAlign w:val="center"/>
          </w:tcPr>
          <w:p w14:paraId="35C294C4"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 xml:space="preserve">NA1000; </w:t>
            </w:r>
            <w:r w:rsidRPr="00B75D3A">
              <w:rPr>
                <w:rFonts w:ascii="Times New Roman" w:hAnsi="Times New Roman" w:cs="Times New Roman"/>
                <w:i/>
                <w:sz w:val="16"/>
                <w:szCs w:val="16"/>
              </w:rPr>
              <w:t>xylX</w:t>
            </w:r>
            <w:proofErr w:type="gramStart"/>
            <w:r w:rsidRPr="00B75D3A">
              <w:rPr>
                <w:rFonts w:ascii="Times New Roman" w:hAnsi="Times New Roman" w:cs="Times New Roman"/>
                <w:sz w:val="16"/>
                <w:szCs w:val="16"/>
              </w:rPr>
              <w:t>::</w:t>
            </w:r>
            <w:proofErr w:type="gramEnd"/>
            <w:r w:rsidRPr="00B75D3A">
              <w:rPr>
                <w:rFonts w:ascii="Times New Roman" w:hAnsi="Times New Roman" w:cs="Times New Roman"/>
                <w:i/>
                <w:sz w:val="16"/>
                <w:szCs w:val="16"/>
              </w:rPr>
              <w:t>dendra2</w:t>
            </w:r>
            <w:r w:rsidRPr="00B75D3A">
              <w:rPr>
                <w:rFonts w:ascii="Times New Roman" w:hAnsi="Times New Roman" w:cs="Times New Roman"/>
                <w:sz w:val="16"/>
                <w:szCs w:val="16"/>
              </w:rPr>
              <w:t>-</w:t>
            </w:r>
            <w:r w:rsidRPr="00B75D3A">
              <w:rPr>
                <w:rFonts w:ascii="Times New Roman" w:hAnsi="Times New Roman" w:cs="Times New Roman"/>
                <w:i/>
                <w:sz w:val="16"/>
                <w:szCs w:val="16"/>
              </w:rPr>
              <w:t>zitP</w:t>
            </w:r>
            <w:r w:rsidRPr="00B75D3A">
              <w:rPr>
                <w:rFonts w:ascii="Times New Roman" w:hAnsi="Times New Roman" w:cs="Times New Roman"/>
                <w:sz w:val="16"/>
                <w:szCs w:val="16"/>
                <w:vertAlign w:val="superscript"/>
              </w:rPr>
              <w:t>1-43Q27R(</w:t>
            </w:r>
            <w:proofErr w:type="spellStart"/>
            <w:r w:rsidRPr="00B75D3A">
              <w:rPr>
                <w:rFonts w:ascii="Times New Roman" w:hAnsi="Times New Roman" w:cs="Times New Roman"/>
                <w:sz w:val="16"/>
                <w:szCs w:val="16"/>
                <w:vertAlign w:val="superscript"/>
              </w:rPr>
              <w:t>Rs</w:t>
            </w:r>
            <w:proofErr w:type="spellEnd"/>
            <w:r w:rsidRPr="00B75D3A">
              <w:rPr>
                <w:rFonts w:ascii="Times New Roman" w:hAnsi="Times New Roman" w:cs="Times New Roman"/>
                <w:sz w:val="16"/>
                <w:szCs w:val="16"/>
                <w:vertAlign w:val="superscript"/>
              </w:rPr>
              <w:t>)</w:t>
            </w:r>
          </w:p>
        </w:tc>
        <w:tc>
          <w:tcPr>
            <w:tcW w:w="2869" w:type="dxa"/>
            <w:tcBorders>
              <w:top w:val="nil"/>
              <w:left w:val="nil"/>
              <w:bottom w:val="single" w:sz="18" w:space="0" w:color="auto"/>
              <w:right w:val="nil"/>
            </w:tcBorders>
            <w:vAlign w:val="center"/>
          </w:tcPr>
          <w:p w14:paraId="04D1FCD2" w14:textId="77777777" w:rsidR="007C6208" w:rsidRPr="00B75D3A" w:rsidRDefault="007C6208"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pMB91 into NA1000</w:t>
            </w:r>
          </w:p>
        </w:tc>
      </w:tr>
    </w:tbl>
    <w:p w14:paraId="447A5891" w14:textId="77777777" w:rsidR="00C03932" w:rsidRDefault="00C03932">
      <w:r>
        <w:br w:type="page"/>
      </w:r>
    </w:p>
    <w:tbl>
      <w:tblPr>
        <w:tblStyle w:val="TableGrid"/>
        <w:tblW w:w="10065" w:type="dxa"/>
        <w:tblBorders>
          <w:top w:val="single" w:sz="18" w:space="0" w:color="auto"/>
        </w:tblBorders>
        <w:tblLook w:val="04A0" w:firstRow="1" w:lastRow="0" w:firstColumn="1" w:lastColumn="0" w:noHBand="0" w:noVBand="1"/>
      </w:tblPr>
      <w:tblGrid>
        <w:gridCol w:w="1702"/>
        <w:gridCol w:w="5494"/>
        <w:gridCol w:w="2869"/>
      </w:tblGrid>
      <w:tr w:rsidR="006F5596" w:rsidRPr="002D0B8E" w14:paraId="78DE8377" w14:textId="77777777" w:rsidTr="006F5596">
        <w:trPr>
          <w:trHeight w:val="374"/>
        </w:trPr>
        <w:tc>
          <w:tcPr>
            <w:tcW w:w="1702" w:type="dxa"/>
            <w:tcBorders>
              <w:top w:val="single" w:sz="18" w:space="0" w:color="auto"/>
              <w:left w:val="nil"/>
              <w:bottom w:val="nil"/>
              <w:right w:val="nil"/>
            </w:tcBorders>
            <w:vAlign w:val="center"/>
          </w:tcPr>
          <w:p w14:paraId="5DE71BD6" w14:textId="58F4DACA"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lastRenderedPageBreak/>
              <w:t>MB1725</w:t>
            </w:r>
          </w:p>
        </w:tc>
        <w:tc>
          <w:tcPr>
            <w:tcW w:w="5494" w:type="dxa"/>
            <w:tcBorders>
              <w:top w:val="single" w:sz="18" w:space="0" w:color="auto"/>
              <w:left w:val="nil"/>
              <w:bottom w:val="nil"/>
              <w:right w:val="nil"/>
            </w:tcBorders>
            <w:vAlign w:val="center"/>
          </w:tcPr>
          <w:p w14:paraId="0623D436" w14:textId="77777777" w:rsidR="006F5596" w:rsidRPr="00B75D3A" w:rsidRDefault="006F5596" w:rsidP="00B75D3A">
            <w:pPr>
              <w:rPr>
                <w:rFonts w:ascii="Times New Roman" w:hAnsi="Times New Roman"/>
                <w:sz w:val="16"/>
                <w:szCs w:val="16"/>
              </w:rPr>
            </w:pPr>
            <w:r w:rsidRPr="00B75D3A">
              <w:rPr>
                <w:rFonts w:ascii="Times New Roman" w:hAnsi="Times New Roman"/>
                <w:sz w:val="16"/>
                <w:szCs w:val="16"/>
              </w:rPr>
              <w:t xml:space="preserve">NA1000; </w:t>
            </w:r>
            <w:r w:rsidRPr="00B75D3A">
              <w:rPr>
                <w:rFonts w:ascii="Times New Roman" w:hAnsi="Times New Roman"/>
                <w:i/>
                <w:sz w:val="16"/>
                <w:szCs w:val="16"/>
              </w:rPr>
              <w:t>xylX</w:t>
            </w:r>
            <w:proofErr w:type="gramStart"/>
            <w:r w:rsidRPr="00B75D3A">
              <w:rPr>
                <w:rFonts w:ascii="Times New Roman" w:hAnsi="Times New Roman"/>
                <w:sz w:val="16"/>
                <w:szCs w:val="16"/>
              </w:rPr>
              <w:t>::</w:t>
            </w:r>
            <w:proofErr w:type="gramEnd"/>
            <w:r w:rsidRPr="00B75D3A">
              <w:rPr>
                <w:rFonts w:ascii="Times New Roman" w:hAnsi="Times New Roman"/>
                <w:i/>
                <w:sz w:val="16"/>
                <w:szCs w:val="16"/>
              </w:rPr>
              <w:t>dendra2</w:t>
            </w:r>
            <w:r w:rsidRPr="00B75D3A">
              <w:rPr>
                <w:rFonts w:ascii="Times New Roman" w:hAnsi="Times New Roman"/>
                <w:sz w:val="16"/>
                <w:szCs w:val="16"/>
              </w:rPr>
              <w:t>-</w:t>
            </w:r>
            <w:r w:rsidRPr="00B75D3A">
              <w:rPr>
                <w:rFonts w:ascii="Times New Roman" w:hAnsi="Times New Roman"/>
                <w:i/>
                <w:sz w:val="16"/>
                <w:szCs w:val="16"/>
              </w:rPr>
              <w:t>zitP</w:t>
            </w:r>
            <w:r w:rsidRPr="00B75D3A">
              <w:rPr>
                <w:rFonts w:ascii="Times New Roman" w:hAnsi="Times New Roman"/>
                <w:sz w:val="16"/>
                <w:szCs w:val="16"/>
                <w:vertAlign w:val="superscript"/>
              </w:rPr>
              <w:t>1-43Q27R/W35I(</w:t>
            </w:r>
            <w:proofErr w:type="spellStart"/>
            <w:r w:rsidRPr="00B75D3A">
              <w:rPr>
                <w:rFonts w:ascii="Times New Roman" w:hAnsi="Times New Roman"/>
                <w:sz w:val="16"/>
                <w:szCs w:val="16"/>
                <w:vertAlign w:val="superscript"/>
              </w:rPr>
              <w:t>Rs</w:t>
            </w:r>
            <w:proofErr w:type="spellEnd"/>
            <w:r w:rsidRPr="00B75D3A">
              <w:rPr>
                <w:rFonts w:ascii="Times New Roman" w:hAnsi="Times New Roman"/>
                <w:sz w:val="16"/>
                <w:szCs w:val="16"/>
                <w:vertAlign w:val="superscript"/>
              </w:rPr>
              <w:t>)</w:t>
            </w:r>
          </w:p>
        </w:tc>
        <w:tc>
          <w:tcPr>
            <w:tcW w:w="2869" w:type="dxa"/>
            <w:tcBorders>
              <w:top w:val="single" w:sz="18" w:space="0" w:color="auto"/>
              <w:left w:val="nil"/>
              <w:bottom w:val="nil"/>
              <w:right w:val="nil"/>
            </w:tcBorders>
            <w:vAlign w:val="center"/>
          </w:tcPr>
          <w:p w14:paraId="2790CB93"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pMB185 into NA1000</w:t>
            </w:r>
          </w:p>
        </w:tc>
      </w:tr>
      <w:tr w:rsidR="006F5596" w:rsidRPr="002D0B8E" w14:paraId="4297D98D" w14:textId="77777777" w:rsidTr="006F5596">
        <w:trPr>
          <w:trHeight w:val="155"/>
        </w:trPr>
        <w:tc>
          <w:tcPr>
            <w:tcW w:w="1702" w:type="dxa"/>
            <w:tcBorders>
              <w:top w:val="nil"/>
              <w:left w:val="nil"/>
              <w:bottom w:val="nil"/>
              <w:right w:val="nil"/>
            </w:tcBorders>
            <w:vAlign w:val="center"/>
          </w:tcPr>
          <w:p w14:paraId="0B666DDC" w14:textId="77777777" w:rsidR="006F5596" w:rsidRPr="00B75D3A" w:rsidRDefault="006F5596" w:rsidP="00B75D3A">
            <w:pPr>
              <w:rPr>
                <w:rFonts w:ascii="Times New Roman" w:hAnsi="Times New Roman"/>
                <w:sz w:val="16"/>
                <w:szCs w:val="16"/>
              </w:rPr>
            </w:pPr>
            <w:r w:rsidRPr="00B75D3A">
              <w:rPr>
                <w:rFonts w:ascii="Times New Roman" w:hAnsi="Times New Roman" w:cs="Times New Roman"/>
                <w:sz w:val="16"/>
                <w:szCs w:val="16"/>
              </w:rPr>
              <w:t>MB1668</w:t>
            </w:r>
          </w:p>
        </w:tc>
        <w:tc>
          <w:tcPr>
            <w:tcW w:w="5494" w:type="dxa"/>
            <w:tcBorders>
              <w:top w:val="nil"/>
              <w:left w:val="nil"/>
              <w:bottom w:val="nil"/>
              <w:right w:val="nil"/>
            </w:tcBorders>
            <w:vAlign w:val="center"/>
          </w:tcPr>
          <w:p w14:paraId="73914DB0" w14:textId="77777777" w:rsidR="006F5596" w:rsidRPr="00B75D3A" w:rsidRDefault="006F5596" w:rsidP="00B75D3A">
            <w:pPr>
              <w:rPr>
                <w:rFonts w:ascii="Times New Roman" w:hAnsi="Times New Roman"/>
                <w:sz w:val="16"/>
                <w:szCs w:val="16"/>
              </w:rPr>
            </w:pPr>
            <w:r w:rsidRPr="00B75D3A">
              <w:rPr>
                <w:rFonts w:ascii="Times New Roman" w:hAnsi="Times New Roman"/>
                <w:sz w:val="16"/>
                <w:szCs w:val="16"/>
              </w:rPr>
              <w:t xml:space="preserve">NA1000; </w:t>
            </w:r>
            <w:proofErr w:type="spellStart"/>
            <w:proofErr w:type="gramStart"/>
            <w:r w:rsidRPr="00B75D3A">
              <w:rPr>
                <w:rFonts w:ascii="Times New Roman" w:hAnsi="Times New Roman"/>
                <w:sz w:val="16"/>
                <w:szCs w:val="16"/>
              </w:rPr>
              <w:t>Δ</w:t>
            </w:r>
            <w:r w:rsidRPr="00B75D3A">
              <w:rPr>
                <w:rFonts w:ascii="Times New Roman" w:hAnsi="Times New Roman"/>
                <w:i/>
                <w:sz w:val="16"/>
                <w:szCs w:val="16"/>
              </w:rPr>
              <w:t>popZ</w:t>
            </w:r>
            <w:proofErr w:type="spellEnd"/>
            <w:r w:rsidRPr="00B75D3A">
              <w:rPr>
                <w:rFonts w:ascii="Times New Roman" w:hAnsi="Times New Roman"/>
                <w:sz w:val="16"/>
                <w:szCs w:val="16"/>
              </w:rPr>
              <w:t> ;</w:t>
            </w:r>
            <w:proofErr w:type="gramEnd"/>
            <w:r w:rsidRPr="00B75D3A">
              <w:rPr>
                <w:rFonts w:ascii="Times New Roman" w:hAnsi="Times New Roman"/>
                <w:sz w:val="16"/>
                <w:szCs w:val="16"/>
              </w:rPr>
              <w:t xml:space="preserve"> xylX::</w:t>
            </w:r>
            <w:r w:rsidRPr="00B75D3A">
              <w:rPr>
                <w:rFonts w:ascii="Times New Roman" w:hAnsi="Times New Roman"/>
                <w:i/>
                <w:sz w:val="16"/>
                <w:szCs w:val="16"/>
              </w:rPr>
              <w:t>dendra2</w:t>
            </w:r>
            <w:r w:rsidRPr="00B75D3A">
              <w:rPr>
                <w:rFonts w:ascii="Times New Roman" w:hAnsi="Times New Roman"/>
                <w:sz w:val="16"/>
                <w:szCs w:val="16"/>
              </w:rPr>
              <w:t>-</w:t>
            </w:r>
            <w:r w:rsidRPr="00B75D3A">
              <w:rPr>
                <w:rFonts w:ascii="Times New Roman" w:hAnsi="Times New Roman"/>
                <w:i/>
                <w:sz w:val="16"/>
                <w:szCs w:val="16"/>
              </w:rPr>
              <w:t>zitP</w:t>
            </w:r>
            <w:r w:rsidRPr="00B75D3A">
              <w:rPr>
                <w:rFonts w:ascii="Times New Roman" w:hAnsi="Times New Roman"/>
                <w:sz w:val="16"/>
                <w:szCs w:val="16"/>
                <w:vertAlign w:val="superscript"/>
              </w:rPr>
              <w:t>1-43Q27R(</w:t>
            </w:r>
            <w:proofErr w:type="spellStart"/>
            <w:r w:rsidRPr="00B75D3A">
              <w:rPr>
                <w:rFonts w:ascii="Times New Roman" w:hAnsi="Times New Roman"/>
                <w:sz w:val="16"/>
                <w:szCs w:val="16"/>
                <w:vertAlign w:val="superscript"/>
              </w:rPr>
              <w:t>Rs</w:t>
            </w:r>
            <w:proofErr w:type="spellEnd"/>
            <w:r w:rsidRPr="00B75D3A">
              <w:rPr>
                <w:rFonts w:ascii="Times New Roman" w:hAnsi="Times New Roman"/>
                <w:sz w:val="16"/>
                <w:szCs w:val="16"/>
                <w:vertAlign w:val="superscript"/>
              </w:rPr>
              <w:t>)</w:t>
            </w:r>
          </w:p>
        </w:tc>
        <w:tc>
          <w:tcPr>
            <w:tcW w:w="2869" w:type="dxa"/>
            <w:tcBorders>
              <w:top w:val="nil"/>
              <w:left w:val="nil"/>
              <w:bottom w:val="nil"/>
              <w:right w:val="nil"/>
            </w:tcBorders>
            <w:vAlign w:val="center"/>
          </w:tcPr>
          <w:p w14:paraId="285E3EB1" w14:textId="77777777" w:rsidR="006F5596" w:rsidRPr="00B75D3A" w:rsidRDefault="006F5596" w:rsidP="00B75D3A">
            <w:pPr>
              <w:rPr>
                <w:rFonts w:ascii="Times New Roman" w:hAnsi="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into MB1258</w:t>
            </w:r>
          </w:p>
        </w:tc>
      </w:tr>
      <w:tr w:rsidR="006F5596" w:rsidRPr="002D0B8E" w14:paraId="78E25818" w14:textId="77777777" w:rsidTr="006F5596">
        <w:trPr>
          <w:trHeight w:val="374"/>
        </w:trPr>
        <w:tc>
          <w:tcPr>
            <w:tcW w:w="1702" w:type="dxa"/>
            <w:tcBorders>
              <w:top w:val="nil"/>
              <w:left w:val="nil"/>
              <w:bottom w:val="nil"/>
              <w:right w:val="nil"/>
            </w:tcBorders>
            <w:vAlign w:val="center"/>
          </w:tcPr>
          <w:p w14:paraId="5681DA7A"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MB1672</w:t>
            </w:r>
          </w:p>
        </w:tc>
        <w:tc>
          <w:tcPr>
            <w:tcW w:w="5494" w:type="dxa"/>
            <w:tcBorders>
              <w:top w:val="nil"/>
              <w:left w:val="nil"/>
              <w:bottom w:val="nil"/>
              <w:right w:val="nil"/>
            </w:tcBorders>
            <w:vAlign w:val="center"/>
          </w:tcPr>
          <w:p w14:paraId="4EA75582" w14:textId="77777777"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::mCherry-</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1-133WT</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p>
        </w:tc>
        <w:tc>
          <w:tcPr>
            <w:tcW w:w="2869" w:type="dxa"/>
            <w:tcBorders>
              <w:top w:val="nil"/>
              <w:left w:val="nil"/>
              <w:bottom w:val="nil"/>
              <w:right w:val="nil"/>
            </w:tcBorders>
            <w:vAlign w:val="center"/>
          </w:tcPr>
          <w:p w14:paraId="0488383E"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pMB175 into LT1050</w:t>
            </w:r>
          </w:p>
        </w:tc>
      </w:tr>
      <w:tr w:rsidR="006F5596" w:rsidRPr="002D0B8E" w14:paraId="37DAE6D0" w14:textId="77777777" w:rsidTr="006F5596">
        <w:tc>
          <w:tcPr>
            <w:tcW w:w="1702" w:type="dxa"/>
            <w:tcBorders>
              <w:top w:val="nil"/>
              <w:left w:val="nil"/>
              <w:bottom w:val="nil"/>
              <w:right w:val="nil"/>
            </w:tcBorders>
            <w:vAlign w:val="center"/>
          </w:tcPr>
          <w:p w14:paraId="1E5A8C0E"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MB1674</w:t>
            </w:r>
          </w:p>
        </w:tc>
        <w:tc>
          <w:tcPr>
            <w:tcW w:w="5494" w:type="dxa"/>
            <w:tcBorders>
              <w:top w:val="nil"/>
              <w:left w:val="nil"/>
              <w:bottom w:val="nil"/>
              <w:right w:val="nil"/>
            </w:tcBorders>
            <w:vAlign w:val="center"/>
          </w:tcPr>
          <w:p w14:paraId="12BBA7F7" w14:textId="77777777"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::mCherry-</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1-133W35I</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p>
        </w:tc>
        <w:tc>
          <w:tcPr>
            <w:tcW w:w="2869" w:type="dxa"/>
            <w:tcBorders>
              <w:top w:val="nil"/>
              <w:left w:val="nil"/>
              <w:bottom w:val="nil"/>
              <w:right w:val="nil"/>
            </w:tcBorders>
            <w:vAlign w:val="center"/>
          </w:tcPr>
          <w:p w14:paraId="44276F05"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pMB177 into LT1050</w:t>
            </w:r>
          </w:p>
        </w:tc>
      </w:tr>
      <w:tr w:rsidR="006F5596" w:rsidRPr="002D0B8E" w14:paraId="73457D12" w14:textId="77777777" w:rsidTr="006F5596">
        <w:tc>
          <w:tcPr>
            <w:tcW w:w="1702" w:type="dxa"/>
            <w:tcBorders>
              <w:top w:val="nil"/>
              <w:left w:val="nil"/>
              <w:bottom w:val="nil"/>
              <w:right w:val="nil"/>
            </w:tcBorders>
            <w:vAlign w:val="center"/>
          </w:tcPr>
          <w:p w14:paraId="63D584CA"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MB1156</w:t>
            </w:r>
          </w:p>
        </w:tc>
        <w:tc>
          <w:tcPr>
            <w:tcW w:w="5494" w:type="dxa"/>
            <w:tcBorders>
              <w:top w:val="nil"/>
              <w:left w:val="nil"/>
              <w:bottom w:val="nil"/>
              <w:right w:val="nil"/>
            </w:tcBorders>
            <w:vAlign w:val="center"/>
          </w:tcPr>
          <w:p w14:paraId="11542150" w14:textId="77777777" w:rsidR="006F5596" w:rsidRPr="00B75D3A" w:rsidRDefault="006F5596" w:rsidP="00B75D3A">
            <w:pPr>
              <w:pStyle w:val="Heading2"/>
              <w:outlineLvl w:val="1"/>
              <w:rPr>
                <w:rFonts w:ascii="Times New Roman" w:hAnsi="Times New Roman"/>
                <w:b w:val="0"/>
                <w:i/>
                <w:sz w:val="16"/>
                <w:szCs w:val="16"/>
                <w:lang w:val="en-GB"/>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::mCherry-</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p>
        </w:tc>
        <w:tc>
          <w:tcPr>
            <w:tcW w:w="2869" w:type="dxa"/>
            <w:tcBorders>
              <w:top w:val="nil"/>
              <w:left w:val="nil"/>
              <w:bottom w:val="nil"/>
              <w:right w:val="nil"/>
            </w:tcBorders>
            <w:vAlign w:val="center"/>
          </w:tcPr>
          <w:p w14:paraId="638EAB10"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pMT464 into LT1050</w:t>
            </w:r>
          </w:p>
        </w:tc>
      </w:tr>
      <w:tr w:rsidR="006F5596" w:rsidRPr="002D0B8E" w14:paraId="788155D9" w14:textId="77777777" w:rsidTr="006F5596">
        <w:tc>
          <w:tcPr>
            <w:tcW w:w="1702" w:type="dxa"/>
            <w:tcBorders>
              <w:top w:val="nil"/>
              <w:left w:val="nil"/>
              <w:bottom w:val="nil"/>
              <w:right w:val="nil"/>
            </w:tcBorders>
            <w:vAlign w:val="center"/>
          </w:tcPr>
          <w:p w14:paraId="4BDC09D5"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MB1158</w:t>
            </w:r>
          </w:p>
        </w:tc>
        <w:tc>
          <w:tcPr>
            <w:tcW w:w="5494" w:type="dxa"/>
            <w:tcBorders>
              <w:top w:val="nil"/>
              <w:left w:val="nil"/>
              <w:bottom w:val="nil"/>
              <w:right w:val="nil"/>
            </w:tcBorders>
            <w:vAlign w:val="center"/>
          </w:tcPr>
          <w:p w14:paraId="5372189A" w14:textId="77777777"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1-133WT</w:t>
            </w:r>
          </w:p>
        </w:tc>
        <w:tc>
          <w:tcPr>
            <w:tcW w:w="2869" w:type="dxa"/>
            <w:tcBorders>
              <w:top w:val="nil"/>
              <w:left w:val="nil"/>
              <w:bottom w:val="nil"/>
              <w:right w:val="nil"/>
            </w:tcBorders>
            <w:vAlign w:val="center"/>
          </w:tcPr>
          <w:p w14:paraId="5B26BF2F" w14:textId="777777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pMB93 into LT1050</w:t>
            </w:r>
          </w:p>
        </w:tc>
      </w:tr>
      <w:tr w:rsidR="006F5596" w:rsidRPr="002D0B8E" w14:paraId="1A0B7752" w14:textId="77777777" w:rsidTr="006F5596">
        <w:tc>
          <w:tcPr>
            <w:tcW w:w="1702" w:type="dxa"/>
            <w:tcBorders>
              <w:top w:val="nil"/>
              <w:left w:val="nil"/>
              <w:bottom w:val="nil"/>
              <w:right w:val="nil"/>
            </w:tcBorders>
            <w:vAlign w:val="center"/>
          </w:tcPr>
          <w:p w14:paraId="712FCE61" w14:textId="395233A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MB2163</w:t>
            </w:r>
          </w:p>
        </w:tc>
        <w:tc>
          <w:tcPr>
            <w:tcW w:w="5494" w:type="dxa"/>
            <w:tcBorders>
              <w:top w:val="nil"/>
              <w:left w:val="nil"/>
              <w:bottom w:val="nil"/>
              <w:right w:val="nil"/>
            </w:tcBorders>
            <w:vAlign w:val="center"/>
          </w:tcPr>
          <w:p w14:paraId="520D59F8" w14:textId="6F813656"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1-90WT</w:t>
            </w:r>
          </w:p>
        </w:tc>
        <w:tc>
          <w:tcPr>
            <w:tcW w:w="2869" w:type="dxa"/>
            <w:tcBorders>
              <w:top w:val="nil"/>
              <w:left w:val="nil"/>
              <w:bottom w:val="nil"/>
              <w:right w:val="nil"/>
            </w:tcBorders>
            <w:vAlign w:val="center"/>
          </w:tcPr>
          <w:p w14:paraId="65416D50" w14:textId="2785240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pMB255 into LT1050</w:t>
            </w:r>
          </w:p>
        </w:tc>
      </w:tr>
      <w:tr w:rsidR="006F5596" w:rsidRPr="002D0B8E" w14:paraId="7DF883BD" w14:textId="77777777" w:rsidTr="006F5596">
        <w:tc>
          <w:tcPr>
            <w:tcW w:w="1702" w:type="dxa"/>
            <w:tcBorders>
              <w:top w:val="nil"/>
              <w:left w:val="nil"/>
              <w:bottom w:val="nil"/>
              <w:right w:val="nil"/>
            </w:tcBorders>
            <w:vAlign w:val="center"/>
          </w:tcPr>
          <w:p w14:paraId="2643E4D2" w14:textId="4B0E7DF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MB2165</w:t>
            </w:r>
          </w:p>
        </w:tc>
        <w:tc>
          <w:tcPr>
            <w:tcW w:w="5494" w:type="dxa"/>
            <w:tcBorders>
              <w:top w:val="nil"/>
              <w:left w:val="nil"/>
              <w:bottom w:val="nil"/>
              <w:right w:val="nil"/>
            </w:tcBorders>
            <w:vAlign w:val="center"/>
          </w:tcPr>
          <w:p w14:paraId="15AE119A" w14:textId="7C156FF2"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p>
        </w:tc>
        <w:tc>
          <w:tcPr>
            <w:tcW w:w="2869" w:type="dxa"/>
            <w:tcBorders>
              <w:top w:val="nil"/>
              <w:left w:val="nil"/>
              <w:bottom w:val="nil"/>
              <w:right w:val="nil"/>
            </w:tcBorders>
            <w:vAlign w:val="center"/>
          </w:tcPr>
          <w:p w14:paraId="51E5F518" w14:textId="18087506"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pMB256 into LT1050</w:t>
            </w:r>
          </w:p>
        </w:tc>
      </w:tr>
      <w:tr w:rsidR="006F5596" w:rsidRPr="002D0B8E" w14:paraId="38EBA55F" w14:textId="77777777" w:rsidTr="006F5596">
        <w:tc>
          <w:tcPr>
            <w:tcW w:w="1702" w:type="dxa"/>
            <w:tcBorders>
              <w:top w:val="nil"/>
              <w:left w:val="nil"/>
              <w:bottom w:val="nil"/>
              <w:right w:val="nil"/>
            </w:tcBorders>
            <w:vAlign w:val="center"/>
          </w:tcPr>
          <w:p w14:paraId="14C755A1" w14:textId="4AEA641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MB2167</w:t>
            </w:r>
          </w:p>
        </w:tc>
        <w:tc>
          <w:tcPr>
            <w:tcW w:w="5494" w:type="dxa"/>
            <w:tcBorders>
              <w:top w:val="nil"/>
              <w:left w:val="nil"/>
              <w:bottom w:val="nil"/>
              <w:right w:val="nil"/>
            </w:tcBorders>
            <w:vAlign w:val="center"/>
          </w:tcPr>
          <w:p w14:paraId="3E2CB544" w14:textId="419AD0D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1-90</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p>
        </w:tc>
        <w:tc>
          <w:tcPr>
            <w:tcW w:w="2869" w:type="dxa"/>
            <w:tcBorders>
              <w:top w:val="nil"/>
              <w:left w:val="nil"/>
              <w:bottom w:val="nil"/>
              <w:right w:val="nil"/>
            </w:tcBorders>
            <w:vAlign w:val="center"/>
          </w:tcPr>
          <w:p w14:paraId="5432B8E2" w14:textId="4B224BC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pMB257 into LT1050</w:t>
            </w:r>
          </w:p>
        </w:tc>
      </w:tr>
      <w:tr w:rsidR="006F5596" w:rsidRPr="002D0B8E" w14:paraId="55DF64FC" w14:textId="77777777" w:rsidTr="006F5596">
        <w:tc>
          <w:tcPr>
            <w:tcW w:w="1702" w:type="dxa"/>
            <w:tcBorders>
              <w:top w:val="nil"/>
              <w:left w:val="nil"/>
              <w:bottom w:val="nil"/>
              <w:right w:val="nil"/>
            </w:tcBorders>
            <w:vAlign w:val="center"/>
          </w:tcPr>
          <w:p w14:paraId="4333FD3C" w14:textId="7E783A15"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MB2169</w:t>
            </w:r>
          </w:p>
        </w:tc>
        <w:tc>
          <w:tcPr>
            <w:tcW w:w="5494" w:type="dxa"/>
            <w:tcBorders>
              <w:top w:val="nil"/>
              <w:left w:val="nil"/>
              <w:bottom w:val="nil"/>
              <w:right w:val="nil"/>
            </w:tcBorders>
            <w:vAlign w:val="center"/>
          </w:tcPr>
          <w:p w14:paraId="3C86CAD4" w14:textId="2C0D2920"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p>
        </w:tc>
        <w:tc>
          <w:tcPr>
            <w:tcW w:w="2869" w:type="dxa"/>
            <w:tcBorders>
              <w:top w:val="nil"/>
              <w:left w:val="nil"/>
              <w:bottom w:val="nil"/>
              <w:right w:val="nil"/>
            </w:tcBorders>
            <w:vAlign w:val="center"/>
          </w:tcPr>
          <w:p w14:paraId="1A1FED4D" w14:textId="71F37C2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pMB258 into LT1050</w:t>
            </w:r>
          </w:p>
        </w:tc>
      </w:tr>
      <w:tr w:rsidR="006F5596" w:rsidRPr="002D0B8E" w14:paraId="6EB39BBE" w14:textId="77777777" w:rsidTr="006F5596">
        <w:tc>
          <w:tcPr>
            <w:tcW w:w="1702" w:type="dxa"/>
            <w:tcBorders>
              <w:top w:val="nil"/>
              <w:left w:val="nil"/>
              <w:bottom w:val="nil"/>
              <w:right w:val="nil"/>
            </w:tcBorders>
            <w:vAlign w:val="center"/>
          </w:tcPr>
          <w:p w14:paraId="6ECE0371" w14:textId="12B239B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MB1160</w:t>
            </w:r>
          </w:p>
        </w:tc>
        <w:tc>
          <w:tcPr>
            <w:tcW w:w="5494" w:type="dxa"/>
            <w:tcBorders>
              <w:top w:val="nil"/>
              <w:left w:val="nil"/>
              <w:bottom w:val="nil"/>
              <w:right w:val="nil"/>
            </w:tcBorders>
            <w:vAlign w:val="center"/>
          </w:tcPr>
          <w:p w14:paraId="7066FC23" w14:textId="382B981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1-133CS</w:t>
            </w:r>
          </w:p>
        </w:tc>
        <w:tc>
          <w:tcPr>
            <w:tcW w:w="2869" w:type="dxa"/>
            <w:tcBorders>
              <w:top w:val="nil"/>
              <w:left w:val="nil"/>
              <w:bottom w:val="nil"/>
              <w:right w:val="nil"/>
            </w:tcBorders>
            <w:vAlign w:val="center"/>
          </w:tcPr>
          <w:p w14:paraId="39E3AEBF" w14:textId="2EB19CA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pMB94 into LT1050</w:t>
            </w:r>
          </w:p>
        </w:tc>
      </w:tr>
      <w:tr w:rsidR="006F5596" w:rsidRPr="002D0B8E" w14:paraId="24423057" w14:textId="77777777" w:rsidTr="006F5596">
        <w:tc>
          <w:tcPr>
            <w:tcW w:w="1702" w:type="dxa"/>
            <w:tcBorders>
              <w:top w:val="nil"/>
              <w:left w:val="nil"/>
              <w:bottom w:val="nil"/>
              <w:right w:val="nil"/>
            </w:tcBorders>
            <w:vAlign w:val="center"/>
          </w:tcPr>
          <w:p w14:paraId="61FBAAC3" w14:textId="1CBD75D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MB1221</w:t>
            </w:r>
          </w:p>
        </w:tc>
        <w:tc>
          <w:tcPr>
            <w:tcW w:w="5494" w:type="dxa"/>
            <w:tcBorders>
              <w:top w:val="nil"/>
              <w:left w:val="nil"/>
              <w:bottom w:val="nil"/>
              <w:right w:val="nil"/>
            </w:tcBorders>
            <w:vAlign w:val="center"/>
          </w:tcPr>
          <w:p w14:paraId="0ED2DC53" w14:textId="42D3B739"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1-133W35I</w:t>
            </w:r>
          </w:p>
        </w:tc>
        <w:tc>
          <w:tcPr>
            <w:tcW w:w="2869" w:type="dxa"/>
            <w:tcBorders>
              <w:top w:val="nil"/>
              <w:left w:val="nil"/>
              <w:bottom w:val="nil"/>
              <w:right w:val="nil"/>
            </w:tcBorders>
            <w:vAlign w:val="center"/>
          </w:tcPr>
          <w:p w14:paraId="4A5B1BB1" w14:textId="6BADAB3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pMB113 into LT1050</w:t>
            </w:r>
          </w:p>
        </w:tc>
      </w:tr>
      <w:tr w:rsidR="006F5596" w:rsidRPr="002D0B8E" w14:paraId="6D383D1D" w14:textId="77777777" w:rsidTr="006F5596">
        <w:tc>
          <w:tcPr>
            <w:tcW w:w="1702" w:type="dxa"/>
            <w:tcBorders>
              <w:top w:val="nil"/>
              <w:left w:val="nil"/>
              <w:bottom w:val="nil"/>
              <w:right w:val="nil"/>
            </w:tcBorders>
            <w:vAlign w:val="center"/>
          </w:tcPr>
          <w:p w14:paraId="7631F25B" w14:textId="5F37EE0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MB1670</w:t>
            </w:r>
          </w:p>
        </w:tc>
        <w:tc>
          <w:tcPr>
            <w:tcW w:w="5494" w:type="dxa"/>
            <w:tcBorders>
              <w:top w:val="nil"/>
              <w:left w:val="nil"/>
              <w:bottom w:val="nil"/>
              <w:right w:val="nil"/>
            </w:tcBorders>
            <w:vAlign w:val="center"/>
          </w:tcPr>
          <w:p w14:paraId="752B92F4" w14:textId="105040FE"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1-133R24A/R27A</w:t>
            </w:r>
          </w:p>
        </w:tc>
        <w:tc>
          <w:tcPr>
            <w:tcW w:w="2869" w:type="dxa"/>
            <w:tcBorders>
              <w:top w:val="nil"/>
              <w:left w:val="nil"/>
              <w:bottom w:val="nil"/>
              <w:right w:val="nil"/>
            </w:tcBorders>
            <w:vAlign w:val="center"/>
          </w:tcPr>
          <w:p w14:paraId="23B18B43" w14:textId="56E80ABA"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pMB171 into LT1050</w:t>
            </w:r>
          </w:p>
        </w:tc>
      </w:tr>
      <w:tr w:rsidR="006F5596" w:rsidRPr="002D0B8E" w14:paraId="7D663D95" w14:textId="77777777" w:rsidTr="006F5596">
        <w:tc>
          <w:tcPr>
            <w:tcW w:w="1702" w:type="dxa"/>
            <w:tcBorders>
              <w:top w:val="nil"/>
              <w:left w:val="nil"/>
              <w:bottom w:val="nil"/>
              <w:right w:val="nil"/>
            </w:tcBorders>
            <w:vAlign w:val="center"/>
          </w:tcPr>
          <w:p w14:paraId="218D6F15" w14:textId="07E9860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MB1225</w:t>
            </w:r>
          </w:p>
        </w:tc>
        <w:tc>
          <w:tcPr>
            <w:tcW w:w="5494" w:type="dxa"/>
            <w:tcBorders>
              <w:top w:val="nil"/>
              <w:left w:val="nil"/>
              <w:bottom w:val="nil"/>
              <w:right w:val="nil"/>
            </w:tcBorders>
            <w:vAlign w:val="center"/>
          </w:tcPr>
          <w:p w14:paraId="49EB41AF" w14:textId="404B3057"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1-133malF</w:t>
            </w:r>
          </w:p>
        </w:tc>
        <w:tc>
          <w:tcPr>
            <w:tcW w:w="2869" w:type="dxa"/>
            <w:tcBorders>
              <w:top w:val="nil"/>
              <w:left w:val="nil"/>
              <w:bottom w:val="nil"/>
              <w:right w:val="nil"/>
            </w:tcBorders>
            <w:vAlign w:val="center"/>
          </w:tcPr>
          <w:p w14:paraId="6143B43C" w14:textId="15ADB0C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pMB127 into LT1050</w:t>
            </w:r>
          </w:p>
        </w:tc>
      </w:tr>
      <w:tr w:rsidR="006F5596" w:rsidRPr="002D0B8E" w14:paraId="1F91D2AD" w14:textId="77777777" w:rsidTr="006F5596">
        <w:tc>
          <w:tcPr>
            <w:tcW w:w="1702" w:type="dxa"/>
            <w:tcBorders>
              <w:top w:val="nil"/>
              <w:left w:val="nil"/>
              <w:bottom w:val="nil"/>
              <w:right w:val="nil"/>
            </w:tcBorders>
            <w:vAlign w:val="center"/>
          </w:tcPr>
          <w:p w14:paraId="2C7546F0" w14:textId="5779D50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MB2159</w:t>
            </w:r>
          </w:p>
        </w:tc>
        <w:tc>
          <w:tcPr>
            <w:tcW w:w="5494" w:type="dxa"/>
            <w:tcBorders>
              <w:top w:val="nil"/>
              <w:left w:val="nil"/>
              <w:bottom w:val="nil"/>
              <w:right w:val="nil"/>
            </w:tcBorders>
            <w:vAlign w:val="center"/>
          </w:tcPr>
          <w:p w14:paraId="2A2F2FBE" w14:textId="45284B45"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KEP</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w:t>
            </w:r>
          </w:p>
        </w:tc>
        <w:tc>
          <w:tcPr>
            <w:tcW w:w="2869" w:type="dxa"/>
            <w:tcBorders>
              <w:top w:val="nil"/>
              <w:left w:val="nil"/>
              <w:bottom w:val="nil"/>
              <w:right w:val="nil"/>
            </w:tcBorders>
            <w:vAlign w:val="center"/>
          </w:tcPr>
          <w:p w14:paraId="6F475B98" w14:textId="35DC800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pMB93 into LT1053</w:t>
            </w:r>
          </w:p>
        </w:tc>
      </w:tr>
      <w:tr w:rsidR="006F5596" w:rsidRPr="002D0B8E" w14:paraId="6B4ADC1E" w14:textId="77777777" w:rsidTr="006F5596">
        <w:tc>
          <w:tcPr>
            <w:tcW w:w="1702" w:type="dxa"/>
            <w:tcBorders>
              <w:top w:val="nil"/>
              <w:left w:val="nil"/>
              <w:bottom w:val="nil"/>
              <w:right w:val="nil"/>
            </w:tcBorders>
            <w:vAlign w:val="center"/>
          </w:tcPr>
          <w:p w14:paraId="73C333CA" w14:textId="31EB5C6A"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MB2161</w:t>
            </w:r>
          </w:p>
        </w:tc>
        <w:tc>
          <w:tcPr>
            <w:tcW w:w="5494" w:type="dxa"/>
            <w:tcBorders>
              <w:top w:val="nil"/>
              <w:left w:val="nil"/>
              <w:bottom w:val="nil"/>
              <w:right w:val="nil"/>
            </w:tcBorders>
            <w:vAlign w:val="center"/>
          </w:tcPr>
          <w:p w14:paraId="22A6C5EB" w14:textId="7B768C10"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KEP</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1-133W35I</w:t>
            </w:r>
          </w:p>
        </w:tc>
        <w:tc>
          <w:tcPr>
            <w:tcW w:w="2869" w:type="dxa"/>
            <w:tcBorders>
              <w:top w:val="nil"/>
              <w:left w:val="nil"/>
              <w:bottom w:val="nil"/>
              <w:right w:val="nil"/>
            </w:tcBorders>
            <w:vAlign w:val="center"/>
          </w:tcPr>
          <w:p w14:paraId="730393D2" w14:textId="1E6F943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pMB113 into LT1053</w:t>
            </w:r>
          </w:p>
        </w:tc>
      </w:tr>
      <w:tr w:rsidR="006F5596" w:rsidRPr="002D0B8E" w14:paraId="5CFF735D" w14:textId="77777777" w:rsidTr="006F5596">
        <w:tc>
          <w:tcPr>
            <w:tcW w:w="1702" w:type="dxa"/>
            <w:tcBorders>
              <w:top w:val="nil"/>
              <w:left w:val="nil"/>
              <w:bottom w:val="nil"/>
              <w:right w:val="nil"/>
            </w:tcBorders>
            <w:vAlign w:val="center"/>
          </w:tcPr>
          <w:p w14:paraId="56556A86" w14:textId="3023F67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MB1501</w:t>
            </w:r>
          </w:p>
        </w:tc>
        <w:tc>
          <w:tcPr>
            <w:tcW w:w="5494" w:type="dxa"/>
            <w:tcBorders>
              <w:top w:val="nil"/>
              <w:left w:val="nil"/>
              <w:bottom w:val="nil"/>
              <w:right w:val="nil"/>
            </w:tcBorders>
            <w:vAlign w:val="center"/>
          </w:tcPr>
          <w:p w14:paraId="25E47803" w14:textId="0420E29F"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1-120Bd</w:t>
            </w:r>
          </w:p>
        </w:tc>
        <w:tc>
          <w:tcPr>
            <w:tcW w:w="2869" w:type="dxa"/>
            <w:tcBorders>
              <w:top w:val="nil"/>
              <w:left w:val="nil"/>
              <w:bottom w:val="nil"/>
              <w:right w:val="nil"/>
            </w:tcBorders>
            <w:vAlign w:val="center"/>
          </w:tcPr>
          <w:p w14:paraId="48DCE30E" w14:textId="06A5EC1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pMB156 into LT1050</w:t>
            </w:r>
          </w:p>
        </w:tc>
      </w:tr>
      <w:tr w:rsidR="006F5596" w:rsidRPr="002D0B8E" w14:paraId="7FC224AD" w14:textId="77777777" w:rsidTr="006F5596">
        <w:tc>
          <w:tcPr>
            <w:tcW w:w="1702" w:type="dxa"/>
            <w:tcBorders>
              <w:top w:val="nil"/>
              <w:left w:val="nil"/>
              <w:bottom w:val="nil"/>
              <w:right w:val="nil"/>
            </w:tcBorders>
            <w:vAlign w:val="center"/>
          </w:tcPr>
          <w:p w14:paraId="4EF9AA79" w14:textId="401F141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MB1707</w:t>
            </w:r>
          </w:p>
        </w:tc>
        <w:tc>
          <w:tcPr>
            <w:tcW w:w="5494" w:type="dxa"/>
            <w:tcBorders>
              <w:top w:val="nil"/>
              <w:left w:val="nil"/>
              <w:bottom w:val="nil"/>
              <w:right w:val="nil"/>
            </w:tcBorders>
            <w:vAlign w:val="center"/>
          </w:tcPr>
          <w:p w14:paraId="5B0DCF2E" w14:textId="7E283E04"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w:t>
            </w:r>
          </w:p>
        </w:tc>
        <w:tc>
          <w:tcPr>
            <w:tcW w:w="2869" w:type="dxa"/>
            <w:tcBorders>
              <w:top w:val="nil"/>
              <w:left w:val="nil"/>
              <w:bottom w:val="nil"/>
              <w:right w:val="nil"/>
            </w:tcBorders>
            <w:vAlign w:val="center"/>
          </w:tcPr>
          <w:p w14:paraId="3BD1EEC7" w14:textId="7684F739"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pMB66 into MB1448</w:t>
            </w:r>
          </w:p>
        </w:tc>
      </w:tr>
      <w:tr w:rsidR="006F5596" w:rsidRPr="002D0B8E" w14:paraId="702A7500" w14:textId="77777777" w:rsidTr="006F5596">
        <w:tc>
          <w:tcPr>
            <w:tcW w:w="1702" w:type="dxa"/>
            <w:tcBorders>
              <w:top w:val="nil"/>
              <w:left w:val="nil"/>
              <w:bottom w:val="nil"/>
              <w:right w:val="nil"/>
            </w:tcBorders>
            <w:vAlign w:val="center"/>
          </w:tcPr>
          <w:p w14:paraId="5605FFA0" w14:textId="26D8267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MB1709</w:t>
            </w:r>
          </w:p>
        </w:tc>
        <w:tc>
          <w:tcPr>
            <w:tcW w:w="5494" w:type="dxa"/>
            <w:tcBorders>
              <w:top w:val="nil"/>
              <w:left w:val="nil"/>
              <w:bottom w:val="nil"/>
              <w:right w:val="nil"/>
            </w:tcBorders>
            <w:vAlign w:val="center"/>
          </w:tcPr>
          <w:p w14:paraId="3F2C83DA" w14:textId="6CE53BE5"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1-133</w:t>
            </w:r>
          </w:p>
        </w:tc>
        <w:tc>
          <w:tcPr>
            <w:tcW w:w="2869" w:type="dxa"/>
            <w:tcBorders>
              <w:top w:val="nil"/>
              <w:left w:val="nil"/>
              <w:bottom w:val="nil"/>
              <w:right w:val="nil"/>
            </w:tcBorders>
            <w:vAlign w:val="center"/>
          </w:tcPr>
          <w:p w14:paraId="29CB1D29" w14:textId="4186A3C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pMB23 into MB1448</w:t>
            </w:r>
          </w:p>
        </w:tc>
      </w:tr>
      <w:tr w:rsidR="006F5596" w:rsidRPr="002D0B8E" w14:paraId="4C1770EF" w14:textId="77777777" w:rsidTr="006F5596">
        <w:tc>
          <w:tcPr>
            <w:tcW w:w="1702" w:type="dxa"/>
            <w:tcBorders>
              <w:top w:val="nil"/>
              <w:left w:val="nil"/>
              <w:bottom w:val="nil"/>
              <w:right w:val="nil"/>
            </w:tcBorders>
            <w:vAlign w:val="center"/>
          </w:tcPr>
          <w:p w14:paraId="27D7694D" w14:textId="21589D7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MB1424</w:t>
            </w:r>
          </w:p>
        </w:tc>
        <w:tc>
          <w:tcPr>
            <w:tcW w:w="5494" w:type="dxa"/>
            <w:tcBorders>
              <w:top w:val="nil"/>
              <w:left w:val="nil"/>
              <w:bottom w:val="nil"/>
              <w:right w:val="nil"/>
            </w:tcBorders>
            <w:vAlign w:val="center"/>
          </w:tcPr>
          <w:p w14:paraId="0DEF82D2" w14:textId="216024A5"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vanA</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parA</w:t>
            </w:r>
            <w:r w:rsidRPr="00B75D3A">
              <w:rPr>
                <w:rFonts w:ascii="Times New Roman" w:hAnsi="Times New Roman" w:cs="Times New Roman"/>
                <w:b w:val="0"/>
                <w:bCs w:val="0"/>
                <w:sz w:val="16"/>
                <w:szCs w:val="16"/>
                <w:vertAlign w:val="subscript"/>
                <w:lang w:val="en-GB" w:eastAsia="ja-JP"/>
              </w:rPr>
              <w:t>G16V</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eYFP</w:t>
            </w:r>
          </w:p>
        </w:tc>
        <w:tc>
          <w:tcPr>
            <w:tcW w:w="2869" w:type="dxa"/>
            <w:tcBorders>
              <w:top w:val="nil"/>
              <w:left w:val="nil"/>
              <w:bottom w:val="nil"/>
              <w:right w:val="nil"/>
            </w:tcBorders>
            <w:vAlign w:val="center"/>
          </w:tcPr>
          <w:p w14:paraId="387A6F95" w14:textId="1318BED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parA</w:t>
            </w:r>
            <w:r w:rsidRPr="00B75D3A">
              <w:rPr>
                <w:rFonts w:ascii="Times New Roman" w:hAnsi="Times New Roman" w:cs="Times New Roman"/>
                <w:i/>
                <w:sz w:val="16"/>
                <w:szCs w:val="16"/>
                <w:vertAlign w:val="subscript"/>
              </w:rPr>
              <w:t>G16V</w:t>
            </w:r>
            <w:r w:rsidRPr="00B75D3A">
              <w:rPr>
                <w:rFonts w:ascii="Times New Roman" w:hAnsi="Times New Roman" w:cs="Times New Roman"/>
                <w:i/>
                <w:sz w:val="16"/>
                <w:szCs w:val="16"/>
              </w:rPr>
              <w:t xml:space="preserve">-eYFP </w:t>
            </w:r>
            <w:r w:rsidRPr="00B75D3A">
              <w:rPr>
                <w:rFonts w:ascii="Times New Roman" w:hAnsi="Times New Roman" w:cs="Times New Roman"/>
                <w:sz w:val="16"/>
                <w:szCs w:val="16"/>
              </w:rPr>
              <w:t>into NA1000</w:t>
            </w:r>
          </w:p>
        </w:tc>
      </w:tr>
      <w:tr w:rsidR="006F5596" w:rsidRPr="002D0B8E" w14:paraId="04F45835" w14:textId="77777777" w:rsidTr="006F5596">
        <w:tc>
          <w:tcPr>
            <w:tcW w:w="1702" w:type="dxa"/>
            <w:tcBorders>
              <w:top w:val="nil"/>
              <w:left w:val="nil"/>
              <w:bottom w:val="nil"/>
              <w:right w:val="nil"/>
            </w:tcBorders>
            <w:vAlign w:val="center"/>
          </w:tcPr>
          <w:p w14:paraId="3A545771" w14:textId="327E3CE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MB1428</w:t>
            </w:r>
          </w:p>
        </w:tc>
        <w:tc>
          <w:tcPr>
            <w:tcW w:w="5494" w:type="dxa"/>
            <w:tcBorders>
              <w:top w:val="nil"/>
              <w:left w:val="nil"/>
              <w:bottom w:val="nil"/>
              <w:right w:val="nil"/>
            </w:tcBorders>
            <w:vAlign w:val="center"/>
          </w:tcPr>
          <w:p w14:paraId="50AB62FD" w14:textId="3C403259"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it-IT" w:eastAsia="ja-JP"/>
              </w:rPr>
              <w:t xml:space="preserve">NA1000; </w:t>
            </w:r>
            <w:proofErr w:type="spellStart"/>
            <w:proofErr w:type="gramStart"/>
            <w:r w:rsidRPr="00B75D3A">
              <w:rPr>
                <w:rFonts w:ascii="Times New Roman" w:hAnsi="Times New Roman" w:cs="Times New Roman"/>
                <w:b w:val="0"/>
                <w:bCs w:val="0"/>
                <w:i/>
                <w:sz w:val="16"/>
                <w:szCs w:val="16"/>
                <w:lang w:val="it-IT" w:eastAsia="ja-JP"/>
              </w:rPr>
              <w:t>vanA</w:t>
            </w:r>
            <w:proofErr w:type="spellEnd"/>
            <w:proofErr w:type="gramEnd"/>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parA</w:t>
            </w:r>
            <w:r w:rsidRPr="00B75D3A">
              <w:rPr>
                <w:rFonts w:ascii="Times New Roman" w:hAnsi="Times New Roman" w:cs="Times New Roman"/>
                <w:b w:val="0"/>
                <w:bCs w:val="0"/>
                <w:sz w:val="16"/>
                <w:szCs w:val="16"/>
                <w:vertAlign w:val="subscript"/>
                <w:lang w:val="it-IT" w:eastAsia="ja-JP"/>
              </w:rPr>
              <w:t>G16V</w:t>
            </w:r>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eYFP</w:t>
            </w:r>
            <w:r w:rsidRPr="00B75D3A">
              <w:rPr>
                <w:rFonts w:ascii="Times New Roman" w:hAnsi="Times New Roman" w:cs="Times New Roman"/>
                <w:b w:val="0"/>
                <w:bCs w:val="0"/>
                <w:sz w:val="16"/>
                <w:szCs w:val="16"/>
                <w:lang w:val="it-IT" w:eastAsia="ja-JP"/>
              </w:rPr>
              <w:t>; pMT464</w:t>
            </w:r>
          </w:p>
        </w:tc>
        <w:tc>
          <w:tcPr>
            <w:tcW w:w="2869" w:type="dxa"/>
            <w:tcBorders>
              <w:top w:val="nil"/>
              <w:left w:val="nil"/>
              <w:bottom w:val="nil"/>
              <w:right w:val="nil"/>
            </w:tcBorders>
            <w:vAlign w:val="center"/>
          </w:tcPr>
          <w:p w14:paraId="5A01750D" w14:textId="54E61FB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pMT464 into MB1424</w:t>
            </w:r>
          </w:p>
        </w:tc>
      </w:tr>
      <w:tr w:rsidR="006F5596" w:rsidRPr="002D0B8E" w14:paraId="1E3407CF" w14:textId="77777777" w:rsidTr="006F5596">
        <w:tc>
          <w:tcPr>
            <w:tcW w:w="1702" w:type="dxa"/>
            <w:tcBorders>
              <w:top w:val="nil"/>
              <w:left w:val="nil"/>
              <w:bottom w:val="nil"/>
              <w:right w:val="nil"/>
            </w:tcBorders>
            <w:vAlign w:val="center"/>
          </w:tcPr>
          <w:p w14:paraId="2CE88C9F" w14:textId="43F1F5E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MB1430</w:t>
            </w:r>
          </w:p>
        </w:tc>
        <w:tc>
          <w:tcPr>
            <w:tcW w:w="5494" w:type="dxa"/>
            <w:tcBorders>
              <w:top w:val="nil"/>
              <w:left w:val="nil"/>
              <w:bottom w:val="nil"/>
              <w:right w:val="nil"/>
            </w:tcBorders>
            <w:vAlign w:val="center"/>
          </w:tcPr>
          <w:p w14:paraId="70677F68" w14:textId="3754D4D8"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it-IT" w:eastAsia="ja-JP"/>
              </w:rPr>
              <w:t xml:space="preserve">NA1000; </w:t>
            </w:r>
            <w:proofErr w:type="spellStart"/>
            <w:proofErr w:type="gramStart"/>
            <w:r w:rsidRPr="00B75D3A">
              <w:rPr>
                <w:rFonts w:ascii="Times New Roman" w:hAnsi="Times New Roman" w:cs="Times New Roman"/>
                <w:b w:val="0"/>
                <w:bCs w:val="0"/>
                <w:i/>
                <w:sz w:val="16"/>
                <w:szCs w:val="16"/>
                <w:lang w:val="it-IT" w:eastAsia="ja-JP"/>
              </w:rPr>
              <w:t>vanA</w:t>
            </w:r>
            <w:proofErr w:type="spellEnd"/>
            <w:proofErr w:type="gramEnd"/>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parA</w:t>
            </w:r>
            <w:r w:rsidRPr="00B75D3A">
              <w:rPr>
                <w:rFonts w:ascii="Times New Roman" w:hAnsi="Times New Roman" w:cs="Times New Roman"/>
                <w:b w:val="0"/>
                <w:bCs w:val="0"/>
                <w:sz w:val="16"/>
                <w:szCs w:val="16"/>
                <w:vertAlign w:val="subscript"/>
                <w:lang w:val="it-IT" w:eastAsia="ja-JP"/>
              </w:rPr>
              <w:t>G16V</w:t>
            </w:r>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eYFP</w:t>
            </w:r>
            <w:r w:rsidRPr="00B75D3A">
              <w:rPr>
                <w:rFonts w:ascii="Times New Roman" w:hAnsi="Times New Roman" w:cs="Times New Roman"/>
                <w:b w:val="0"/>
                <w:bCs w:val="0"/>
                <w:sz w:val="16"/>
                <w:szCs w:val="16"/>
                <w:lang w:val="it-IT" w:eastAsia="ja-JP"/>
              </w:rPr>
              <w:t>; pMT464-</w:t>
            </w:r>
            <w:r w:rsidRPr="00B75D3A">
              <w:rPr>
                <w:rFonts w:ascii="Times New Roman" w:hAnsi="Times New Roman" w:cs="Times New Roman"/>
                <w:b w:val="0"/>
                <w:bCs w:val="0"/>
                <w:i/>
                <w:sz w:val="16"/>
                <w:szCs w:val="16"/>
                <w:lang w:val="it-IT" w:eastAsia="ja-JP"/>
              </w:rPr>
              <w:t>zitP</w:t>
            </w:r>
            <w:r w:rsidRPr="00B75D3A">
              <w:rPr>
                <w:rFonts w:ascii="Times New Roman" w:hAnsi="Times New Roman" w:cs="Times New Roman"/>
                <w:b w:val="0"/>
                <w:bCs w:val="0"/>
                <w:sz w:val="16"/>
                <w:szCs w:val="16"/>
                <w:vertAlign w:val="superscript"/>
                <w:lang w:val="it-IT" w:eastAsia="ja-JP"/>
              </w:rPr>
              <w:t>1-133WT</w:t>
            </w:r>
          </w:p>
        </w:tc>
        <w:tc>
          <w:tcPr>
            <w:tcW w:w="2869" w:type="dxa"/>
            <w:tcBorders>
              <w:top w:val="nil"/>
              <w:left w:val="nil"/>
              <w:bottom w:val="nil"/>
              <w:right w:val="nil"/>
            </w:tcBorders>
            <w:vAlign w:val="center"/>
          </w:tcPr>
          <w:p w14:paraId="4D8FBC34" w14:textId="6C6DB17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pMB93 into MB1424</w:t>
            </w:r>
          </w:p>
        </w:tc>
      </w:tr>
      <w:tr w:rsidR="006F5596" w:rsidRPr="002D0B8E" w14:paraId="24FA3205" w14:textId="77777777" w:rsidTr="006F5596">
        <w:tc>
          <w:tcPr>
            <w:tcW w:w="1702" w:type="dxa"/>
            <w:tcBorders>
              <w:top w:val="nil"/>
              <w:left w:val="nil"/>
              <w:bottom w:val="nil"/>
              <w:right w:val="nil"/>
            </w:tcBorders>
            <w:vAlign w:val="center"/>
          </w:tcPr>
          <w:p w14:paraId="4D1C5FC6" w14:textId="36A4A386"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MB1432</w:t>
            </w:r>
          </w:p>
        </w:tc>
        <w:tc>
          <w:tcPr>
            <w:tcW w:w="5494" w:type="dxa"/>
            <w:tcBorders>
              <w:top w:val="nil"/>
              <w:left w:val="nil"/>
              <w:bottom w:val="nil"/>
              <w:right w:val="nil"/>
            </w:tcBorders>
            <w:vAlign w:val="center"/>
          </w:tcPr>
          <w:p w14:paraId="54930505" w14:textId="65ED0031"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it-IT" w:eastAsia="ja-JP"/>
              </w:rPr>
              <w:t xml:space="preserve">NA1000; </w:t>
            </w:r>
            <w:proofErr w:type="spellStart"/>
            <w:proofErr w:type="gramStart"/>
            <w:r w:rsidRPr="00B75D3A">
              <w:rPr>
                <w:rFonts w:ascii="Times New Roman" w:hAnsi="Times New Roman" w:cs="Times New Roman"/>
                <w:b w:val="0"/>
                <w:bCs w:val="0"/>
                <w:i/>
                <w:sz w:val="16"/>
                <w:szCs w:val="16"/>
                <w:lang w:val="it-IT" w:eastAsia="ja-JP"/>
              </w:rPr>
              <w:t>vanA</w:t>
            </w:r>
            <w:proofErr w:type="spellEnd"/>
            <w:proofErr w:type="gramEnd"/>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parA</w:t>
            </w:r>
            <w:r w:rsidRPr="00B75D3A">
              <w:rPr>
                <w:rFonts w:ascii="Times New Roman" w:hAnsi="Times New Roman" w:cs="Times New Roman"/>
                <w:b w:val="0"/>
                <w:bCs w:val="0"/>
                <w:sz w:val="16"/>
                <w:szCs w:val="16"/>
                <w:vertAlign w:val="subscript"/>
                <w:lang w:val="it-IT" w:eastAsia="ja-JP"/>
              </w:rPr>
              <w:t>G16V</w:t>
            </w:r>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eYFP</w:t>
            </w:r>
            <w:r w:rsidRPr="00B75D3A">
              <w:rPr>
                <w:rFonts w:ascii="Times New Roman" w:hAnsi="Times New Roman" w:cs="Times New Roman"/>
                <w:b w:val="0"/>
                <w:bCs w:val="0"/>
                <w:sz w:val="16"/>
                <w:szCs w:val="16"/>
                <w:lang w:val="it-IT" w:eastAsia="ja-JP"/>
              </w:rPr>
              <w:t>; pMT464-</w:t>
            </w:r>
            <w:r w:rsidRPr="00B75D3A">
              <w:rPr>
                <w:rFonts w:ascii="Times New Roman" w:hAnsi="Times New Roman" w:cs="Times New Roman"/>
                <w:b w:val="0"/>
                <w:bCs w:val="0"/>
                <w:i/>
                <w:sz w:val="16"/>
                <w:szCs w:val="16"/>
                <w:lang w:val="it-IT" w:eastAsia="ja-JP"/>
              </w:rPr>
              <w:t>zitP</w:t>
            </w:r>
            <w:r w:rsidRPr="00B75D3A">
              <w:rPr>
                <w:rFonts w:ascii="Times New Roman" w:hAnsi="Times New Roman" w:cs="Times New Roman"/>
                <w:b w:val="0"/>
                <w:bCs w:val="0"/>
                <w:sz w:val="16"/>
                <w:szCs w:val="16"/>
                <w:vertAlign w:val="superscript"/>
                <w:lang w:val="it-IT" w:eastAsia="ja-JP"/>
              </w:rPr>
              <w:t>1-133CS</w:t>
            </w:r>
          </w:p>
        </w:tc>
        <w:tc>
          <w:tcPr>
            <w:tcW w:w="2869" w:type="dxa"/>
            <w:tcBorders>
              <w:top w:val="nil"/>
              <w:left w:val="nil"/>
              <w:bottom w:val="nil"/>
              <w:right w:val="nil"/>
            </w:tcBorders>
            <w:vAlign w:val="center"/>
          </w:tcPr>
          <w:p w14:paraId="273485B5" w14:textId="71F8852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pMB94 into MB1424</w:t>
            </w:r>
          </w:p>
        </w:tc>
      </w:tr>
      <w:tr w:rsidR="006F5596" w:rsidRPr="002D0B8E" w14:paraId="12AA65EB" w14:textId="77777777" w:rsidTr="006F5596">
        <w:tc>
          <w:tcPr>
            <w:tcW w:w="1702" w:type="dxa"/>
            <w:tcBorders>
              <w:top w:val="nil"/>
              <w:left w:val="nil"/>
              <w:bottom w:val="nil"/>
              <w:right w:val="nil"/>
            </w:tcBorders>
            <w:vAlign w:val="center"/>
          </w:tcPr>
          <w:p w14:paraId="6B78FD00" w14:textId="0A2E070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MB1440</w:t>
            </w:r>
          </w:p>
        </w:tc>
        <w:tc>
          <w:tcPr>
            <w:tcW w:w="5494" w:type="dxa"/>
            <w:tcBorders>
              <w:top w:val="nil"/>
              <w:left w:val="nil"/>
              <w:bottom w:val="nil"/>
              <w:right w:val="nil"/>
            </w:tcBorders>
            <w:vAlign w:val="center"/>
          </w:tcPr>
          <w:p w14:paraId="1B8EE9A8" w14:textId="05507A4A"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54A680DC" w14:textId="1AB31D3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w:t>
            </w:r>
            <w:proofErr w:type="spellStart"/>
            <w:r w:rsidRPr="00B75D3A">
              <w:rPr>
                <w:rFonts w:ascii="Times New Roman" w:hAnsi="Times New Roman" w:cs="Times New Roman"/>
                <w:i/>
                <w:sz w:val="16"/>
                <w:szCs w:val="16"/>
              </w:rPr>
              <w:t>popZ</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(from LT1050) into NA1000</w:t>
            </w:r>
          </w:p>
        </w:tc>
      </w:tr>
      <w:tr w:rsidR="006F5596" w:rsidRPr="002D0B8E" w14:paraId="706913EB" w14:textId="77777777" w:rsidTr="006F5596">
        <w:tc>
          <w:tcPr>
            <w:tcW w:w="1702" w:type="dxa"/>
            <w:tcBorders>
              <w:top w:val="nil"/>
              <w:left w:val="nil"/>
              <w:bottom w:val="nil"/>
              <w:right w:val="nil"/>
            </w:tcBorders>
            <w:vAlign w:val="center"/>
          </w:tcPr>
          <w:p w14:paraId="3D28D23B" w14:textId="22D13EB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MB1442</w:t>
            </w:r>
          </w:p>
        </w:tc>
        <w:tc>
          <w:tcPr>
            <w:tcW w:w="5494" w:type="dxa"/>
            <w:tcBorders>
              <w:top w:val="nil"/>
              <w:left w:val="nil"/>
              <w:bottom w:val="nil"/>
              <w:right w:val="nil"/>
            </w:tcBorders>
            <w:vAlign w:val="center"/>
          </w:tcPr>
          <w:p w14:paraId="6216083C" w14:textId="28894EE3"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p>
        </w:tc>
        <w:tc>
          <w:tcPr>
            <w:tcW w:w="2869" w:type="dxa"/>
            <w:tcBorders>
              <w:top w:val="nil"/>
              <w:left w:val="nil"/>
              <w:bottom w:val="nil"/>
              <w:right w:val="nil"/>
            </w:tcBorders>
            <w:vAlign w:val="center"/>
          </w:tcPr>
          <w:p w14:paraId="0246C7BB" w14:textId="78C2FE5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mcherry-popZ</w:t>
            </w:r>
            <w:r w:rsidRPr="00B75D3A">
              <w:rPr>
                <w:rFonts w:ascii="Times New Roman" w:hAnsi="Times New Roman" w:cs="Times New Roman"/>
                <w:bCs/>
                <w:sz w:val="16"/>
                <w:szCs w:val="16"/>
                <w:vertAlign w:val="superscript"/>
              </w:rPr>
              <w:t>E12K/R19E</w:t>
            </w:r>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(from LT1051) into NA1000</w:t>
            </w:r>
          </w:p>
        </w:tc>
      </w:tr>
      <w:tr w:rsidR="006F5596" w:rsidRPr="002D0B8E" w14:paraId="6B3F5863" w14:textId="77777777" w:rsidTr="006F5596">
        <w:tc>
          <w:tcPr>
            <w:tcW w:w="1702" w:type="dxa"/>
            <w:tcBorders>
              <w:top w:val="nil"/>
              <w:left w:val="nil"/>
              <w:bottom w:val="nil"/>
              <w:right w:val="nil"/>
            </w:tcBorders>
            <w:vAlign w:val="center"/>
          </w:tcPr>
          <w:p w14:paraId="381EA023" w14:textId="505EABE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MB1444</w:t>
            </w:r>
          </w:p>
        </w:tc>
        <w:tc>
          <w:tcPr>
            <w:tcW w:w="5494" w:type="dxa"/>
            <w:tcBorders>
              <w:top w:val="nil"/>
              <w:left w:val="nil"/>
              <w:bottom w:val="nil"/>
              <w:right w:val="nil"/>
            </w:tcBorders>
            <w:vAlign w:val="center"/>
          </w:tcPr>
          <w:p w14:paraId="09F226B9" w14:textId="5415243B"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w:t>
            </w:r>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S22P</w:t>
            </w:r>
          </w:p>
        </w:tc>
        <w:tc>
          <w:tcPr>
            <w:tcW w:w="2869" w:type="dxa"/>
            <w:tcBorders>
              <w:top w:val="nil"/>
              <w:left w:val="nil"/>
              <w:bottom w:val="nil"/>
              <w:right w:val="nil"/>
            </w:tcBorders>
            <w:vAlign w:val="center"/>
          </w:tcPr>
          <w:p w14:paraId="29C4500A" w14:textId="54B37E9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mcherry-popZ</w:t>
            </w:r>
            <w:r w:rsidRPr="00B75D3A">
              <w:rPr>
                <w:rFonts w:ascii="Times New Roman" w:hAnsi="Times New Roman" w:cs="Times New Roman"/>
                <w:bCs/>
                <w:sz w:val="16"/>
                <w:szCs w:val="16"/>
                <w:vertAlign w:val="superscript"/>
              </w:rPr>
              <w:t>S22P</w:t>
            </w:r>
            <w:r w:rsidRPr="00B75D3A">
              <w:rPr>
                <w:rFonts w:ascii="Times New Roman" w:hAnsi="Times New Roman" w:cs="Times New Roman"/>
                <w:sz w:val="16"/>
                <w:szCs w:val="16"/>
              </w:rPr>
              <w:t xml:space="preserve"> (from LT1052) into NA1000</w:t>
            </w:r>
          </w:p>
        </w:tc>
      </w:tr>
      <w:tr w:rsidR="006F5596" w:rsidRPr="002D0B8E" w14:paraId="1A7F78A6" w14:textId="77777777" w:rsidTr="006F5596">
        <w:tc>
          <w:tcPr>
            <w:tcW w:w="1702" w:type="dxa"/>
            <w:tcBorders>
              <w:top w:val="nil"/>
              <w:left w:val="nil"/>
              <w:bottom w:val="nil"/>
              <w:right w:val="nil"/>
            </w:tcBorders>
            <w:vAlign w:val="center"/>
          </w:tcPr>
          <w:p w14:paraId="3CCE1732" w14:textId="5AF6493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MB1446</w:t>
            </w:r>
          </w:p>
        </w:tc>
        <w:tc>
          <w:tcPr>
            <w:tcW w:w="5494" w:type="dxa"/>
            <w:tcBorders>
              <w:top w:val="nil"/>
              <w:left w:val="nil"/>
              <w:bottom w:val="nil"/>
              <w:right w:val="nil"/>
            </w:tcBorders>
            <w:vAlign w:val="center"/>
          </w:tcPr>
          <w:p w14:paraId="495C9B07" w14:textId="28ADA61C"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w:t>
            </w:r>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KEP</w:t>
            </w:r>
            <w:proofErr w:type="spellEnd"/>
          </w:p>
        </w:tc>
        <w:tc>
          <w:tcPr>
            <w:tcW w:w="2869" w:type="dxa"/>
            <w:tcBorders>
              <w:top w:val="nil"/>
              <w:left w:val="nil"/>
              <w:bottom w:val="nil"/>
              <w:right w:val="nil"/>
            </w:tcBorders>
            <w:vAlign w:val="center"/>
          </w:tcPr>
          <w:p w14:paraId="00B4286C" w14:textId="0C7842C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w:t>
            </w:r>
            <w:proofErr w:type="spellStart"/>
            <w:r w:rsidRPr="00B75D3A">
              <w:rPr>
                <w:rFonts w:ascii="Times New Roman" w:hAnsi="Times New Roman" w:cs="Times New Roman"/>
                <w:i/>
                <w:sz w:val="16"/>
                <w:szCs w:val="16"/>
              </w:rPr>
              <w:t>popZ</w:t>
            </w:r>
            <w:r w:rsidRPr="00B75D3A">
              <w:rPr>
                <w:rFonts w:ascii="Times New Roman" w:hAnsi="Times New Roman" w:cs="Times New Roman"/>
                <w:bCs/>
                <w:sz w:val="16"/>
                <w:szCs w:val="16"/>
                <w:vertAlign w:val="superscript"/>
              </w:rPr>
              <w:t>KEP</w:t>
            </w:r>
            <w:proofErr w:type="spellEnd"/>
            <w:r w:rsidRPr="00B75D3A">
              <w:rPr>
                <w:rFonts w:ascii="Times New Roman" w:hAnsi="Times New Roman" w:cs="Times New Roman"/>
                <w:sz w:val="16"/>
                <w:szCs w:val="16"/>
              </w:rPr>
              <w:t xml:space="preserve"> (from LT1053) into NA1000</w:t>
            </w:r>
          </w:p>
        </w:tc>
      </w:tr>
      <w:tr w:rsidR="006F5596" w:rsidRPr="002D0B8E" w14:paraId="659A6BC2" w14:textId="77777777" w:rsidTr="006F5596">
        <w:tc>
          <w:tcPr>
            <w:tcW w:w="1702" w:type="dxa"/>
            <w:tcBorders>
              <w:top w:val="nil"/>
              <w:left w:val="nil"/>
              <w:bottom w:val="nil"/>
              <w:right w:val="nil"/>
            </w:tcBorders>
            <w:vAlign w:val="center"/>
          </w:tcPr>
          <w:p w14:paraId="2D5DA550" w14:textId="1D1EF86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MB1450</w:t>
            </w:r>
          </w:p>
        </w:tc>
        <w:tc>
          <w:tcPr>
            <w:tcW w:w="5494" w:type="dxa"/>
            <w:tcBorders>
              <w:top w:val="nil"/>
              <w:left w:val="nil"/>
              <w:bottom w:val="nil"/>
              <w:right w:val="nil"/>
            </w:tcBorders>
            <w:vAlign w:val="center"/>
          </w:tcPr>
          <w:p w14:paraId="7C9BAA14" w14:textId="1604932B"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p>
        </w:tc>
        <w:tc>
          <w:tcPr>
            <w:tcW w:w="2869" w:type="dxa"/>
            <w:tcBorders>
              <w:top w:val="nil"/>
              <w:left w:val="nil"/>
              <w:bottom w:val="nil"/>
              <w:right w:val="nil"/>
            </w:tcBorders>
            <w:vAlign w:val="center"/>
          </w:tcPr>
          <w:p w14:paraId="7AD8AE0F" w14:textId="3F9A338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mcherry-popZ</w:t>
            </w:r>
            <w:r w:rsidRPr="00B75D3A">
              <w:rPr>
                <w:rFonts w:ascii="Times New Roman" w:hAnsi="Times New Roman" w:cs="Times New Roman"/>
                <w:bCs/>
                <w:sz w:val="16"/>
                <w:szCs w:val="16"/>
                <w:vertAlign w:val="superscript"/>
              </w:rPr>
              <w:t>E12K/R19E</w:t>
            </w:r>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(from LT1051) into MB1227</w:t>
            </w:r>
          </w:p>
        </w:tc>
      </w:tr>
      <w:tr w:rsidR="006F5596" w:rsidRPr="002D0B8E" w14:paraId="3C64C28D" w14:textId="77777777" w:rsidTr="006F5596">
        <w:tc>
          <w:tcPr>
            <w:tcW w:w="1702" w:type="dxa"/>
            <w:tcBorders>
              <w:top w:val="nil"/>
              <w:left w:val="nil"/>
              <w:bottom w:val="nil"/>
              <w:right w:val="nil"/>
            </w:tcBorders>
            <w:vAlign w:val="center"/>
          </w:tcPr>
          <w:p w14:paraId="74182FD7" w14:textId="121FD91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MB1452</w:t>
            </w:r>
          </w:p>
        </w:tc>
        <w:tc>
          <w:tcPr>
            <w:tcW w:w="5494" w:type="dxa"/>
            <w:tcBorders>
              <w:top w:val="nil"/>
              <w:left w:val="nil"/>
              <w:bottom w:val="nil"/>
              <w:right w:val="nil"/>
            </w:tcBorders>
            <w:vAlign w:val="center"/>
          </w:tcPr>
          <w:p w14:paraId="5EF041DE" w14:textId="6AD6EAF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w:t>
            </w:r>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S22P</w:t>
            </w:r>
          </w:p>
        </w:tc>
        <w:tc>
          <w:tcPr>
            <w:tcW w:w="2869" w:type="dxa"/>
            <w:tcBorders>
              <w:top w:val="nil"/>
              <w:left w:val="nil"/>
              <w:bottom w:val="nil"/>
              <w:right w:val="nil"/>
            </w:tcBorders>
            <w:vAlign w:val="center"/>
          </w:tcPr>
          <w:p w14:paraId="421BB7BE" w14:textId="5201E43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mcherry-popZ</w:t>
            </w:r>
            <w:r w:rsidRPr="00B75D3A">
              <w:rPr>
                <w:rFonts w:ascii="Times New Roman" w:hAnsi="Times New Roman" w:cs="Times New Roman"/>
                <w:bCs/>
                <w:sz w:val="16"/>
                <w:szCs w:val="16"/>
                <w:vertAlign w:val="superscript"/>
              </w:rPr>
              <w:t xml:space="preserve">S22P </w:t>
            </w:r>
            <w:r w:rsidRPr="00B75D3A">
              <w:rPr>
                <w:rFonts w:ascii="Times New Roman" w:hAnsi="Times New Roman" w:cs="Times New Roman"/>
                <w:sz w:val="16"/>
                <w:szCs w:val="16"/>
              </w:rPr>
              <w:t>into MB1227</w:t>
            </w:r>
          </w:p>
        </w:tc>
      </w:tr>
      <w:tr w:rsidR="006F5596" w:rsidRPr="002D0B8E" w14:paraId="76B54DE7" w14:textId="77777777" w:rsidTr="006F5596">
        <w:tc>
          <w:tcPr>
            <w:tcW w:w="1702" w:type="dxa"/>
            <w:tcBorders>
              <w:top w:val="nil"/>
              <w:left w:val="nil"/>
              <w:bottom w:val="nil"/>
              <w:right w:val="nil"/>
            </w:tcBorders>
            <w:vAlign w:val="center"/>
          </w:tcPr>
          <w:p w14:paraId="00885C7D" w14:textId="246FA9DE"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MB1454</w:t>
            </w:r>
          </w:p>
        </w:tc>
        <w:tc>
          <w:tcPr>
            <w:tcW w:w="5494" w:type="dxa"/>
            <w:tcBorders>
              <w:top w:val="nil"/>
              <w:left w:val="nil"/>
              <w:bottom w:val="nil"/>
              <w:right w:val="nil"/>
            </w:tcBorders>
            <w:vAlign w:val="center"/>
          </w:tcPr>
          <w:p w14:paraId="0A50E2E8" w14:textId="72A60808"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w:t>
            </w:r>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KEP</w:t>
            </w:r>
            <w:proofErr w:type="spellEnd"/>
          </w:p>
        </w:tc>
        <w:tc>
          <w:tcPr>
            <w:tcW w:w="2869" w:type="dxa"/>
            <w:tcBorders>
              <w:top w:val="nil"/>
              <w:left w:val="nil"/>
              <w:bottom w:val="nil"/>
              <w:right w:val="nil"/>
            </w:tcBorders>
            <w:vAlign w:val="center"/>
          </w:tcPr>
          <w:p w14:paraId="5C1D9A4C" w14:textId="1A355CC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w:t>
            </w:r>
            <w:proofErr w:type="spellStart"/>
            <w:r w:rsidRPr="00B75D3A">
              <w:rPr>
                <w:rFonts w:ascii="Times New Roman" w:hAnsi="Times New Roman" w:cs="Times New Roman"/>
                <w:i/>
                <w:sz w:val="16"/>
                <w:szCs w:val="16"/>
              </w:rPr>
              <w:t>popZ</w:t>
            </w:r>
            <w:r w:rsidRPr="00B75D3A">
              <w:rPr>
                <w:rFonts w:ascii="Times New Roman" w:hAnsi="Times New Roman" w:cs="Times New Roman"/>
                <w:bCs/>
                <w:sz w:val="16"/>
                <w:szCs w:val="16"/>
                <w:vertAlign w:val="superscript"/>
              </w:rPr>
              <w:t>KEP</w:t>
            </w:r>
            <w:proofErr w:type="spellEnd"/>
            <w:r w:rsidRPr="00B75D3A">
              <w:rPr>
                <w:rFonts w:ascii="Times New Roman" w:hAnsi="Times New Roman" w:cs="Times New Roman"/>
                <w:bCs/>
                <w:sz w:val="16"/>
                <w:szCs w:val="16"/>
                <w:vertAlign w:val="superscript"/>
              </w:rPr>
              <w:t xml:space="preserve"> </w:t>
            </w:r>
            <w:r w:rsidRPr="00B75D3A">
              <w:rPr>
                <w:rFonts w:ascii="Times New Roman" w:hAnsi="Times New Roman" w:cs="Times New Roman"/>
                <w:sz w:val="16"/>
                <w:szCs w:val="16"/>
              </w:rPr>
              <w:t>into MB1227</w:t>
            </w:r>
          </w:p>
        </w:tc>
      </w:tr>
      <w:tr w:rsidR="006F5596" w:rsidRPr="002D0B8E" w14:paraId="0183F7C4" w14:textId="77777777" w:rsidTr="006F5596">
        <w:tc>
          <w:tcPr>
            <w:tcW w:w="1702" w:type="dxa"/>
            <w:tcBorders>
              <w:top w:val="nil"/>
              <w:left w:val="nil"/>
              <w:bottom w:val="nil"/>
              <w:right w:val="nil"/>
            </w:tcBorders>
            <w:vAlign w:val="center"/>
          </w:tcPr>
          <w:p w14:paraId="247A9BD8" w14:textId="3FD93DA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MB1469</w:t>
            </w:r>
          </w:p>
        </w:tc>
        <w:tc>
          <w:tcPr>
            <w:tcW w:w="5494" w:type="dxa"/>
            <w:tcBorders>
              <w:top w:val="nil"/>
              <w:left w:val="nil"/>
              <w:bottom w:val="nil"/>
              <w:right w:val="nil"/>
            </w:tcBorders>
            <w:vAlign w:val="center"/>
          </w:tcPr>
          <w:p w14:paraId="0EB969F0" w14:textId="790D9867" w:rsidR="006F5596" w:rsidRPr="00B75D3A" w:rsidRDefault="006F5596" w:rsidP="00B75D3A">
            <w:pPr>
              <w:pStyle w:val="Heading2"/>
              <w:outlineLvl w:val="1"/>
              <w:rPr>
                <w:rFonts w:ascii="Times New Roman" w:hAnsi="Times New Roman"/>
                <w:b w:val="0"/>
                <w:sz w:val="16"/>
                <w:szCs w:val="16"/>
                <w:lang w:val="it-IT"/>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 -popZ</w:t>
            </w:r>
            <w:r w:rsidRPr="00B75D3A">
              <w:rPr>
                <w:rFonts w:ascii="Times New Roman" w:hAnsi="Times New Roman" w:cs="Times New Roman"/>
                <w:b w:val="0"/>
                <w:bCs w:val="0"/>
                <w:sz w:val="16"/>
                <w:szCs w:val="16"/>
                <w:vertAlign w:val="superscript"/>
                <w:lang w:val="en-GB" w:eastAsia="ja-JP"/>
              </w:rPr>
              <w:t>Δ26</w:t>
            </w:r>
          </w:p>
        </w:tc>
        <w:tc>
          <w:tcPr>
            <w:tcW w:w="2869" w:type="dxa"/>
            <w:tcBorders>
              <w:top w:val="nil"/>
              <w:left w:val="nil"/>
              <w:bottom w:val="nil"/>
              <w:right w:val="nil"/>
            </w:tcBorders>
            <w:vAlign w:val="center"/>
          </w:tcPr>
          <w:p w14:paraId="7A21E610" w14:textId="297874DA"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Mating of pMB145 into GB255 (double homologous recombination)</w:t>
            </w:r>
          </w:p>
        </w:tc>
      </w:tr>
      <w:tr w:rsidR="006F5596" w:rsidRPr="002D0B8E" w14:paraId="272A4ED5" w14:textId="77777777" w:rsidTr="006F5596">
        <w:trPr>
          <w:trHeight w:val="547"/>
        </w:trPr>
        <w:tc>
          <w:tcPr>
            <w:tcW w:w="1702" w:type="dxa"/>
            <w:tcBorders>
              <w:top w:val="nil"/>
              <w:left w:val="nil"/>
              <w:bottom w:val="nil"/>
              <w:right w:val="nil"/>
            </w:tcBorders>
            <w:vAlign w:val="center"/>
          </w:tcPr>
          <w:p w14:paraId="3EC4C8BC" w14:textId="44F436C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MB1509</w:t>
            </w:r>
          </w:p>
        </w:tc>
        <w:tc>
          <w:tcPr>
            <w:tcW w:w="5494" w:type="dxa"/>
            <w:tcBorders>
              <w:top w:val="nil"/>
              <w:left w:val="nil"/>
              <w:bottom w:val="nil"/>
              <w:right w:val="nil"/>
            </w:tcBorders>
            <w:vAlign w:val="center"/>
          </w:tcPr>
          <w:p w14:paraId="1E55A66C" w14:textId="23A0F608" w:rsidR="006F5596" w:rsidRPr="00B75D3A" w:rsidRDefault="006F5596" w:rsidP="00B75D3A">
            <w:pPr>
              <w:pStyle w:val="Heading2"/>
              <w:outlineLvl w:val="1"/>
              <w:rPr>
                <w:rFonts w:ascii="Times New Roman" w:hAnsi="Times New Roman"/>
                <w:b w:val="0"/>
                <w:sz w:val="16"/>
                <w:szCs w:val="16"/>
                <w:vertAlign w:val="superscript"/>
                <w:lang w:val="en-GB"/>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mCherry -popZ</w:t>
            </w:r>
            <w:r w:rsidRPr="00B75D3A">
              <w:rPr>
                <w:rFonts w:ascii="Times New Roman" w:hAnsi="Times New Roman" w:cs="Times New Roman"/>
                <w:b w:val="0"/>
                <w:bCs w:val="0"/>
                <w:sz w:val="16"/>
                <w:szCs w:val="16"/>
                <w:vertAlign w:val="superscript"/>
                <w:lang w:val="en-GB" w:eastAsia="ja-JP"/>
              </w:rPr>
              <w:t>Δ26</w:t>
            </w:r>
          </w:p>
        </w:tc>
        <w:tc>
          <w:tcPr>
            <w:tcW w:w="2869" w:type="dxa"/>
            <w:tcBorders>
              <w:top w:val="nil"/>
              <w:left w:val="nil"/>
              <w:bottom w:val="nil"/>
              <w:right w:val="nil"/>
            </w:tcBorders>
            <w:vAlign w:val="center"/>
          </w:tcPr>
          <w:p w14:paraId="56DE3F2C" w14:textId="5B28344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mcherry-popZ</w:t>
            </w:r>
            <w:r w:rsidRPr="00B75D3A">
              <w:rPr>
                <w:rFonts w:ascii="Times New Roman" w:hAnsi="Times New Roman" w:cs="Times New Roman"/>
                <w:bCs/>
                <w:sz w:val="16"/>
                <w:szCs w:val="16"/>
                <w:vertAlign w:val="superscript"/>
              </w:rPr>
              <w:t>Δ26</w:t>
            </w:r>
            <w:r w:rsidRPr="00B75D3A">
              <w:rPr>
                <w:rFonts w:ascii="Times New Roman" w:hAnsi="Times New Roman" w:cs="Times New Roman"/>
                <w:b/>
                <w:bCs/>
                <w:sz w:val="16"/>
                <w:szCs w:val="16"/>
                <w:vertAlign w:val="superscript"/>
              </w:rPr>
              <w:t xml:space="preserve"> </w:t>
            </w:r>
            <w:r w:rsidRPr="00B75D3A">
              <w:rPr>
                <w:rFonts w:ascii="Times New Roman" w:hAnsi="Times New Roman" w:cs="Times New Roman"/>
                <w:sz w:val="16"/>
                <w:szCs w:val="16"/>
              </w:rPr>
              <w:t>into NA1000</w:t>
            </w:r>
          </w:p>
        </w:tc>
      </w:tr>
      <w:tr w:rsidR="006F5596" w:rsidRPr="002D0B8E" w14:paraId="5BA12670" w14:textId="77777777" w:rsidTr="006F5596">
        <w:tc>
          <w:tcPr>
            <w:tcW w:w="1702" w:type="dxa"/>
            <w:tcBorders>
              <w:top w:val="nil"/>
              <w:left w:val="nil"/>
              <w:bottom w:val="nil"/>
              <w:right w:val="nil"/>
            </w:tcBorders>
            <w:vAlign w:val="center"/>
          </w:tcPr>
          <w:p w14:paraId="1D1EFEAC" w14:textId="169EE51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MB1511</w:t>
            </w:r>
          </w:p>
        </w:tc>
        <w:tc>
          <w:tcPr>
            <w:tcW w:w="5494" w:type="dxa"/>
            <w:tcBorders>
              <w:top w:val="nil"/>
              <w:left w:val="nil"/>
              <w:bottom w:val="nil"/>
              <w:right w:val="nil"/>
            </w:tcBorders>
            <w:vAlign w:val="center"/>
          </w:tcPr>
          <w:p w14:paraId="491CD64A" w14:textId="48C73113"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 mCherry -popZ</w:t>
            </w:r>
            <w:r w:rsidRPr="00B75D3A">
              <w:rPr>
                <w:rFonts w:ascii="Times New Roman" w:hAnsi="Times New Roman" w:cs="Times New Roman"/>
                <w:b w:val="0"/>
                <w:bCs w:val="0"/>
                <w:sz w:val="16"/>
                <w:szCs w:val="16"/>
                <w:vertAlign w:val="superscript"/>
                <w:lang w:val="en-GB" w:eastAsia="ja-JP"/>
              </w:rPr>
              <w:t>Δ26</w:t>
            </w:r>
          </w:p>
        </w:tc>
        <w:tc>
          <w:tcPr>
            <w:tcW w:w="2869" w:type="dxa"/>
            <w:tcBorders>
              <w:top w:val="nil"/>
              <w:left w:val="nil"/>
              <w:bottom w:val="nil"/>
              <w:right w:val="nil"/>
            </w:tcBorders>
            <w:vAlign w:val="center"/>
          </w:tcPr>
          <w:p w14:paraId="7255AB7F" w14:textId="09FA89B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r w:rsidRPr="00B75D3A">
              <w:rPr>
                <w:rFonts w:ascii="Times New Roman" w:hAnsi="Times New Roman" w:cs="Times New Roman"/>
                <w:i/>
                <w:sz w:val="16"/>
                <w:szCs w:val="16"/>
              </w:rPr>
              <w:t>mcherry-popZ</w:t>
            </w:r>
            <w:r w:rsidRPr="00B75D3A">
              <w:rPr>
                <w:rFonts w:ascii="Times New Roman" w:hAnsi="Times New Roman" w:cs="Times New Roman"/>
                <w:bCs/>
                <w:sz w:val="16"/>
                <w:szCs w:val="16"/>
                <w:vertAlign w:val="superscript"/>
              </w:rPr>
              <w:t xml:space="preserve">Δ26 </w:t>
            </w:r>
            <w:r w:rsidRPr="00B75D3A">
              <w:rPr>
                <w:rFonts w:ascii="Times New Roman" w:hAnsi="Times New Roman" w:cs="Times New Roman"/>
                <w:sz w:val="16"/>
                <w:szCs w:val="16"/>
              </w:rPr>
              <w:t>into MB1227</w:t>
            </w:r>
          </w:p>
        </w:tc>
      </w:tr>
      <w:tr w:rsidR="006F5596" w:rsidRPr="002D0B8E" w14:paraId="357D85DE" w14:textId="77777777" w:rsidTr="006F5596">
        <w:tc>
          <w:tcPr>
            <w:tcW w:w="1702" w:type="dxa"/>
            <w:tcBorders>
              <w:top w:val="nil"/>
              <w:left w:val="nil"/>
              <w:bottom w:val="nil"/>
              <w:right w:val="nil"/>
            </w:tcBorders>
            <w:vAlign w:val="center"/>
          </w:tcPr>
          <w:p w14:paraId="28A293B7" w14:textId="2CBD43A6"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MB1701</w:t>
            </w:r>
          </w:p>
        </w:tc>
        <w:tc>
          <w:tcPr>
            <w:tcW w:w="5494" w:type="dxa"/>
            <w:tcBorders>
              <w:top w:val="nil"/>
              <w:left w:val="nil"/>
              <w:bottom w:val="nil"/>
              <w:right w:val="nil"/>
            </w:tcBorders>
            <w:vAlign w:val="center"/>
          </w:tcPr>
          <w:p w14:paraId="0009AADA" w14:textId="7A5EE8E4"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GFP</w:t>
            </w:r>
          </w:p>
        </w:tc>
        <w:tc>
          <w:tcPr>
            <w:tcW w:w="2869" w:type="dxa"/>
            <w:tcBorders>
              <w:top w:val="nil"/>
              <w:left w:val="nil"/>
              <w:bottom w:val="nil"/>
              <w:right w:val="nil"/>
            </w:tcBorders>
            <w:vAlign w:val="center"/>
          </w:tcPr>
          <w:p w14:paraId="0DEC18BB" w14:textId="7DC8205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Transformation of </w:t>
            </w:r>
            <w:proofErr w:type="spellStart"/>
            <w:r w:rsidRPr="00B75D3A">
              <w:rPr>
                <w:rFonts w:ascii="Times New Roman" w:hAnsi="Times New Roman" w:cs="Times New Roman"/>
                <w:sz w:val="16"/>
                <w:szCs w:val="16"/>
              </w:rPr>
              <w:t>pX</w:t>
            </w:r>
            <w:proofErr w:type="spellEnd"/>
            <w:r w:rsidRPr="00B75D3A">
              <w:rPr>
                <w:rFonts w:ascii="Times New Roman" w:hAnsi="Times New Roman" w:cs="Times New Roman"/>
                <w:sz w:val="16"/>
                <w:szCs w:val="16"/>
              </w:rPr>
              <w:t>-GFP into MB1440</w:t>
            </w:r>
          </w:p>
        </w:tc>
      </w:tr>
      <w:tr w:rsidR="006F5596" w:rsidRPr="002D0B8E" w14:paraId="51DD8573" w14:textId="77777777" w:rsidTr="006F5596">
        <w:tc>
          <w:tcPr>
            <w:tcW w:w="1702" w:type="dxa"/>
            <w:tcBorders>
              <w:top w:val="nil"/>
              <w:left w:val="nil"/>
              <w:bottom w:val="nil"/>
              <w:right w:val="nil"/>
            </w:tcBorders>
            <w:vAlign w:val="center"/>
          </w:tcPr>
          <w:p w14:paraId="6D074EA3" w14:textId="73D9087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MB1703</w:t>
            </w:r>
          </w:p>
        </w:tc>
        <w:tc>
          <w:tcPr>
            <w:tcW w:w="5494" w:type="dxa"/>
            <w:tcBorders>
              <w:top w:val="nil"/>
              <w:left w:val="nil"/>
              <w:bottom w:val="nil"/>
              <w:right w:val="nil"/>
            </w:tcBorders>
            <w:vAlign w:val="center"/>
          </w:tcPr>
          <w:p w14:paraId="4C60A79E" w14:textId="2F9F07F7"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GFP</w:t>
            </w:r>
          </w:p>
        </w:tc>
        <w:tc>
          <w:tcPr>
            <w:tcW w:w="2869" w:type="dxa"/>
            <w:tcBorders>
              <w:top w:val="nil"/>
              <w:left w:val="nil"/>
              <w:bottom w:val="nil"/>
              <w:right w:val="nil"/>
            </w:tcBorders>
            <w:vAlign w:val="center"/>
          </w:tcPr>
          <w:p w14:paraId="330B4186" w14:textId="018CEA7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Transformation of </w:t>
            </w:r>
            <w:proofErr w:type="spellStart"/>
            <w:r w:rsidRPr="00B75D3A">
              <w:rPr>
                <w:rFonts w:ascii="Times New Roman" w:hAnsi="Times New Roman" w:cs="Times New Roman"/>
                <w:sz w:val="16"/>
                <w:szCs w:val="16"/>
              </w:rPr>
              <w:t>pX</w:t>
            </w:r>
            <w:proofErr w:type="spellEnd"/>
            <w:r w:rsidRPr="00B75D3A">
              <w:rPr>
                <w:rFonts w:ascii="Times New Roman" w:hAnsi="Times New Roman" w:cs="Times New Roman"/>
                <w:sz w:val="16"/>
                <w:szCs w:val="16"/>
              </w:rPr>
              <w:t>-GFP into MB1448</w:t>
            </w:r>
          </w:p>
        </w:tc>
      </w:tr>
      <w:tr w:rsidR="006F5596" w:rsidRPr="002D0B8E" w14:paraId="420143BF" w14:textId="77777777" w:rsidTr="006F5596">
        <w:tc>
          <w:tcPr>
            <w:tcW w:w="1702" w:type="dxa"/>
            <w:tcBorders>
              <w:top w:val="nil"/>
              <w:left w:val="nil"/>
              <w:bottom w:val="nil"/>
              <w:right w:val="nil"/>
            </w:tcBorders>
            <w:vAlign w:val="center"/>
          </w:tcPr>
          <w:p w14:paraId="2B919478" w14:textId="6826191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MB1711</w:t>
            </w:r>
          </w:p>
        </w:tc>
        <w:tc>
          <w:tcPr>
            <w:tcW w:w="5494" w:type="dxa"/>
            <w:tcBorders>
              <w:top w:val="nil"/>
              <w:left w:val="nil"/>
              <w:bottom w:val="nil"/>
              <w:right w:val="nil"/>
            </w:tcBorders>
            <w:vAlign w:val="center"/>
          </w:tcPr>
          <w:p w14:paraId="0AF97F96" w14:textId="14A22CAE"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r w:rsidRPr="00B75D3A">
              <w:rPr>
                <w:rFonts w:ascii="Times New Roman" w:hAnsi="Times New Roman" w:cs="Times New Roman"/>
                <w:b w:val="0"/>
                <w:bCs w:val="0"/>
                <w:i/>
                <w:sz w:val="16"/>
                <w:szCs w:val="16"/>
                <w:lang w:val="en-GB" w:eastAsia="ja-JP"/>
              </w:rPr>
              <w:t>;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GFP</w:t>
            </w:r>
          </w:p>
        </w:tc>
        <w:tc>
          <w:tcPr>
            <w:tcW w:w="2869" w:type="dxa"/>
            <w:tcBorders>
              <w:top w:val="nil"/>
              <w:left w:val="nil"/>
              <w:bottom w:val="nil"/>
              <w:right w:val="nil"/>
            </w:tcBorders>
            <w:vAlign w:val="center"/>
          </w:tcPr>
          <w:p w14:paraId="20A0559E" w14:textId="160AC63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Transformation of </w:t>
            </w:r>
            <w:proofErr w:type="spellStart"/>
            <w:r w:rsidRPr="00B75D3A">
              <w:rPr>
                <w:rFonts w:ascii="Times New Roman" w:hAnsi="Times New Roman" w:cs="Times New Roman"/>
                <w:sz w:val="16"/>
                <w:szCs w:val="16"/>
              </w:rPr>
              <w:t>pX</w:t>
            </w:r>
            <w:proofErr w:type="spellEnd"/>
            <w:r w:rsidRPr="00B75D3A">
              <w:rPr>
                <w:rFonts w:ascii="Times New Roman" w:hAnsi="Times New Roman" w:cs="Times New Roman"/>
                <w:sz w:val="16"/>
                <w:szCs w:val="16"/>
              </w:rPr>
              <w:t>-GFP into MB1442</w:t>
            </w:r>
          </w:p>
        </w:tc>
      </w:tr>
      <w:tr w:rsidR="006F5596" w:rsidRPr="002D0B8E" w14:paraId="4BE697DC" w14:textId="77777777" w:rsidTr="006F5596">
        <w:tc>
          <w:tcPr>
            <w:tcW w:w="1702" w:type="dxa"/>
            <w:tcBorders>
              <w:top w:val="nil"/>
              <w:left w:val="nil"/>
              <w:bottom w:val="nil"/>
              <w:right w:val="nil"/>
            </w:tcBorders>
            <w:vAlign w:val="center"/>
          </w:tcPr>
          <w:p w14:paraId="56913ECC" w14:textId="0DBFE18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MB1713</w:t>
            </w:r>
          </w:p>
        </w:tc>
        <w:tc>
          <w:tcPr>
            <w:tcW w:w="5494" w:type="dxa"/>
            <w:tcBorders>
              <w:top w:val="nil"/>
              <w:left w:val="nil"/>
              <w:bottom w:val="nil"/>
              <w:right w:val="nil"/>
            </w:tcBorders>
            <w:vAlign w:val="center"/>
          </w:tcPr>
          <w:p w14:paraId="1D22FA0B" w14:textId="113F7C6A"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r w:rsidRPr="00B75D3A">
              <w:rPr>
                <w:rFonts w:ascii="Times New Roman" w:hAnsi="Times New Roman" w:cs="Times New Roman"/>
                <w:b w:val="0"/>
                <w:bCs w:val="0"/>
                <w:i/>
                <w:sz w:val="16"/>
                <w:szCs w:val="16"/>
                <w:lang w:val="en-GB" w:eastAsia="ja-JP"/>
              </w:rPr>
              <w:t xml:space="preserve">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GFP</w:t>
            </w:r>
          </w:p>
        </w:tc>
        <w:tc>
          <w:tcPr>
            <w:tcW w:w="2869" w:type="dxa"/>
            <w:tcBorders>
              <w:top w:val="nil"/>
              <w:left w:val="nil"/>
              <w:bottom w:val="nil"/>
              <w:right w:val="nil"/>
            </w:tcBorders>
            <w:vAlign w:val="center"/>
          </w:tcPr>
          <w:p w14:paraId="61DF3AFB" w14:textId="36642685"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Transformation of </w:t>
            </w:r>
            <w:proofErr w:type="spellStart"/>
            <w:r w:rsidRPr="00B75D3A">
              <w:rPr>
                <w:rFonts w:ascii="Times New Roman" w:hAnsi="Times New Roman" w:cs="Times New Roman"/>
                <w:sz w:val="16"/>
                <w:szCs w:val="16"/>
              </w:rPr>
              <w:t>pX</w:t>
            </w:r>
            <w:proofErr w:type="spellEnd"/>
            <w:r w:rsidRPr="00B75D3A">
              <w:rPr>
                <w:rFonts w:ascii="Times New Roman" w:hAnsi="Times New Roman" w:cs="Times New Roman"/>
                <w:sz w:val="16"/>
                <w:szCs w:val="16"/>
              </w:rPr>
              <w:t>-GFP into MB1450</w:t>
            </w:r>
          </w:p>
        </w:tc>
      </w:tr>
      <w:tr w:rsidR="006F5596" w:rsidRPr="002D0B8E" w14:paraId="3F4203AC" w14:textId="77777777" w:rsidTr="006F5596">
        <w:tc>
          <w:tcPr>
            <w:tcW w:w="1702" w:type="dxa"/>
            <w:tcBorders>
              <w:top w:val="nil"/>
              <w:left w:val="nil"/>
              <w:bottom w:val="nil"/>
              <w:right w:val="nil"/>
            </w:tcBorders>
            <w:vAlign w:val="center"/>
          </w:tcPr>
          <w:p w14:paraId="2CD229A9" w14:textId="153C6DE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MB1715</w:t>
            </w:r>
          </w:p>
        </w:tc>
        <w:tc>
          <w:tcPr>
            <w:tcW w:w="5494" w:type="dxa"/>
            <w:tcBorders>
              <w:top w:val="nil"/>
              <w:left w:val="nil"/>
              <w:bottom w:val="nil"/>
              <w:right w:val="nil"/>
            </w:tcBorders>
            <w:vAlign w:val="center"/>
          </w:tcPr>
          <w:p w14:paraId="1594F70A" w14:textId="3244D6B3"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r w:rsidRPr="00B75D3A">
              <w:rPr>
                <w:rFonts w:ascii="Times New Roman" w:hAnsi="Times New Roman" w:cs="Times New Roman"/>
                <w:b w:val="0"/>
                <w:bCs w:val="0"/>
                <w:i/>
                <w:sz w:val="16"/>
                <w:szCs w:val="16"/>
                <w:lang w:val="en-GB" w:eastAsia="ja-JP"/>
              </w:rPr>
              <w:t xml:space="preserve">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dendra2-zitP</w:t>
            </w:r>
          </w:p>
        </w:tc>
        <w:tc>
          <w:tcPr>
            <w:tcW w:w="2869" w:type="dxa"/>
            <w:tcBorders>
              <w:top w:val="nil"/>
              <w:left w:val="nil"/>
              <w:bottom w:val="nil"/>
              <w:right w:val="nil"/>
            </w:tcBorders>
            <w:vAlign w:val="center"/>
          </w:tcPr>
          <w:p w14:paraId="0ED5E86B" w14:textId="3B26942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pX-dendra2-N2-zitP into MB1450</w:t>
            </w:r>
          </w:p>
        </w:tc>
      </w:tr>
      <w:tr w:rsidR="006F5596" w:rsidRPr="002D0B8E" w14:paraId="33A4EB66" w14:textId="77777777" w:rsidTr="006F5596">
        <w:tc>
          <w:tcPr>
            <w:tcW w:w="1702" w:type="dxa"/>
            <w:tcBorders>
              <w:top w:val="nil"/>
              <w:left w:val="nil"/>
              <w:bottom w:val="nil"/>
              <w:right w:val="nil"/>
            </w:tcBorders>
            <w:vAlign w:val="center"/>
          </w:tcPr>
          <w:p w14:paraId="28F2180A" w14:textId="4A504F8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MB1717</w:t>
            </w:r>
          </w:p>
        </w:tc>
        <w:tc>
          <w:tcPr>
            <w:tcW w:w="5494" w:type="dxa"/>
            <w:tcBorders>
              <w:top w:val="nil"/>
              <w:left w:val="nil"/>
              <w:bottom w:val="nil"/>
              <w:right w:val="nil"/>
            </w:tcBorders>
            <w:vAlign w:val="center"/>
          </w:tcPr>
          <w:p w14:paraId="6A90FD3D" w14:textId="73336180"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r w:rsidRPr="00B75D3A">
              <w:rPr>
                <w:rFonts w:ascii="Times New Roman" w:hAnsi="Times New Roman" w:cs="Times New Roman"/>
                <w:b w:val="0"/>
                <w:bCs w:val="0"/>
                <w:i/>
                <w:sz w:val="16"/>
                <w:szCs w:val="16"/>
                <w:lang w:val="en-GB" w:eastAsia="ja-JP"/>
              </w:rPr>
              <w:t xml:space="preserve">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1-43Cc</w:t>
            </w:r>
          </w:p>
        </w:tc>
        <w:tc>
          <w:tcPr>
            <w:tcW w:w="2869" w:type="dxa"/>
            <w:tcBorders>
              <w:top w:val="nil"/>
              <w:left w:val="nil"/>
              <w:bottom w:val="nil"/>
              <w:right w:val="nil"/>
            </w:tcBorders>
            <w:vAlign w:val="center"/>
          </w:tcPr>
          <w:p w14:paraId="5750038C" w14:textId="39AF714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pMB66 into MB1450</w:t>
            </w:r>
          </w:p>
        </w:tc>
      </w:tr>
      <w:tr w:rsidR="006F5596" w:rsidRPr="002D0B8E" w14:paraId="53750C65" w14:textId="77777777" w:rsidTr="006F5596">
        <w:tc>
          <w:tcPr>
            <w:tcW w:w="1702" w:type="dxa"/>
            <w:tcBorders>
              <w:top w:val="nil"/>
              <w:left w:val="nil"/>
              <w:bottom w:val="nil"/>
              <w:right w:val="nil"/>
            </w:tcBorders>
            <w:vAlign w:val="center"/>
          </w:tcPr>
          <w:p w14:paraId="222A635C" w14:textId="060761A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MB1719</w:t>
            </w:r>
          </w:p>
        </w:tc>
        <w:tc>
          <w:tcPr>
            <w:tcW w:w="5494" w:type="dxa"/>
            <w:tcBorders>
              <w:top w:val="nil"/>
              <w:left w:val="nil"/>
              <w:bottom w:val="nil"/>
              <w:right w:val="nil"/>
            </w:tcBorders>
            <w:vAlign w:val="center"/>
          </w:tcPr>
          <w:p w14:paraId="4F329218" w14:textId="36414EBE"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r w:rsidRPr="00B75D3A">
              <w:rPr>
                <w:rFonts w:ascii="Times New Roman" w:hAnsi="Times New Roman" w:cs="Times New Roman"/>
                <w:b w:val="0"/>
                <w:bCs w:val="0"/>
                <w:i/>
                <w:sz w:val="16"/>
                <w:szCs w:val="16"/>
                <w:lang w:val="en-GB" w:eastAsia="ja-JP"/>
              </w:rPr>
              <w:t xml:space="preserve">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1-133Cc</w:t>
            </w:r>
          </w:p>
        </w:tc>
        <w:tc>
          <w:tcPr>
            <w:tcW w:w="2869" w:type="dxa"/>
            <w:tcBorders>
              <w:top w:val="nil"/>
              <w:left w:val="nil"/>
              <w:bottom w:val="nil"/>
              <w:right w:val="nil"/>
            </w:tcBorders>
            <w:vAlign w:val="center"/>
          </w:tcPr>
          <w:p w14:paraId="621B7C1B" w14:textId="5501E2A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pMB23 into MB1450</w:t>
            </w:r>
          </w:p>
        </w:tc>
      </w:tr>
      <w:tr w:rsidR="006F5596" w:rsidRPr="002D0B8E" w14:paraId="5EF65F92" w14:textId="77777777" w:rsidTr="006F5596">
        <w:tc>
          <w:tcPr>
            <w:tcW w:w="1702" w:type="dxa"/>
            <w:tcBorders>
              <w:top w:val="nil"/>
              <w:left w:val="nil"/>
              <w:bottom w:val="nil"/>
              <w:right w:val="nil"/>
            </w:tcBorders>
            <w:vAlign w:val="center"/>
          </w:tcPr>
          <w:p w14:paraId="2613B7F4" w14:textId="189E58C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MB2201</w:t>
            </w:r>
          </w:p>
        </w:tc>
        <w:tc>
          <w:tcPr>
            <w:tcW w:w="5494" w:type="dxa"/>
            <w:tcBorders>
              <w:top w:val="nil"/>
              <w:left w:val="nil"/>
              <w:bottom w:val="nil"/>
              <w:right w:val="nil"/>
            </w:tcBorders>
            <w:vAlign w:val="center"/>
          </w:tcPr>
          <w:p w14:paraId="5D84E148" w14:textId="54421303"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E12K/R19E</w:t>
            </w:r>
            <w:r w:rsidRPr="00B75D3A">
              <w:rPr>
                <w:rFonts w:ascii="Times New Roman" w:hAnsi="Times New Roman" w:cs="Times New Roman"/>
                <w:b w:val="0"/>
                <w:bCs w:val="0"/>
                <w:i/>
                <w:sz w:val="16"/>
                <w:szCs w:val="16"/>
                <w:lang w:val="en-GB" w:eastAsia="ja-JP"/>
              </w:rPr>
              <w:t xml:space="preserve"> 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1-133(CS)Cc</w:t>
            </w:r>
          </w:p>
        </w:tc>
        <w:tc>
          <w:tcPr>
            <w:tcW w:w="2869" w:type="dxa"/>
            <w:tcBorders>
              <w:top w:val="nil"/>
              <w:left w:val="nil"/>
              <w:bottom w:val="nil"/>
              <w:right w:val="nil"/>
            </w:tcBorders>
            <w:vAlign w:val="center"/>
          </w:tcPr>
          <w:p w14:paraId="4DC37899" w14:textId="56EFD57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pMB25 into MB1450</w:t>
            </w:r>
          </w:p>
        </w:tc>
      </w:tr>
      <w:tr w:rsidR="006F5596" w:rsidRPr="002D0B8E" w14:paraId="76C07493" w14:textId="77777777" w:rsidTr="006F5596">
        <w:tc>
          <w:tcPr>
            <w:tcW w:w="1702" w:type="dxa"/>
            <w:tcBorders>
              <w:top w:val="nil"/>
              <w:left w:val="nil"/>
              <w:bottom w:val="nil"/>
              <w:right w:val="nil"/>
            </w:tcBorders>
            <w:vAlign w:val="center"/>
          </w:tcPr>
          <w:p w14:paraId="3AA04E27" w14:textId="5045132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MB1642</w:t>
            </w:r>
          </w:p>
        </w:tc>
        <w:tc>
          <w:tcPr>
            <w:tcW w:w="5494" w:type="dxa"/>
            <w:tcBorders>
              <w:top w:val="nil"/>
              <w:left w:val="nil"/>
              <w:bottom w:val="nil"/>
              <w:right w:val="nil"/>
            </w:tcBorders>
            <w:vAlign w:val="center"/>
          </w:tcPr>
          <w:p w14:paraId="32E2F61A" w14:textId="094C8FEA"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CFP</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parB;</w:t>
            </w:r>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4808054F" w14:textId="49A13396"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Transduction of CC1227 carrying pMB123 (double homologous recombination) into LT1050</w:t>
            </w:r>
          </w:p>
        </w:tc>
      </w:tr>
      <w:tr w:rsidR="006F5596" w:rsidRPr="002D0B8E" w14:paraId="37DBA580" w14:textId="77777777" w:rsidTr="006F5596">
        <w:tc>
          <w:tcPr>
            <w:tcW w:w="1702" w:type="dxa"/>
            <w:tcBorders>
              <w:top w:val="nil"/>
              <w:left w:val="nil"/>
              <w:bottom w:val="nil"/>
              <w:right w:val="nil"/>
            </w:tcBorders>
            <w:vAlign w:val="center"/>
          </w:tcPr>
          <w:p w14:paraId="504C87E7" w14:textId="1FEF42A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MB1647</w:t>
            </w:r>
          </w:p>
        </w:tc>
        <w:tc>
          <w:tcPr>
            <w:tcW w:w="5494" w:type="dxa"/>
            <w:tcBorders>
              <w:top w:val="nil"/>
              <w:left w:val="nil"/>
              <w:bottom w:val="nil"/>
              <w:right w:val="nil"/>
            </w:tcBorders>
            <w:vAlign w:val="center"/>
          </w:tcPr>
          <w:p w14:paraId="2306945E" w14:textId="34A227A3"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zitP</w:t>
            </w:r>
            <w:proofErr w:type="spellEnd"/>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CFP</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parB;</w:t>
            </w:r>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-popZ</w:t>
            </w:r>
            <w:r w:rsidRPr="00B75D3A">
              <w:rPr>
                <w:rFonts w:ascii="Times New Roman" w:hAnsi="Times New Roman" w:cs="Times New Roman"/>
                <w:b w:val="0"/>
                <w:bCs w:val="0"/>
                <w:sz w:val="16"/>
                <w:szCs w:val="16"/>
                <w:vertAlign w:val="superscript"/>
                <w:lang w:val="en-GB" w:eastAsia="ja-JP"/>
              </w:rPr>
              <w:t>E12K/R19E</w:t>
            </w:r>
          </w:p>
        </w:tc>
        <w:tc>
          <w:tcPr>
            <w:tcW w:w="2869" w:type="dxa"/>
            <w:tcBorders>
              <w:top w:val="nil"/>
              <w:left w:val="nil"/>
              <w:bottom w:val="nil"/>
              <w:right w:val="nil"/>
            </w:tcBorders>
            <w:vAlign w:val="center"/>
          </w:tcPr>
          <w:p w14:paraId="4E769FC2" w14:textId="4DB0215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Transduction of CC1227 carrying pMB123 (double homologous recombination) into LT1051</w:t>
            </w:r>
          </w:p>
        </w:tc>
      </w:tr>
      <w:tr w:rsidR="006F5596" w:rsidRPr="002D0B8E" w14:paraId="6489DFDF" w14:textId="77777777" w:rsidTr="006F5596">
        <w:tc>
          <w:tcPr>
            <w:tcW w:w="1702" w:type="dxa"/>
            <w:tcBorders>
              <w:top w:val="nil"/>
              <w:left w:val="nil"/>
              <w:bottom w:val="nil"/>
              <w:right w:val="nil"/>
            </w:tcBorders>
            <w:vAlign w:val="center"/>
          </w:tcPr>
          <w:p w14:paraId="0068F90B" w14:textId="4846166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MB1016</w:t>
            </w:r>
          </w:p>
        </w:tc>
        <w:tc>
          <w:tcPr>
            <w:tcW w:w="5494" w:type="dxa"/>
            <w:tcBorders>
              <w:top w:val="nil"/>
              <w:left w:val="nil"/>
              <w:bottom w:val="nil"/>
              <w:right w:val="nil"/>
            </w:tcBorders>
            <w:vAlign w:val="center"/>
          </w:tcPr>
          <w:p w14:paraId="5626D0CB" w14:textId="319DC2D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GFP-parB</w:t>
            </w:r>
            <w:r w:rsidRPr="00B75D3A">
              <w:rPr>
                <w:rFonts w:ascii="Times New Roman" w:hAnsi="Times New Roman" w:cs="Times New Roman"/>
                <w:b w:val="0"/>
                <w:bCs w:val="0"/>
                <w:sz w:val="16"/>
                <w:szCs w:val="16"/>
                <w:lang w:val="en-GB" w:eastAsia="ja-JP"/>
              </w:rPr>
              <w:t>; 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1-133WT</w:t>
            </w:r>
          </w:p>
        </w:tc>
        <w:tc>
          <w:tcPr>
            <w:tcW w:w="2869" w:type="dxa"/>
            <w:tcBorders>
              <w:top w:val="nil"/>
              <w:left w:val="nil"/>
              <w:bottom w:val="nil"/>
              <w:right w:val="nil"/>
            </w:tcBorders>
            <w:vAlign w:val="center"/>
          </w:tcPr>
          <w:p w14:paraId="2A24E59F" w14:textId="75EBC6F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pMB93 into UG2202</w:t>
            </w:r>
          </w:p>
        </w:tc>
      </w:tr>
      <w:tr w:rsidR="006F5596" w:rsidRPr="002D0B8E" w14:paraId="2E614DC6" w14:textId="77777777" w:rsidTr="00CF425E">
        <w:tc>
          <w:tcPr>
            <w:tcW w:w="1702" w:type="dxa"/>
            <w:tcBorders>
              <w:top w:val="nil"/>
              <w:left w:val="nil"/>
              <w:bottom w:val="nil"/>
              <w:right w:val="nil"/>
            </w:tcBorders>
            <w:vAlign w:val="center"/>
          </w:tcPr>
          <w:p w14:paraId="185E696C" w14:textId="5D1CB48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MB1018</w:t>
            </w:r>
          </w:p>
        </w:tc>
        <w:tc>
          <w:tcPr>
            <w:tcW w:w="5494" w:type="dxa"/>
            <w:tcBorders>
              <w:top w:val="nil"/>
              <w:left w:val="nil"/>
              <w:bottom w:val="nil"/>
              <w:right w:val="nil"/>
            </w:tcBorders>
            <w:vAlign w:val="center"/>
          </w:tcPr>
          <w:p w14:paraId="78FF0DED" w14:textId="150EF46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sz w:val="16"/>
                <w:szCs w:val="16"/>
                <w:lang w:val="en-GB" w:eastAsia="ja-JP"/>
              </w:rPr>
              <w:t>::</w:t>
            </w:r>
            <w:proofErr w:type="gramEnd"/>
            <w:r w:rsidRPr="00B75D3A">
              <w:rPr>
                <w:rFonts w:ascii="Times New Roman" w:hAnsi="Times New Roman" w:cs="Times New Roman"/>
                <w:b w:val="0"/>
                <w:bCs w:val="0"/>
                <w:i/>
                <w:sz w:val="16"/>
                <w:szCs w:val="16"/>
                <w:lang w:val="en-GB" w:eastAsia="ja-JP"/>
              </w:rPr>
              <w:t>GFP-parB</w:t>
            </w:r>
            <w:r w:rsidRPr="00B75D3A">
              <w:rPr>
                <w:rFonts w:ascii="Times New Roman" w:hAnsi="Times New Roman" w:cs="Times New Roman"/>
                <w:b w:val="0"/>
                <w:bCs w:val="0"/>
                <w:sz w:val="16"/>
                <w:szCs w:val="16"/>
                <w:lang w:val="en-GB" w:eastAsia="ja-JP"/>
              </w:rPr>
              <w:t>; 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1-133CS</w:t>
            </w:r>
          </w:p>
        </w:tc>
        <w:tc>
          <w:tcPr>
            <w:tcW w:w="2869" w:type="dxa"/>
            <w:tcBorders>
              <w:top w:val="nil"/>
              <w:left w:val="nil"/>
              <w:bottom w:val="nil"/>
              <w:right w:val="nil"/>
            </w:tcBorders>
            <w:vAlign w:val="center"/>
          </w:tcPr>
          <w:p w14:paraId="6BC6380D" w14:textId="637A3C1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pMB94 into UG2202</w:t>
            </w:r>
          </w:p>
        </w:tc>
      </w:tr>
      <w:tr w:rsidR="006F5596" w:rsidRPr="002D0B8E" w14:paraId="2E341D7D" w14:textId="77777777" w:rsidTr="00CF425E">
        <w:tc>
          <w:tcPr>
            <w:tcW w:w="1702" w:type="dxa"/>
            <w:tcBorders>
              <w:top w:val="nil"/>
              <w:left w:val="nil"/>
              <w:bottom w:val="nil"/>
              <w:right w:val="nil"/>
            </w:tcBorders>
            <w:vAlign w:val="center"/>
          </w:tcPr>
          <w:p w14:paraId="65F172EE" w14:textId="6029A0B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MB1625</w:t>
            </w:r>
          </w:p>
        </w:tc>
        <w:tc>
          <w:tcPr>
            <w:tcW w:w="5494" w:type="dxa"/>
            <w:tcBorders>
              <w:top w:val="nil"/>
              <w:left w:val="nil"/>
              <w:bottom w:val="nil"/>
              <w:right w:val="nil"/>
            </w:tcBorders>
            <w:vAlign w:val="center"/>
          </w:tcPr>
          <w:p w14:paraId="7AD2F1AB" w14:textId="27B24C2B"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b w:val="0"/>
                <w:sz w:val="16"/>
                <w:szCs w:val="16"/>
              </w:rPr>
              <w:t xml:space="preserve">NA1000; </w:t>
            </w:r>
            <w:proofErr w:type="spellStart"/>
            <w:r w:rsidRPr="00B75D3A">
              <w:rPr>
                <w:rFonts w:ascii="Times New Roman" w:hAnsi="Times New Roman"/>
                <w:b w:val="0"/>
                <w:i/>
                <w:sz w:val="16"/>
                <w:szCs w:val="16"/>
              </w:rPr>
              <w:t>popZ</w:t>
            </w:r>
            <w:proofErr w:type="spellEnd"/>
            <w:proofErr w:type="gramStart"/>
            <w:r w:rsidRPr="00B75D3A">
              <w:rPr>
                <w:rFonts w:ascii="Times New Roman" w:hAnsi="Times New Roman"/>
                <w:b w:val="0"/>
                <w:i/>
                <w:sz w:val="16"/>
                <w:szCs w:val="16"/>
              </w:rPr>
              <w:t>::</w:t>
            </w:r>
            <w:proofErr w:type="gramEnd"/>
            <w:r w:rsidRPr="00B75D3A">
              <w:rPr>
                <w:rFonts w:ascii="Times New Roman" w:hAnsi="Times New Roman"/>
                <w:b w:val="0"/>
                <w:i/>
                <w:sz w:val="16"/>
                <w:szCs w:val="16"/>
              </w:rPr>
              <w:t xml:space="preserve"> mCherry -popZ</w:t>
            </w:r>
            <w:r w:rsidRPr="00B75D3A">
              <w:rPr>
                <w:rFonts w:ascii="Times New Roman" w:hAnsi="Times New Roman"/>
                <w:b w:val="0"/>
                <w:sz w:val="16"/>
                <w:szCs w:val="16"/>
                <w:vertAlign w:val="superscript"/>
              </w:rPr>
              <w:t>Δ26</w:t>
            </w:r>
            <w:r w:rsidRPr="00B75D3A">
              <w:rPr>
                <w:rFonts w:ascii="Times New Roman" w:hAnsi="Times New Roman"/>
                <w:b w:val="0"/>
                <w:sz w:val="16"/>
                <w:szCs w:val="16"/>
              </w:rPr>
              <w:t xml:space="preserve">; </w:t>
            </w:r>
            <w:r w:rsidRPr="00B75D3A">
              <w:rPr>
                <w:rFonts w:ascii="Times New Roman" w:hAnsi="Times New Roman"/>
                <w:b w:val="0"/>
                <w:i/>
                <w:sz w:val="16"/>
                <w:szCs w:val="16"/>
              </w:rPr>
              <w:t>xylX</w:t>
            </w:r>
            <w:r w:rsidRPr="00B75D3A">
              <w:rPr>
                <w:rFonts w:ascii="Times New Roman" w:hAnsi="Times New Roman"/>
                <w:b w:val="0"/>
                <w:sz w:val="16"/>
                <w:szCs w:val="16"/>
              </w:rPr>
              <w:t>::</w:t>
            </w:r>
            <w:r w:rsidRPr="00B75D3A">
              <w:rPr>
                <w:rFonts w:ascii="Times New Roman" w:hAnsi="Times New Roman"/>
                <w:b w:val="0"/>
                <w:i/>
                <w:sz w:val="16"/>
                <w:szCs w:val="16"/>
              </w:rPr>
              <w:t>dendra2</w:t>
            </w:r>
            <w:r w:rsidRPr="00B75D3A">
              <w:rPr>
                <w:rFonts w:ascii="Times New Roman" w:hAnsi="Times New Roman"/>
                <w:b w:val="0"/>
                <w:sz w:val="16"/>
                <w:szCs w:val="16"/>
              </w:rPr>
              <w:t>-</w:t>
            </w:r>
            <w:r w:rsidRPr="00B75D3A">
              <w:rPr>
                <w:rFonts w:ascii="Times New Roman" w:hAnsi="Times New Roman"/>
                <w:b w:val="0"/>
                <w:i/>
                <w:sz w:val="16"/>
                <w:szCs w:val="16"/>
              </w:rPr>
              <w:t>zitP</w:t>
            </w:r>
          </w:p>
        </w:tc>
        <w:tc>
          <w:tcPr>
            <w:tcW w:w="2869" w:type="dxa"/>
            <w:tcBorders>
              <w:top w:val="nil"/>
              <w:left w:val="nil"/>
              <w:bottom w:val="nil"/>
              <w:right w:val="nil"/>
            </w:tcBorders>
            <w:vAlign w:val="center"/>
          </w:tcPr>
          <w:p w14:paraId="098E2BD4" w14:textId="4F736A8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pX-dendra2-2N2-</w:t>
            </w:r>
            <w:r w:rsidRPr="00B75D3A">
              <w:rPr>
                <w:rFonts w:ascii="Times New Roman" w:hAnsi="Times New Roman" w:cs="Times New Roman"/>
                <w:i/>
                <w:sz w:val="16"/>
                <w:szCs w:val="16"/>
              </w:rPr>
              <w:t>zitP</w:t>
            </w:r>
            <w:r w:rsidRPr="00B75D3A">
              <w:rPr>
                <w:rFonts w:ascii="Times New Roman" w:hAnsi="Times New Roman" w:cs="Times New Roman"/>
                <w:sz w:val="16"/>
                <w:szCs w:val="16"/>
              </w:rPr>
              <w:t xml:space="preserve"> into MB1509</w:t>
            </w:r>
          </w:p>
        </w:tc>
      </w:tr>
      <w:tr w:rsidR="00CF425E" w:rsidRPr="002D0B8E" w14:paraId="417A611D" w14:textId="77777777" w:rsidTr="00CF425E">
        <w:tc>
          <w:tcPr>
            <w:tcW w:w="1702" w:type="dxa"/>
            <w:tcBorders>
              <w:top w:val="nil"/>
              <w:left w:val="nil"/>
              <w:bottom w:val="nil"/>
              <w:right w:val="nil"/>
            </w:tcBorders>
            <w:vAlign w:val="center"/>
          </w:tcPr>
          <w:p w14:paraId="4F6A7CF5" w14:textId="77777777" w:rsidR="00CF425E" w:rsidRPr="00B75D3A" w:rsidRDefault="00CF425E" w:rsidP="00B75D3A">
            <w:pPr>
              <w:rPr>
                <w:rFonts w:ascii="Times New Roman" w:hAnsi="Times New Roman" w:cs="Times New Roman"/>
                <w:sz w:val="16"/>
                <w:szCs w:val="16"/>
              </w:rPr>
            </w:pPr>
          </w:p>
        </w:tc>
        <w:tc>
          <w:tcPr>
            <w:tcW w:w="5494" w:type="dxa"/>
            <w:tcBorders>
              <w:top w:val="nil"/>
              <w:left w:val="nil"/>
              <w:bottom w:val="nil"/>
              <w:right w:val="nil"/>
            </w:tcBorders>
            <w:vAlign w:val="center"/>
          </w:tcPr>
          <w:p w14:paraId="4348AA1B" w14:textId="77777777" w:rsidR="00CF425E" w:rsidRPr="00B75D3A" w:rsidRDefault="00CF425E" w:rsidP="00B75D3A">
            <w:pPr>
              <w:pStyle w:val="Heading2"/>
              <w:outlineLvl w:val="1"/>
              <w:rPr>
                <w:rFonts w:ascii="Times New Roman" w:hAnsi="Times New Roman"/>
                <w:b w:val="0"/>
                <w:sz w:val="16"/>
                <w:szCs w:val="16"/>
              </w:rPr>
            </w:pPr>
          </w:p>
        </w:tc>
        <w:tc>
          <w:tcPr>
            <w:tcW w:w="2869" w:type="dxa"/>
            <w:tcBorders>
              <w:top w:val="nil"/>
              <w:left w:val="nil"/>
              <w:bottom w:val="nil"/>
              <w:right w:val="nil"/>
            </w:tcBorders>
            <w:vAlign w:val="center"/>
          </w:tcPr>
          <w:p w14:paraId="55B2A540" w14:textId="77777777" w:rsidR="00CF425E" w:rsidRPr="00B75D3A" w:rsidRDefault="00CF425E" w:rsidP="00B75D3A">
            <w:pPr>
              <w:rPr>
                <w:rFonts w:ascii="Times New Roman" w:hAnsi="Times New Roman" w:cs="Times New Roman"/>
                <w:sz w:val="16"/>
                <w:szCs w:val="16"/>
              </w:rPr>
            </w:pPr>
          </w:p>
        </w:tc>
      </w:tr>
      <w:tr w:rsidR="00CF425E" w:rsidRPr="002D0B8E" w14:paraId="44833DF2" w14:textId="77777777" w:rsidTr="00CF425E">
        <w:tc>
          <w:tcPr>
            <w:tcW w:w="1702" w:type="dxa"/>
            <w:tcBorders>
              <w:top w:val="nil"/>
              <w:left w:val="nil"/>
              <w:bottom w:val="single" w:sz="18" w:space="0" w:color="auto"/>
              <w:right w:val="nil"/>
            </w:tcBorders>
            <w:vAlign w:val="center"/>
          </w:tcPr>
          <w:p w14:paraId="72EAB4AD" w14:textId="77777777" w:rsidR="00CF425E" w:rsidRPr="00B75D3A" w:rsidRDefault="00CF425E" w:rsidP="00B75D3A">
            <w:pPr>
              <w:rPr>
                <w:rFonts w:ascii="Times New Roman" w:hAnsi="Times New Roman" w:cs="Times New Roman"/>
                <w:sz w:val="16"/>
                <w:szCs w:val="16"/>
              </w:rPr>
            </w:pPr>
          </w:p>
        </w:tc>
        <w:tc>
          <w:tcPr>
            <w:tcW w:w="5494" w:type="dxa"/>
            <w:tcBorders>
              <w:top w:val="nil"/>
              <w:left w:val="nil"/>
              <w:bottom w:val="single" w:sz="18" w:space="0" w:color="auto"/>
              <w:right w:val="nil"/>
            </w:tcBorders>
            <w:vAlign w:val="center"/>
          </w:tcPr>
          <w:p w14:paraId="312242AA" w14:textId="77777777" w:rsidR="00CF425E" w:rsidRPr="00B75D3A" w:rsidRDefault="00CF425E" w:rsidP="00B75D3A">
            <w:pPr>
              <w:pStyle w:val="Heading2"/>
              <w:outlineLvl w:val="1"/>
              <w:rPr>
                <w:rFonts w:ascii="Times New Roman" w:hAnsi="Times New Roman"/>
                <w:b w:val="0"/>
                <w:sz w:val="16"/>
                <w:szCs w:val="16"/>
              </w:rPr>
            </w:pPr>
          </w:p>
        </w:tc>
        <w:tc>
          <w:tcPr>
            <w:tcW w:w="2869" w:type="dxa"/>
            <w:tcBorders>
              <w:top w:val="nil"/>
              <w:left w:val="nil"/>
              <w:bottom w:val="single" w:sz="18" w:space="0" w:color="auto"/>
              <w:right w:val="nil"/>
            </w:tcBorders>
            <w:vAlign w:val="center"/>
          </w:tcPr>
          <w:p w14:paraId="0A644A4E" w14:textId="77777777" w:rsidR="00CF425E" w:rsidRPr="00B75D3A" w:rsidRDefault="00CF425E" w:rsidP="00B75D3A">
            <w:pPr>
              <w:rPr>
                <w:rFonts w:ascii="Times New Roman" w:hAnsi="Times New Roman" w:cs="Times New Roman"/>
                <w:sz w:val="16"/>
                <w:szCs w:val="16"/>
              </w:rPr>
            </w:pPr>
          </w:p>
        </w:tc>
      </w:tr>
    </w:tbl>
    <w:p w14:paraId="5550F0E9" w14:textId="77777777" w:rsidR="00C03932" w:rsidRDefault="00C03932">
      <w:r>
        <w:br w:type="page"/>
      </w:r>
    </w:p>
    <w:tbl>
      <w:tblPr>
        <w:tblStyle w:val="TableGrid"/>
        <w:tblW w:w="10065" w:type="dxa"/>
        <w:tblBorders>
          <w:top w:val="single" w:sz="18" w:space="0" w:color="auto"/>
        </w:tblBorders>
        <w:tblLook w:val="04A0" w:firstRow="1" w:lastRow="0" w:firstColumn="1" w:lastColumn="0" w:noHBand="0" w:noVBand="1"/>
      </w:tblPr>
      <w:tblGrid>
        <w:gridCol w:w="1702"/>
        <w:gridCol w:w="5494"/>
        <w:gridCol w:w="2869"/>
      </w:tblGrid>
      <w:tr w:rsidR="006F5596" w:rsidRPr="002D0B8E" w14:paraId="5F527C15" w14:textId="77777777" w:rsidTr="00CF425E">
        <w:trPr>
          <w:trHeight w:val="366"/>
        </w:trPr>
        <w:tc>
          <w:tcPr>
            <w:tcW w:w="1702" w:type="dxa"/>
            <w:tcBorders>
              <w:top w:val="single" w:sz="18" w:space="0" w:color="auto"/>
              <w:left w:val="nil"/>
              <w:bottom w:val="nil"/>
              <w:right w:val="nil"/>
            </w:tcBorders>
            <w:vAlign w:val="center"/>
          </w:tcPr>
          <w:p w14:paraId="205C041A" w14:textId="24A47CB5" w:rsidR="006F5596" w:rsidRPr="00D22DF3" w:rsidRDefault="006F5596" w:rsidP="00B75D3A">
            <w:pPr>
              <w:rPr>
                <w:rFonts w:ascii="Times New Roman" w:hAnsi="Times New Roman" w:cs="Times New Roman"/>
                <w:sz w:val="16"/>
                <w:szCs w:val="16"/>
              </w:rPr>
            </w:pPr>
            <w:r w:rsidRPr="00D22DF3">
              <w:rPr>
                <w:rFonts w:ascii="Times New Roman" w:hAnsi="Times New Roman" w:cs="Times New Roman"/>
                <w:sz w:val="16"/>
                <w:szCs w:val="16"/>
              </w:rPr>
              <w:lastRenderedPageBreak/>
              <w:t>MB1627</w:t>
            </w:r>
          </w:p>
        </w:tc>
        <w:tc>
          <w:tcPr>
            <w:tcW w:w="5494" w:type="dxa"/>
            <w:tcBorders>
              <w:top w:val="single" w:sz="18" w:space="0" w:color="auto"/>
              <w:left w:val="nil"/>
              <w:bottom w:val="nil"/>
              <w:right w:val="nil"/>
            </w:tcBorders>
            <w:vAlign w:val="center"/>
          </w:tcPr>
          <w:p w14:paraId="05161C0F" w14:textId="5DCB9CE7" w:rsidR="006F5596" w:rsidRPr="00D22DF3" w:rsidRDefault="006F5596" w:rsidP="00B75D3A">
            <w:pPr>
              <w:pStyle w:val="Heading2"/>
              <w:outlineLvl w:val="1"/>
              <w:rPr>
                <w:rFonts w:ascii="Times New Roman" w:hAnsi="Times New Roman" w:cs="Times New Roman"/>
                <w:b w:val="0"/>
                <w:bCs w:val="0"/>
                <w:sz w:val="16"/>
                <w:szCs w:val="16"/>
                <w:lang w:val="en-GB" w:eastAsia="ja-JP"/>
              </w:rPr>
            </w:pPr>
            <w:r w:rsidRPr="00D22DF3">
              <w:rPr>
                <w:rFonts w:ascii="Times New Roman" w:hAnsi="Times New Roman"/>
                <w:b w:val="0"/>
                <w:sz w:val="16"/>
                <w:szCs w:val="16"/>
              </w:rPr>
              <w:t xml:space="preserve">NA1000; </w:t>
            </w:r>
            <w:proofErr w:type="spellStart"/>
            <w:r w:rsidRPr="00D22DF3">
              <w:rPr>
                <w:rFonts w:ascii="Times New Roman" w:hAnsi="Times New Roman"/>
                <w:b w:val="0"/>
                <w:i/>
                <w:sz w:val="16"/>
                <w:szCs w:val="16"/>
              </w:rPr>
              <w:t>popZ</w:t>
            </w:r>
            <w:proofErr w:type="spellEnd"/>
            <w:proofErr w:type="gramStart"/>
            <w:r w:rsidRPr="00D22DF3">
              <w:rPr>
                <w:rFonts w:ascii="Times New Roman" w:hAnsi="Times New Roman"/>
                <w:b w:val="0"/>
                <w:i/>
                <w:sz w:val="16"/>
                <w:szCs w:val="16"/>
              </w:rPr>
              <w:t>::</w:t>
            </w:r>
            <w:proofErr w:type="gramEnd"/>
            <w:r w:rsidRPr="00D22DF3">
              <w:rPr>
                <w:rFonts w:ascii="Times New Roman" w:hAnsi="Times New Roman"/>
                <w:b w:val="0"/>
                <w:i/>
                <w:sz w:val="16"/>
                <w:szCs w:val="16"/>
              </w:rPr>
              <w:t xml:space="preserve"> mCherry -popZ</w:t>
            </w:r>
            <w:r w:rsidRPr="00D22DF3">
              <w:rPr>
                <w:rFonts w:ascii="Times New Roman" w:hAnsi="Times New Roman"/>
                <w:b w:val="0"/>
                <w:sz w:val="16"/>
                <w:szCs w:val="16"/>
                <w:vertAlign w:val="superscript"/>
              </w:rPr>
              <w:t>Δ26</w:t>
            </w:r>
            <w:r w:rsidRPr="00D22DF3">
              <w:rPr>
                <w:rFonts w:ascii="Times New Roman" w:hAnsi="Times New Roman"/>
                <w:b w:val="0"/>
                <w:sz w:val="16"/>
                <w:szCs w:val="16"/>
              </w:rPr>
              <w:t xml:space="preserve">; </w:t>
            </w:r>
            <w:r w:rsidRPr="00D22DF3">
              <w:rPr>
                <w:rFonts w:ascii="Times New Roman" w:hAnsi="Times New Roman"/>
                <w:b w:val="0"/>
                <w:i/>
                <w:sz w:val="16"/>
                <w:szCs w:val="16"/>
              </w:rPr>
              <w:t>xylX</w:t>
            </w:r>
            <w:r w:rsidRPr="00D22DF3">
              <w:rPr>
                <w:rFonts w:ascii="Times New Roman" w:hAnsi="Times New Roman"/>
                <w:b w:val="0"/>
                <w:sz w:val="16"/>
                <w:szCs w:val="16"/>
              </w:rPr>
              <w:t>::</w:t>
            </w:r>
            <w:r w:rsidRPr="00D22DF3">
              <w:rPr>
                <w:rFonts w:ascii="Times New Roman" w:hAnsi="Times New Roman"/>
                <w:b w:val="0"/>
                <w:i/>
                <w:sz w:val="16"/>
                <w:szCs w:val="16"/>
              </w:rPr>
              <w:t>dendra2</w:t>
            </w:r>
            <w:r w:rsidRPr="00D22DF3">
              <w:rPr>
                <w:rFonts w:ascii="Times New Roman" w:hAnsi="Times New Roman"/>
                <w:b w:val="0"/>
                <w:sz w:val="16"/>
                <w:szCs w:val="16"/>
              </w:rPr>
              <w:t>-</w:t>
            </w:r>
            <w:r w:rsidRPr="00D22DF3">
              <w:rPr>
                <w:rFonts w:ascii="Times New Roman" w:hAnsi="Times New Roman"/>
                <w:b w:val="0"/>
                <w:i/>
                <w:sz w:val="16"/>
                <w:szCs w:val="16"/>
              </w:rPr>
              <w:t>zitP</w:t>
            </w:r>
            <w:r w:rsidRPr="00D22DF3">
              <w:rPr>
                <w:rFonts w:ascii="Times New Roman" w:hAnsi="Times New Roman"/>
                <w:b w:val="0"/>
                <w:sz w:val="16"/>
                <w:szCs w:val="16"/>
                <w:vertAlign w:val="superscript"/>
              </w:rPr>
              <w:t>1-43</w:t>
            </w:r>
          </w:p>
        </w:tc>
        <w:tc>
          <w:tcPr>
            <w:tcW w:w="2869" w:type="dxa"/>
            <w:tcBorders>
              <w:top w:val="single" w:sz="18" w:space="0" w:color="auto"/>
              <w:left w:val="nil"/>
              <w:bottom w:val="nil"/>
              <w:right w:val="nil"/>
            </w:tcBorders>
            <w:vAlign w:val="center"/>
          </w:tcPr>
          <w:p w14:paraId="3C3F3148" w14:textId="645A814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pMB66 into MB1509</w:t>
            </w:r>
          </w:p>
        </w:tc>
      </w:tr>
      <w:tr w:rsidR="006F5596" w:rsidRPr="002D0B8E" w14:paraId="7A788A5C" w14:textId="77777777" w:rsidTr="00CF425E">
        <w:tc>
          <w:tcPr>
            <w:tcW w:w="1702" w:type="dxa"/>
            <w:tcBorders>
              <w:top w:val="nil"/>
              <w:left w:val="nil"/>
              <w:bottom w:val="nil"/>
              <w:right w:val="nil"/>
            </w:tcBorders>
            <w:vAlign w:val="center"/>
          </w:tcPr>
          <w:p w14:paraId="7A6F252A" w14:textId="532D26F1" w:rsidR="006F5596" w:rsidRPr="00D22DF3" w:rsidRDefault="006F5596" w:rsidP="00B75D3A">
            <w:pPr>
              <w:rPr>
                <w:rFonts w:ascii="Times New Roman" w:hAnsi="Times New Roman" w:cs="Times New Roman"/>
                <w:sz w:val="16"/>
                <w:szCs w:val="16"/>
              </w:rPr>
            </w:pPr>
            <w:r w:rsidRPr="00D22DF3">
              <w:rPr>
                <w:rFonts w:ascii="Times New Roman" w:hAnsi="Times New Roman" w:cs="Times New Roman"/>
                <w:sz w:val="16"/>
                <w:szCs w:val="16"/>
              </w:rPr>
              <w:t>MB1629</w:t>
            </w:r>
          </w:p>
        </w:tc>
        <w:tc>
          <w:tcPr>
            <w:tcW w:w="5494" w:type="dxa"/>
            <w:tcBorders>
              <w:top w:val="nil"/>
              <w:left w:val="nil"/>
              <w:bottom w:val="nil"/>
              <w:right w:val="nil"/>
            </w:tcBorders>
            <w:vAlign w:val="center"/>
          </w:tcPr>
          <w:p w14:paraId="14F1BFE9" w14:textId="3FA2CCE5" w:rsidR="006F5596" w:rsidRPr="00D22DF3" w:rsidRDefault="006F5596" w:rsidP="00B75D3A">
            <w:pPr>
              <w:rPr>
                <w:rFonts w:ascii="Times New Roman" w:hAnsi="Times New Roman"/>
                <w:sz w:val="16"/>
                <w:szCs w:val="16"/>
              </w:rPr>
            </w:pPr>
            <w:r w:rsidRPr="00D22DF3">
              <w:rPr>
                <w:rFonts w:ascii="Times New Roman" w:hAnsi="Times New Roman" w:cs="Times New Roman"/>
                <w:b/>
                <w:bCs/>
                <w:sz w:val="16"/>
                <w:szCs w:val="16"/>
              </w:rPr>
              <w:t xml:space="preserve">NA1000; </w:t>
            </w:r>
            <w:proofErr w:type="spellStart"/>
            <w:r w:rsidRPr="00D22DF3">
              <w:rPr>
                <w:rFonts w:ascii="Times New Roman" w:hAnsi="Times New Roman" w:cs="Times New Roman"/>
                <w:b/>
                <w:bCs/>
                <w:i/>
                <w:sz w:val="16"/>
                <w:szCs w:val="16"/>
              </w:rPr>
              <w:t>popZ</w:t>
            </w:r>
            <w:proofErr w:type="spellEnd"/>
            <w:proofErr w:type="gramStart"/>
            <w:r w:rsidRPr="00D22DF3">
              <w:rPr>
                <w:rFonts w:ascii="Times New Roman" w:hAnsi="Times New Roman" w:cs="Times New Roman"/>
                <w:b/>
                <w:bCs/>
                <w:i/>
                <w:sz w:val="16"/>
                <w:szCs w:val="16"/>
              </w:rPr>
              <w:t>::</w:t>
            </w:r>
            <w:proofErr w:type="gramEnd"/>
            <w:r w:rsidRPr="00D22DF3">
              <w:rPr>
                <w:rFonts w:ascii="Times New Roman" w:hAnsi="Times New Roman" w:cs="Times New Roman"/>
                <w:b/>
                <w:bCs/>
                <w:i/>
                <w:sz w:val="16"/>
                <w:szCs w:val="16"/>
              </w:rPr>
              <w:t xml:space="preserve"> mCherry -popZ</w:t>
            </w:r>
            <w:r w:rsidRPr="00D22DF3">
              <w:rPr>
                <w:rFonts w:ascii="Times New Roman" w:hAnsi="Times New Roman" w:cs="Times New Roman"/>
                <w:b/>
                <w:bCs/>
                <w:sz w:val="16"/>
                <w:szCs w:val="16"/>
                <w:vertAlign w:val="superscript"/>
              </w:rPr>
              <w:t>Δ26</w:t>
            </w:r>
            <w:r w:rsidRPr="00D22DF3">
              <w:rPr>
                <w:rFonts w:ascii="Times New Roman" w:hAnsi="Times New Roman" w:cs="Times New Roman"/>
                <w:b/>
                <w:bCs/>
                <w:sz w:val="16"/>
                <w:szCs w:val="16"/>
              </w:rPr>
              <w:t xml:space="preserve">; </w:t>
            </w:r>
            <w:r w:rsidRPr="00D22DF3">
              <w:rPr>
                <w:rFonts w:ascii="Times New Roman" w:hAnsi="Times New Roman" w:cs="Times New Roman"/>
                <w:b/>
                <w:bCs/>
                <w:i/>
                <w:sz w:val="16"/>
                <w:szCs w:val="16"/>
              </w:rPr>
              <w:t>xylX</w:t>
            </w:r>
            <w:r w:rsidRPr="00D22DF3">
              <w:rPr>
                <w:rFonts w:ascii="Times New Roman" w:hAnsi="Times New Roman" w:cs="Times New Roman"/>
                <w:b/>
                <w:bCs/>
                <w:sz w:val="16"/>
                <w:szCs w:val="16"/>
              </w:rPr>
              <w:t>::</w:t>
            </w:r>
            <w:r w:rsidRPr="00D22DF3">
              <w:rPr>
                <w:rFonts w:ascii="Times New Roman" w:hAnsi="Times New Roman" w:cs="Times New Roman"/>
                <w:b/>
                <w:bCs/>
                <w:i/>
                <w:sz w:val="16"/>
                <w:szCs w:val="16"/>
              </w:rPr>
              <w:t>dendra2</w:t>
            </w:r>
            <w:r w:rsidRPr="00D22DF3">
              <w:rPr>
                <w:rFonts w:ascii="Times New Roman" w:hAnsi="Times New Roman" w:cs="Times New Roman"/>
                <w:b/>
                <w:bCs/>
                <w:sz w:val="16"/>
                <w:szCs w:val="16"/>
              </w:rPr>
              <w:t>-</w:t>
            </w:r>
            <w:r w:rsidRPr="00D22DF3">
              <w:rPr>
                <w:rFonts w:ascii="Times New Roman" w:hAnsi="Times New Roman" w:cs="Times New Roman"/>
                <w:b/>
                <w:bCs/>
                <w:i/>
                <w:sz w:val="16"/>
                <w:szCs w:val="16"/>
              </w:rPr>
              <w:t>zitP</w:t>
            </w:r>
            <w:r w:rsidRPr="00D22DF3">
              <w:rPr>
                <w:rFonts w:ascii="Times New Roman" w:hAnsi="Times New Roman" w:cs="Times New Roman"/>
                <w:b/>
                <w:bCs/>
                <w:sz w:val="16"/>
                <w:szCs w:val="16"/>
                <w:vertAlign w:val="superscript"/>
              </w:rPr>
              <w:t>1-133</w:t>
            </w:r>
          </w:p>
        </w:tc>
        <w:tc>
          <w:tcPr>
            <w:tcW w:w="2869" w:type="dxa"/>
            <w:tcBorders>
              <w:top w:val="nil"/>
              <w:left w:val="nil"/>
              <w:bottom w:val="nil"/>
              <w:right w:val="nil"/>
            </w:tcBorders>
            <w:vAlign w:val="center"/>
          </w:tcPr>
          <w:p w14:paraId="195C06AB" w14:textId="56B612F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pMB23 into MB1509</w:t>
            </w:r>
          </w:p>
        </w:tc>
      </w:tr>
      <w:tr w:rsidR="006F5596" w:rsidRPr="002D0B8E" w14:paraId="6646638A" w14:textId="77777777" w:rsidTr="00CF425E">
        <w:tc>
          <w:tcPr>
            <w:tcW w:w="1702" w:type="dxa"/>
            <w:tcBorders>
              <w:top w:val="nil"/>
              <w:left w:val="nil"/>
              <w:bottom w:val="nil"/>
              <w:right w:val="nil"/>
            </w:tcBorders>
            <w:vAlign w:val="center"/>
          </w:tcPr>
          <w:p w14:paraId="7D60ED1F" w14:textId="2D8BB97C" w:rsidR="006F5596" w:rsidRPr="00D22DF3" w:rsidRDefault="006F5596" w:rsidP="00B75D3A">
            <w:pPr>
              <w:rPr>
                <w:rFonts w:ascii="Times New Roman" w:hAnsi="Times New Roman"/>
                <w:sz w:val="16"/>
                <w:szCs w:val="16"/>
              </w:rPr>
            </w:pPr>
            <w:r w:rsidRPr="00D22DF3">
              <w:rPr>
                <w:rFonts w:ascii="Times New Roman" w:hAnsi="Times New Roman" w:cs="Times New Roman"/>
                <w:sz w:val="16"/>
                <w:szCs w:val="16"/>
              </w:rPr>
              <w:t>MB929</w:t>
            </w:r>
          </w:p>
        </w:tc>
        <w:tc>
          <w:tcPr>
            <w:tcW w:w="5494" w:type="dxa"/>
            <w:tcBorders>
              <w:top w:val="nil"/>
              <w:left w:val="nil"/>
              <w:bottom w:val="nil"/>
              <w:right w:val="nil"/>
            </w:tcBorders>
            <w:vAlign w:val="center"/>
          </w:tcPr>
          <w:p w14:paraId="0A75A84A" w14:textId="1153CBD9" w:rsidR="006F5596" w:rsidRPr="00D22DF3" w:rsidRDefault="006F5596" w:rsidP="00B75D3A">
            <w:pPr>
              <w:rPr>
                <w:rFonts w:ascii="Times New Roman" w:hAnsi="Times New Roman"/>
                <w:sz w:val="16"/>
                <w:szCs w:val="16"/>
              </w:rPr>
            </w:pPr>
            <w:r w:rsidRPr="00D22DF3">
              <w:rPr>
                <w:rFonts w:ascii="Times New Roman" w:hAnsi="Times New Roman" w:cs="Times New Roman"/>
                <w:bCs/>
                <w:sz w:val="16"/>
                <w:szCs w:val="16"/>
              </w:rPr>
              <w:t xml:space="preserve">NA1000; </w:t>
            </w:r>
            <w:r w:rsidRPr="00D22DF3">
              <w:rPr>
                <w:rFonts w:ascii="Times New Roman" w:hAnsi="Times New Roman" w:cs="Times New Roman"/>
                <w:bCs/>
                <w:i/>
                <w:sz w:val="16"/>
                <w:szCs w:val="16"/>
              </w:rPr>
              <w:t>xylX</w:t>
            </w:r>
            <w:proofErr w:type="gramStart"/>
            <w:r w:rsidRPr="00D22DF3">
              <w:rPr>
                <w:rFonts w:ascii="Times New Roman" w:hAnsi="Times New Roman" w:cs="Times New Roman"/>
                <w:bCs/>
                <w:sz w:val="16"/>
                <w:szCs w:val="16"/>
              </w:rPr>
              <w:t>::</w:t>
            </w:r>
            <w:proofErr w:type="gramEnd"/>
            <w:r w:rsidRPr="00D22DF3">
              <w:rPr>
                <w:rFonts w:ascii="Times New Roman" w:hAnsi="Times New Roman" w:cs="Times New Roman"/>
                <w:bCs/>
                <w:i/>
                <w:sz w:val="16"/>
                <w:szCs w:val="16"/>
              </w:rPr>
              <w:t>dendra2</w:t>
            </w:r>
            <w:r w:rsidRPr="00D22DF3">
              <w:rPr>
                <w:rFonts w:ascii="Times New Roman" w:hAnsi="Times New Roman" w:cs="Times New Roman"/>
                <w:bCs/>
                <w:sz w:val="16"/>
                <w:szCs w:val="16"/>
              </w:rPr>
              <w:t>-</w:t>
            </w:r>
            <w:r w:rsidRPr="00D22DF3">
              <w:rPr>
                <w:rFonts w:ascii="Times New Roman" w:hAnsi="Times New Roman" w:cs="Times New Roman"/>
                <w:bCs/>
                <w:i/>
                <w:sz w:val="16"/>
                <w:szCs w:val="16"/>
              </w:rPr>
              <w:t>zitP</w:t>
            </w:r>
            <w:r w:rsidRPr="00D22DF3">
              <w:rPr>
                <w:rFonts w:ascii="Times New Roman" w:hAnsi="Times New Roman" w:cs="Times New Roman"/>
                <w:bCs/>
                <w:sz w:val="16"/>
                <w:szCs w:val="16"/>
                <w:vertAlign w:val="superscript"/>
              </w:rPr>
              <w:t>1-43WT(</w:t>
            </w:r>
            <w:proofErr w:type="spellStart"/>
            <w:r w:rsidRPr="00D22DF3">
              <w:rPr>
                <w:rFonts w:ascii="Times New Roman" w:hAnsi="Times New Roman" w:cs="Times New Roman"/>
                <w:bCs/>
                <w:sz w:val="16"/>
                <w:szCs w:val="16"/>
                <w:vertAlign w:val="superscript"/>
              </w:rPr>
              <w:t>Rm</w:t>
            </w:r>
            <w:proofErr w:type="spellEnd"/>
            <w:r w:rsidRPr="00D22DF3">
              <w:rPr>
                <w:rFonts w:ascii="Times New Roman" w:hAnsi="Times New Roman" w:cs="Times New Roman"/>
                <w:bCs/>
                <w:sz w:val="16"/>
                <w:szCs w:val="16"/>
                <w:vertAlign w:val="superscript"/>
              </w:rPr>
              <w:t>)</w:t>
            </w:r>
          </w:p>
        </w:tc>
        <w:tc>
          <w:tcPr>
            <w:tcW w:w="2869" w:type="dxa"/>
            <w:tcBorders>
              <w:top w:val="nil"/>
              <w:left w:val="nil"/>
              <w:bottom w:val="nil"/>
              <w:right w:val="nil"/>
            </w:tcBorders>
            <w:vAlign w:val="center"/>
          </w:tcPr>
          <w:p w14:paraId="5EC5D342" w14:textId="1D00E910" w:rsidR="006F5596" w:rsidRPr="00B75D3A" w:rsidRDefault="006F5596" w:rsidP="00B75D3A">
            <w:pPr>
              <w:rPr>
                <w:rFonts w:ascii="Times New Roman" w:hAnsi="Times New Roman"/>
                <w:sz w:val="16"/>
                <w:szCs w:val="16"/>
              </w:rPr>
            </w:pPr>
            <w:r w:rsidRPr="00B75D3A">
              <w:rPr>
                <w:rFonts w:ascii="Times New Roman" w:hAnsi="Times New Roman" w:cs="Times New Roman"/>
                <w:sz w:val="16"/>
                <w:szCs w:val="16"/>
              </w:rPr>
              <w:t>Single integration of pMB81 into NA1000</w:t>
            </w:r>
          </w:p>
        </w:tc>
      </w:tr>
      <w:tr w:rsidR="006F5596" w:rsidRPr="002D0B8E" w14:paraId="1C4E670E" w14:textId="77777777" w:rsidTr="00CF425E">
        <w:tc>
          <w:tcPr>
            <w:tcW w:w="1702" w:type="dxa"/>
            <w:tcBorders>
              <w:top w:val="nil"/>
              <w:left w:val="nil"/>
              <w:bottom w:val="nil"/>
              <w:right w:val="nil"/>
            </w:tcBorders>
            <w:vAlign w:val="center"/>
          </w:tcPr>
          <w:p w14:paraId="356599CC" w14:textId="7A21FF3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MB1266</w:t>
            </w:r>
          </w:p>
        </w:tc>
        <w:tc>
          <w:tcPr>
            <w:tcW w:w="5494" w:type="dxa"/>
            <w:tcBorders>
              <w:top w:val="nil"/>
              <w:left w:val="nil"/>
              <w:bottom w:val="nil"/>
              <w:right w:val="nil"/>
            </w:tcBorders>
            <w:vAlign w:val="center"/>
          </w:tcPr>
          <w:p w14:paraId="15C9F9D5" w14:textId="5BD06D55" w:rsidR="006F5596" w:rsidRPr="00B75D3A" w:rsidRDefault="006F5596" w:rsidP="00B75D3A">
            <w:pPr>
              <w:pStyle w:val="Heading2"/>
              <w:outlineLvl w:val="1"/>
              <w:rPr>
                <w:rFonts w:ascii="Times New Roman" w:hAnsi="Times New Roman"/>
                <w:b w:val="0"/>
                <w:i/>
                <w:sz w:val="16"/>
                <w:szCs w:val="16"/>
                <w:lang w:val="en-GB"/>
              </w:rPr>
            </w:pPr>
            <w:r w:rsidRPr="00B75D3A">
              <w:rPr>
                <w:rFonts w:ascii="Times New Roman" w:hAnsi="Times New Roman" w:cs="Times New Roman"/>
                <w:b w:val="0"/>
                <w:bCs w:val="0"/>
                <w:sz w:val="16"/>
                <w:szCs w:val="16"/>
                <w:lang w:val="it-IT" w:eastAsia="ja-JP"/>
              </w:rPr>
              <w:t xml:space="preserve">NA1000; </w:t>
            </w:r>
            <w:proofErr w:type="gramStart"/>
            <w:r w:rsidRPr="00B75D3A">
              <w:rPr>
                <w:rFonts w:ascii="Times New Roman" w:hAnsi="Times New Roman" w:cs="Times New Roman"/>
                <w:b w:val="0"/>
                <w:bCs w:val="0"/>
                <w:i/>
                <w:sz w:val="16"/>
                <w:szCs w:val="16"/>
                <w:lang w:val="it-IT" w:eastAsia="ja-JP"/>
              </w:rPr>
              <w:t>xylX</w:t>
            </w:r>
            <w:proofErr w:type="gramEnd"/>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dendra2</w:t>
            </w:r>
            <w:r w:rsidRPr="00B75D3A">
              <w:rPr>
                <w:rFonts w:ascii="Times New Roman" w:hAnsi="Times New Roman" w:cs="Times New Roman"/>
                <w:b w:val="0"/>
                <w:bCs w:val="0"/>
                <w:sz w:val="16"/>
                <w:szCs w:val="16"/>
                <w:lang w:val="it-IT" w:eastAsia="ja-JP"/>
              </w:rPr>
              <w:t>-</w:t>
            </w:r>
            <w:r w:rsidRPr="00B75D3A">
              <w:rPr>
                <w:rFonts w:ascii="Times New Roman" w:hAnsi="Times New Roman" w:cs="Times New Roman"/>
                <w:b w:val="0"/>
                <w:bCs w:val="0"/>
                <w:i/>
                <w:sz w:val="16"/>
                <w:szCs w:val="16"/>
                <w:lang w:val="it-IT" w:eastAsia="ja-JP"/>
              </w:rPr>
              <w:t>zitP</w:t>
            </w:r>
            <w:r w:rsidRPr="00B75D3A">
              <w:rPr>
                <w:rFonts w:ascii="Times New Roman" w:hAnsi="Times New Roman" w:cs="Times New Roman"/>
                <w:b w:val="0"/>
                <w:bCs w:val="0"/>
                <w:sz w:val="16"/>
                <w:szCs w:val="16"/>
                <w:vertAlign w:val="superscript"/>
                <w:lang w:val="it-IT" w:eastAsia="ja-JP"/>
              </w:rPr>
              <w:t>1-43W35I(</w:t>
            </w:r>
            <w:proofErr w:type="spellStart"/>
            <w:r w:rsidRPr="00B75D3A">
              <w:rPr>
                <w:rFonts w:ascii="Times New Roman" w:hAnsi="Times New Roman" w:cs="Times New Roman"/>
                <w:b w:val="0"/>
                <w:bCs w:val="0"/>
                <w:sz w:val="16"/>
                <w:szCs w:val="16"/>
                <w:vertAlign w:val="superscript"/>
                <w:lang w:val="it-IT" w:eastAsia="ja-JP"/>
              </w:rPr>
              <w:t>Rm</w:t>
            </w:r>
            <w:proofErr w:type="spellEnd"/>
            <w:r w:rsidRPr="00B75D3A">
              <w:rPr>
                <w:rFonts w:ascii="Times New Roman" w:hAnsi="Times New Roman" w:cs="Times New Roman"/>
                <w:b w:val="0"/>
                <w:bCs w:val="0"/>
                <w:sz w:val="16"/>
                <w:szCs w:val="16"/>
                <w:vertAlign w:val="superscript"/>
                <w:lang w:val="it-IT" w:eastAsia="ja-JP"/>
              </w:rPr>
              <w:t>)</w:t>
            </w:r>
          </w:p>
        </w:tc>
        <w:tc>
          <w:tcPr>
            <w:tcW w:w="2869" w:type="dxa"/>
            <w:tcBorders>
              <w:top w:val="nil"/>
              <w:left w:val="nil"/>
              <w:bottom w:val="nil"/>
              <w:right w:val="nil"/>
            </w:tcBorders>
            <w:vAlign w:val="center"/>
          </w:tcPr>
          <w:p w14:paraId="0082283D" w14:textId="0B15892A"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Single integration of pMB116 into NA1000</w:t>
            </w:r>
          </w:p>
        </w:tc>
      </w:tr>
      <w:tr w:rsidR="006F5596" w:rsidRPr="002D0B8E" w14:paraId="0216BF86" w14:textId="77777777" w:rsidTr="00CF425E">
        <w:tc>
          <w:tcPr>
            <w:tcW w:w="1702" w:type="dxa"/>
            <w:tcBorders>
              <w:top w:val="nil"/>
              <w:left w:val="nil"/>
              <w:bottom w:val="nil"/>
              <w:right w:val="nil"/>
            </w:tcBorders>
            <w:vAlign w:val="center"/>
          </w:tcPr>
          <w:p w14:paraId="06D45517" w14:textId="142FB0B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MB1095</w:t>
            </w:r>
          </w:p>
        </w:tc>
        <w:tc>
          <w:tcPr>
            <w:tcW w:w="5494" w:type="dxa"/>
            <w:tcBorders>
              <w:top w:val="nil"/>
              <w:left w:val="nil"/>
              <w:bottom w:val="nil"/>
              <w:right w:val="nil"/>
            </w:tcBorders>
            <w:vAlign w:val="center"/>
          </w:tcPr>
          <w:p w14:paraId="1AD0F989" w14:textId="3D0D44F7"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popZ</w:t>
            </w:r>
            <w:proofErr w:type="spellEnd"/>
            <w:proofErr w:type="gramStart"/>
            <w:r w:rsidRPr="00B75D3A">
              <w:rPr>
                <w:rFonts w:ascii="Times New Roman" w:hAnsi="Times New Roman" w:cs="Times New Roman"/>
                <w:b w:val="0"/>
                <w:bCs w:val="0"/>
                <w:i/>
                <w:sz w:val="16"/>
                <w:szCs w:val="16"/>
                <w:lang w:val="en-GB" w:eastAsia="ja-JP"/>
              </w:rPr>
              <w:t>::</w:t>
            </w:r>
            <w:proofErr w:type="spellStart"/>
            <w:proofErr w:type="gramEnd"/>
            <w:r w:rsidRPr="00B75D3A">
              <w:rPr>
                <w:rFonts w:ascii="Times New Roman" w:hAnsi="Times New Roman" w:cs="Times New Roman"/>
                <w:b w:val="0"/>
                <w:bCs w:val="0"/>
                <w:i/>
                <w:sz w:val="16"/>
                <w:szCs w:val="16"/>
                <w:lang w:val="en-GB" w:eastAsia="ja-JP"/>
              </w:rPr>
              <w:t>spc</w:t>
            </w:r>
            <w:proofErr w:type="spellEnd"/>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xylX</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dendra2</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1-43WT(</w:t>
            </w:r>
            <w:proofErr w:type="spellStart"/>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p>
        </w:tc>
        <w:tc>
          <w:tcPr>
            <w:tcW w:w="2869" w:type="dxa"/>
            <w:tcBorders>
              <w:top w:val="nil"/>
              <w:left w:val="nil"/>
              <w:bottom w:val="nil"/>
              <w:right w:val="nil"/>
            </w:tcBorders>
            <w:vAlign w:val="center"/>
          </w:tcPr>
          <w:p w14:paraId="5E01B201" w14:textId="5764D9F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Transduction of </w:t>
            </w:r>
            <w:proofErr w:type="spellStart"/>
            <w:r w:rsidRPr="00B75D3A">
              <w:rPr>
                <w:rFonts w:ascii="Times New Roman" w:hAnsi="Times New Roman" w:cs="Times New Roman"/>
                <w:i/>
                <w:sz w:val="16"/>
                <w:szCs w:val="16"/>
              </w:rPr>
              <w:t>ΔpopZ</w:t>
            </w:r>
            <w:proofErr w:type="spellEnd"/>
            <w:proofErr w:type="gramStart"/>
            <w:r w:rsidRPr="00B75D3A">
              <w:rPr>
                <w:rFonts w:ascii="Times New Roman" w:hAnsi="Times New Roman" w:cs="Times New Roman"/>
                <w:i/>
                <w:sz w:val="16"/>
                <w:szCs w:val="16"/>
              </w:rPr>
              <w:t>::</w:t>
            </w:r>
            <w:proofErr w:type="spellStart"/>
            <w:proofErr w:type="gramEnd"/>
            <w:r w:rsidRPr="00B75D3A">
              <w:rPr>
                <w:rFonts w:ascii="Times New Roman" w:hAnsi="Times New Roman" w:cs="Times New Roman"/>
                <w:i/>
                <w:sz w:val="16"/>
                <w:szCs w:val="16"/>
              </w:rPr>
              <w:t>spc</w:t>
            </w:r>
            <w:proofErr w:type="spellEnd"/>
            <w:r w:rsidRPr="00B75D3A">
              <w:rPr>
                <w:rFonts w:ascii="Times New Roman" w:hAnsi="Times New Roman" w:cs="Times New Roman"/>
                <w:i/>
                <w:sz w:val="16"/>
                <w:szCs w:val="16"/>
              </w:rPr>
              <w:t xml:space="preserve"> </w:t>
            </w:r>
            <w:r w:rsidRPr="00B75D3A">
              <w:rPr>
                <w:rFonts w:ascii="Times New Roman" w:hAnsi="Times New Roman" w:cs="Times New Roman"/>
                <w:sz w:val="16"/>
                <w:szCs w:val="16"/>
              </w:rPr>
              <w:t>into MB929</w:t>
            </w:r>
          </w:p>
        </w:tc>
      </w:tr>
      <w:tr w:rsidR="006F5596" w:rsidRPr="002D0B8E" w14:paraId="535BD7D3" w14:textId="77777777" w:rsidTr="00CF425E">
        <w:tc>
          <w:tcPr>
            <w:tcW w:w="1702" w:type="dxa"/>
            <w:tcBorders>
              <w:top w:val="nil"/>
              <w:left w:val="nil"/>
              <w:bottom w:val="nil"/>
              <w:right w:val="nil"/>
            </w:tcBorders>
            <w:vAlign w:val="center"/>
          </w:tcPr>
          <w:p w14:paraId="3DBE29BB" w14:textId="5B438A4A"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MB1223</w:t>
            </w:r>
          </w:p>
        </w:tc>
        <w:tc>
          <w:tcPr>
            <w:tcW w:w="5494" w:type="dxa"/>
            <w:tcBorders>
              <w:top w:val="nil"/>
              <w:left w:val="nil"/>
              <w:bottom w:val="nil"/>
              <w:right w:val="nil"/>
            </w:tcBorders>
            <w:vAlign w:val="center"/>
          </w:tcPr>
          <w:p w14:paraId="4353D1AA" w14:textId="7CEDE328"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CFP</w:t>
            </w:r>
            <w:r w:rsidRPr="00B75D3A">
              <w:rPr>
                <w:rFonts w:ascii="Times New Roman" w:hAnsi="Times New Roman" w:cs="Times New Roman"/>
                <w:b w:val="0"/>
                <w:bCs w:val="0"/>
                <w:sz w:val="16"/>
                <w:szCs w:val="16"/>
                <w:lang w:val="en-GB" w:eastAsia="ja-JP"/>
              </w:rPr>
              <w:t>-parB</w:t>
            </w:r>
            <w:r w:rsidRPr="00B75D3A">
              <w:rPr>
                <w:rFonts w:ascii="Times New Roman" w:hAnsi="Times New Roman" w:cs="Times New Roman"/>
                <w:b w:val="0"/>
                <w:bCs w:val="0"/>
                <w:i/>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1-104WT(</w:t>
            </w:r>
            <w:proofErr w:type="spellStart"/>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p>
        </w:tc>
        <w:tc>
          <w:tcPr>
            <w:tcW w:w="2869" w:type="dxa"/>
            <w:tcBorders>
              <w:top w:val="nil"/>
              <w:left w:val="nil"/>
              <w:bottom w:val="nil"/>
              <w:right w:val="nil"/>
            </w:tcBorders>
            <w:vAlign w:val="center"/>
          </w:tcPr>
          <w:p w14:paraId="019F325D" w14:textId="58B10D2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pMB114 into LT1050</w:t>
            </w:r>
          </w:p>
        </w:tc>
      </w:tr>
      <w:tr w:rsidR="006F5596" w:rsidRPr="002D0B8E" w14:paraId="757F7753" w14:textId="77777777" w:rsidTr="00CF425E">
        <w:tc>
          <w:tcPr>
            <w:tcW w:w="1702" w:type="dxa"/>
            <w:tcBorders>
              <w:top w:val="nil"/>
              <w:left w:val="nil"/>
              <w:bottom w:val="nil"/>
              <w:right w:val="nil"/>
            </w:tcBorders>
            <w:vAlign w:val="center"/>
          </w:tcPr>
          <w:p w14:paraId="5D873974" w14:textId="13D8CD7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MB2217</w:t>
            </w:r>
          </w:p>
        </w:tc>
        <w:tc>
          <w:tcPr>
            <w:tcW w:w="5494" w:type="dxa"/>
            <w:tcBorders>
              <w:top w:val="nil"/>
              <w:left w:val="nil"/>
              <w:bottom w:val="nil"/>
              <w:right w:val="nil"/>
            </w:tcBorders>
            <w:vAlign w:val="center"/>
          </w:tcPr>
          <w:p w14:paraId="27B3F793" w14:textId="6ABFB830"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NA1000; </w:t>
            </w:r>
            <w:r w:rsidRPr="00B75D3A">
              <w:rPr>
                <w:rFonts w:ascii="Times New Roman" w:hAnsi="Times New Roman" w:cs="Times New Roman"/>
                <w:b w:val="0"/>
                <w:bCs w:val="0"/>
                <w:i/>
                <w:sz w:val="16"/>
                <w:szCs w:val="16"/>
                <w:lang w:val="en-GB" w:eastAsia="ja-JP"/>
              </w:rPr>
              <w:t>parB</w:t>
            </w:r>
            <w:proofErr w:type="gramStart"/>
            <w:r w:rsidRPr="00B75D3A">
              <w:rPr>
                <w:rFonts w:ascii="Times New Roman" w:hAnsi="Times New Roman" w:cs="Times New Roman"/>
                <w:b w:val="0"/>
                <w:bCs w:val="0"/>
                <w:i/>
                <w:sz w:val="16"/>
                <w:szCs w:val="16"/>
                <w:lang w:val="en-GB" w:eastAsia="ja-JP"/>
              </w:rPr>
              <w:t>::</w:t>
            </w:r>
            <w:proofErr w:type="gramEnd"/>
            <w:r w:rsidRPr="00B75D3A">
              <w:rPr>
                <w:rFonts w:ascii="Times New Roman" w:hAnsi="Times New Roman" w:cs="Times New Roman"/>
                <w:b w:val="0"/>
                <w:bCs w:val="0"/>
                <w:i/>
                <w:sz w:val="16"/>
                <w:szCs w:val="16"/>
                <w:lang w:val="en-GB" w:eastAsia="ja-JP"/>
              </w:rPr>
              <w:t xml:space="preserve">parB-GFP;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pMT464</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1-104(</w:t>
            </w:r>
            <w:proofErr w:type="spellStart"/>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r w:rsidRPr="00B75D3A">
              <w:rPr>
                <w:rFonts w:ascii="Times New Roman" w:hAnsi="Times New Roman" w:cs="Times New Roman"/>
                <w:b w:val="0"/>
                <w:bCs w:val="0"/>
                <w:sz w:val="16"/>
                <w:szCs w:val="16"/>
                <w:lang w:val="en-GB" w:eastAsia="ja-JP"/>
              </w:rPr>
              <w:t>-</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3E2D937A" w14:textId="580A07C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pMB265 into LT1050</w:t>
            </w:r>
          </w:p>
        </w:tc>
      </w:tr>
      <w:tr w:rsidR="006F5596" w:rsidRPr="002D0B8E" w14:paraId="3E68BFB3" w14:textId="77777777" w:rsidTr="00CF425E">
        <w:tc>
          <w:tcPr>
            <w:tcW w:w="1702" w:type="dxa"/>
            <w:tcBorders>
              <w:top w:val="nil"/>
              <w:left w:val="nil"/>
              <w:bottom w:val="nil"/>
              <w:right w:val="nil"/>
            </w:tcBorders>
            <w:vAlign w:val="center"/>
          </w:tcPr>
          <w:p w14:paraId="350AC83D" w14:textId="77777777" w:rsidR="006F5596" w:rsidRPr="00B75D3A" w:rsidRDefault="006F5596" w:rsidP="00B75D3A">
            <w:pPr>
              <w:rPr>
                <w:rFonts w:ascii="Times New Roman" w:hAnsi="Times New Roman" w:cs="Times New Roman"/>
                <w:b/>
                <w:i/>
                <w:sz w:val="16"/>
                <w:szCs w:val="16"/>
              </w:rPr>
            </w:pPr>
          </w:p>
          <w:p w14:paraId="0573A2C8" w14:textId="79B0A1E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b/>
                <w:i/>
                <w:sz w:val="16"/>
                <w:szCs w:val="16"/>
              </w:rPr>
              <w:t xml:space="preserve">E. </w:t>
            </w:r>
            <w:proofErr w:type="gramStart"/>
            <w:r w:rsidRPr="00B75D3A">
              <w:rPr>
                <w:rFonts w:ascii="Times New Roman" w:hAnsi="Times New Roman" w:cs="Times New Roman"/>
                <w:b/>
                <w:i/>
                <w:sz w:val="16"/>
                <w:szCs w:val="16"/>
              </w:rPr>
              <w:t>coli</w:t>
            </w:r>
            <w:proofErr w:type="gramEnd"/>
            <w:r w:rsidRPr="00B75D3A">
              <w:rPr>
                <w:rFonts w:ascii="Times New Roman" w:hAnsi="Times New Roman" w:cs="Times New Roman"/>
                <w:b/>
                <w:i/>
                <w:sz w:val="16"/>
                <w:szCs w:val="16"/>
              </w:rPr>
              <w:t xml:space="preserve"> </w:t>
            </w:r>
            <w:r w:rsidRPr="00B75D3A">
              <w:rPr>
                <w:rFonts w:ascii="Times New Roman" w:hAnsi="Times New Roman" w:cs="Times New Roman"/>
                <w:b/>
                <w:sz w:val="16"/>
                <w:szCs w:val="16"/>
              </w:rPr>
              <w:t>strains</w:t>
            </w:r>
          </w:p>
        </w:tc>
        <w:tc>
          <w:tcPr>
            <w:tcW w:w="5494" w:type="dxa"/>
            <w:tcBorders>
              <w:top w:val="nil"/>
              <w:left w:val="nil"/>
              <w:bottom w:val="nil"/>
              <w:right w:val="nil"/>
            </w:tcBorders>
            <w:vAlign w:val="center"/>
          </w:tcPr>
          <w:p w14:paraId="40388B87" w14:textId="083F06CA" w:rsidR="006F5596" w:rsidRPr="00B75D3A" w:rsidRDefault="006F5596" w:rsidP="00B75D3A">
            <w:pPr>
              <w:pStyle w:val="Heading2"/>
              <w:outlineLvl w:val="1"/>
              <w:rPr>
                <w:rFonts w:ascii="Times New Roman" w:hAnsi="Times New Roman" w:cs="Times New Roman"/>
                <w:b w:val="0"/>
                <w:bCs w:val="0"/>
                <w:sz w:val="16"/>
                <w:szCs w:val="16"/>
                <w:lang w:val="en-GB" w:eastAsia="ja-JP"/>
              </w:rPr>
            </w:pPr>
          </w:p>
        </w:tc>
        <w:tc>
          <w:tcPr>
            <w:tcW w:w="2869" w:type="dxa"/>
            <w:tcBorders>
              <w:top w:val="nil"/>
              <w:left w:val="nil"/>
              <w:bottom w:val="nil"/>
              <w:right w:val="nil"/>
            </w:tcBorders>
            <w:vAlign w:val="center"/>
          </w:tcPr>
          <w:p w14:paraId="544D8EB6" w14:textId="74F422F6" w:rsidR="006F5596" w:rsidRPr="00B75D3A" w:rsidRDefault="006F5596" w:rsidP="00B75D3A">
            <w:pPr>
              <w:rPr>
                <w:rFonts w:ascii="Times New Roman" w:hAnsi="Times New Roman" w:cs="Times New Roman"/>
                <w:sz w:val="16"/>
                <w:szCs w:val="16"/>
              </w:rPr>
            </w:pPr>
          </w:p>
        </w:tc>
      </w:tr>
      <w:tr w:rsidR="006F5596" w:rsidRPr="002D0B8E" w14:paraId="43D3CCB0" w14:textId="77777777" w:rsidTr="00CF425E">
        <w:tc>
          <w:tcPr>
            <w:tcW w:w="1702" w:type="dxa"/>
            <w:tcBorders>
              <w:top w:val="nil"/>
              <w:left w:val="nil"/>
              <w:bottom w:val="nil"/>
              <w:right w:val="nil"/>
            </w:tcBorders>
            <w:vAlign w:val="center"/>
          </w:tcPr>
          <w:p w14:paraId="538EF8DD" w14:textId="4E0DF97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S17-1</w:t>
            </w:r>
          </w:p>
        </w:tc>
        <w:tc>
          <w:tcPr>
            <w:tcW w:w="5494" w:type="dxa"/>
            <w:tcBorders>
              <w:top w:val="nil"/>
              <w:left w:val="nil"/>
              <w:bottom w:val="nil"/>
              <w:right w:val="nil"/>
            </w:tcBorders>
            <w:vAlign w:val="center"/>
          </w:tcPr>
          <w:p w14:paraId="2EEE1106" w14:textId="44ABA0E7" w:rsidR="006F5596" w:rsidRPr="00B75D3A" w:rsidRDefault="006F5596" w:rsidP="00B75D3A">
            <w:pPr>
              <w:pStyle w:val="Heading2"/>
              <w:outlineLvl w:val="1"/>
              <w:rPr>
                <w:rFonts w:ascii="Times New Roman" w:hAnsi="Times New Roman"/>
                <w:b w:val="0"/>
                <w:sz w:val="16"/>
                <w:szCs w:val="16"/>
                <w:lang w:val="it-IT"/>
              </w:rPr>
            </w:pPr>
            <w:r w:rsidRPr="00B75D3A">
              <w:rPr>
                <w:rFonts w:ascii="Times New Roman" w:hAnsi="Times New Roman" w:cs="Times New Roman"/>
                <w:b w:val="0"/>
                <w:bCs w:val="0"/>
                <w:sz w:val="16"/>
                <w:szCs w:val="16"/>
                <w:lang w:val="de-CH" w:eastAsia="ja-JP"/>
              </w:rPr>
              <w:t>RP4,Tc::</w:t>
            </w:r>
            <w:proofErr w:type="spellStart"/>
            <w:r w:rsidRPr="00B75D3A">
              <w:rPr>
                <w:rFonts w:ascii="Times New Roman" w:hAnsi="Times New Roman" w:cs="Times New Roman"/>
                <w:b w:val="0"/>
                <w:bCs w:val="0"/>
                <w:sz w:val="16"/>
                <w:szCs w:val="16"/>
                <w:lang w:val="de-CH" w:eastAsia="ja-JP"/>
              </w:rPr>
              <w:t>Mu</w:t>
            </w:r>
            <w:proofErr w:type="spellEnd"/>
            <w:r w:rsidRPr="00B75D3A">
              <w:rPr>
                <w:rFonts w:ascii="Times New Roman" w:hAnsi="Times New Roman" w:cs="Times New Roman"/>
                <w:b w:val="0"/>
                <w:bCs w:val="0"/>
                <w:sz w:val="16"/>
                <w:szCs w:val="16"/>
                <w:lang w:val="de-CH" w:eastAsia="ja-JP"/>
              </w:rPr>
              <w:t xml:space="preserve"> Km::Tn7</w:t>
            </w:r>
          </w:p>
        </w:tc>
        <w:tc>
          <w:tcPr>
            <w:tcW w:w="2869" w:type="dxa"/>
            <w:tcBorders>
              <w:top w:val="nil"/>
              <w:left w:val="nil"/>
              <w:bottom w:val="nil"/>
              <w:right w:val="nil"/>
            </w:tcBorders>
            <w:vAlign w:val="center"/>
          </w:tcPr>
          <w:p w14:paraId="7E0FEBBE" w14:textId="04943A7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Pr="00B75D3A">
              <w:rPr>
                <w:rFonts w:ascii="Times New Roman" w:hAnsi="Times New Roman" w:cs="Times New Roman"/>
                <w:sz w:val="16"/>
                <w:szCs w:val="16"/>
              </w:rPr>
              <w:instrText xml:space="preserve"> ADDIN ZOTERO_ITEM CSL_CITATION {"citationID":"13tf6bocaq","properties":{"formattedCitation":"(Simon et al., 1983)","plainCitation":"(Simon et al., 1983)"},"citationItems":[{"id":306,"uris":["http://zotero.org/users/local/SczqBcyO/items/BH9QPMC5"],"uri":["http://zotero.org/users/local/SczqBcyO/items/BH9QPMC5"],"itemData":{"id":306,"type":"article-journal","title":"A Broad Host Range Mobilization System for In Vivo Genetic Engineering: Transposon Mutagenesis in Gram Negative Bacteria","container-title":"Nature Biotechnology","page":"784-791","volume":"1","issue":"9","source":"www.nature.com","abstract":"We have developed a new vector strategy for the insertion of foreign genes into the genomes of gram negative bacteria not closely related to Escherichia coli. The system consists of two components: special E. coli donor strains and derivatives of E. coli vector plasmids. The donor strains (called mobilizing strains) carry the transfer genes of the broad host range IncP–type plasmid RP4 integrated in their chromosomes. They can utilize any gram negative bacterium as a recipient for conjugative DNA transfer. The vector plasmids contain the P–type specific recognition site for mobilization (Mob site) and can be mobilized with high frequency from the donor strains. The mobilizable vectors are derived from the commonly used E. coli vectors pACYC184, pACYC177, and pBR325, and are unable to replicate in strains outside the enteric bacterial group. Therefore, they are widely applicable as transposon carrier replicons for random transposon insertion mutagenesis in any strain into which they can be mobilized but not stably maintained. The vectors are especially useful for site–directed transposon mutagenesis and for site–specific gene transfer in a wide variety of gram negative organisms.","DOI":"10.1038/nbt1183-784","ISSN":"1087-0156","shortTitle":"A Broad Host Range Mobilization System for In Vivo Genetic Engineering","journalAbbreviation":"Nat Biotech","language":"en","author":[{"family":"Simon","given":"R."},{"family":"Priefer","given":"U."},{"family":"Pühler","given":"A."}],"issued":{"date-parts":[["1983",11]]}}}],"schema":"https://github.com/citation-style-language/schema/raw/master/csl-citation.json"}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Simon et al., 1983</w:t>
            </w:r>
            <w:r w:rsidRPr="00B75D3A">
              <w:rPr>
                <w:rFonts w:ascii="Times New Roman" w:hAnsi="Times New Roman" w:cs="Times New Roman"/>
                <w:sz w:val="16"/>
                <w:szCs w:val="16"/>
              </w:rPr>
              <w:fldChar w:fldCharType="end"/>
            </w:r>
          </w:p>
        </w:tc>
      </w:tr>
      <w:tr w:rsidR="006F5596" w:rsidRPr="002D0B8E" w14:paraId="65CE527A" w14:textId="77777777" w:rsidTr="00CF425E">
        <w:tc>
          <w:tcPr>
            <w:tcW w:w="1702" w:type="dxa"/>
            <w:tcBorders>
              <w:top w:val="nil"/>
              <w:left w:val="nil"/>
              <w:bottom w:val="nil"/>
              <w:right w:val="nil"/>
            </w:tcBorders>
            <w:vAlign w:val="center"/>
          </w:tcPr>
          <w:p w14:paraId="1CB95120" w14:textId="2627A79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EC100D</w:t>
            </w:r>
          </w:p>
        </w:tc>
        <w:tc>
          <w:tcPr>
            <w:tcW w:w="5494" w:type="dxa"/>
            <w:tcBorders>
              <w:top w:val="nil"/>
              <w:left w:val="nil"/>
              <w:bottom w:val="nil"/>
              <w:right w:val="nil"/>
            </w:tcBorders>
            <w:vAlign w:val="center"/>
          </w:tcPr>
          <w:p w14:paraId="0C69EF67" w14:textId="5A55BF39"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F-</w:t>
            </w:r>
            <w:proofErr w:type="spellStart"/>
            <w:r w:rsidRPr="00B75D3A">
              <w:rPr>
                <w:rFonts w:ascii="Times New Roman" w:hAnsi="Times New Roman" w:cs="Times New Roman"/>
                <w:b w:val="0"/>
                <w:bCs w:val="0"/>
                <w:sz w:val="16"/>
                <w:szCs w:val="16"/>
                <w:lang w:val="en-GB" w:eastAsia="ja-JP"/>
              </w:rPr>
              <w:t>mcrA</w:t>
            </w:r>
            <w:proofErr w:type="spellEnd"/>
            <w:r w:rsidRPr="00B75D3A">
              <w:rPr>
                <w:rFonts w:ascii="Times New Roman" w:hAnsi="Times New Roman" w:cs="Times New Roman"/>
                <w:b w:val="0"/>
                <w:bCs w:val="0"/>
                <w:sz w:val="16"/>
                <w:szCs w:val="16"/>
                <w:lang w:val="en-GB" w:eastAsia="ja-JP"/>
              </w:rPr>
              <w:t xml:space="preserve"> </w:t>
            </w:r>
            <w:proofErr w:type="gramStart"/>
            <w:r w:rsidRPr="00B75D3A">
              <w:rPr>
                <w:rFonts w:ascii="Times New Roman" w:hAnsi="Times New Roman" w:cs="Times New Roman"/>
                <w:b w:val="0"/>
                <w:bCs w:val="0"/>
                <w:sz w:val="16"/>
                <w:szCs w:val="16"/>
                <w:lang w:val="en-GB" w:eastAsia="ja-JP"/>
              </w:rPr>
              <w:t>Δ(</w:t>
            </w:r>
            <w:proofErr w:type="spellStart"/>
            <w:proofErr w:type="gramEnd"/>
            <w:r w:rsidRPr="00B75D3A">
              <w:rPr>
                <w:rFonts w:ascii="Times New Roman" w:hAnsi="Times New Roman" w:cs="Times New Roman"/>
                <w:b w:val="0"/>
                <w:bCs w:val="0"/>
                <w:sz w:val="16"/>
                <w:szCs w:val="16"/>
                <w:lang w:val="en-GB" w:eastAsia="ja-JP"/>
              </w:rPr>
              <w:t>mrr-hsdRMS-mcrBC</w:t>
            </w:r>
            <w:proofErr w:type="spellEnd"/>
            <w:r w:rsidRPr="00B75D3A">
              <w:rPr>
                <w:rFonts w:ascii="Times New Roman" w:hAnsi="Times New Roman" w:cs="Times New Roman"/>
                <w:b w:val="0"/>
                <w:bCs w:val="0"/>
                <w:sz w:val="16"/>
                <w:szCs w:val="16"/>
                <w:lang w:val="en-GB" w:eastAsia="ja-JP"/>
              </w:rPr>
              <w:t>) Φ80dlacZΔM15 ΔlacX74 recA1 endA1 araD139 Δ(</w:t>
            </w:r>
            <w:proofErr w:type="spellStart"/>
            <w:r w:rsidRPr="00B75D3A">
              <w:rPr>
                <w:rFonts w:ascii="Times New Roman" w:hAnsi="Times New Roman" w:cs="Times New Roman"/>
                <w:b w:val="0"/>
                <w:bCs w:val="0"/>
                <w:sz w:val="16"/>
                <w:szCs w:val="16"/>
                <w:lang w:val="en-GB" w:eastAsia="ja-JP"/>
              </w:rPr>
              <w:t>ara</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sz w:val="16"/>
                <w:szCs w:val="16"/>
                <w:lang w:val="en-GB" w:eastAsia="ja-JP"/>
              </w:rPr>
              <w:t>leu</w:t>
            </w:r>
            <w:proofErr w:type="spellEnd"/>
            <w:r w:rsidRPr="00B75D3A">
              <w:rPr>
                <w:rFonts w:ascii="Times New Roman" w:hAnsi="Times New Roman" w:cs="Times New Roman"/>
                <w:b w:val="0"/>
                <w:bCs w:val="0"/>
                <w:sz w:val="16"/>
                <w:szCs w:val="16"/>
                <w:lang w:val="en-GB" w:eastAsia="ja-JP"/>
              </w:rPr>
              <w:t xml:space="preserve">)7697 </w:t>
            </w:r>
            <w:proofErr w:type="spellStart"/>
            <w:r w:rsidRPr="00B75D3A">
              <w:rPr>
                <w:rFonts w:ascii="Times New Roman" w:hAnsi="Times New Roman" w:cs="Times New Roman"/>
                <w:b w:val="0"/>
                <w:bCs w:val="0"/>
                <w:sz w:val="16"/>
                <w:szCs w:val="16"/>
                <w:lang w:val="en-GB" w:eastAsia="ja-JP"/>
              </w:rPr>
              <w:t>galU</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sz w:val="16"/>
                <w:szCs w:val="16"/>
                <w:lang w:val="en-GB" w:eastAsia="ja-JP"/>
              </w:rPr>
              <w:t>galK</w:t>
            </w:r>
            <w:proofErr w:type="spellEnd"/>
            <w:r w:rsidRPr="00B75D3A">
              <w:rPr>
                <w:rFonts w:ascii="Times New Roman" w:hAnsi="Times New Roman" w:cs="Times New Roman"/>
                <w:b w:val="0"/>
                <w:bCs w:val="0"/>
                <w:sz w:val="16"/>
                <w:szCs w:val="16"/>
                <w:lang w:val="en-GB" w:eastAsia="ja-JP"/>
              </w:rPr>
              <w:t xml:space="preserve"> λ-</w:t>
            </w:r>
            <w:proofErr w:type="spellStart"/>
            <w:r w:rsidRPr="00B75D3A">
              <w:rPr>
                <w:rFonts w:ascii="Times New Roman" w:hAnsi="Times New Roman" w:cs="Times New Roman"/>
                <w:b w:val="0"/>
                <w:bCs w:val="0"/>
                <w:sz w:val="16"/>
                <w:szCs w:val="16"/>
                <w:lang w:val="en-GB" w:eastAsia="ja-JP"/>
              </w:rPr>
              <w:t>rpsL</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sz w:val="16"/>
                <w:szCs w:val="16"/>
                <w:lang w:val="en-GB" w:eastAsia="ja-JP"/>
              </w:rPr>
              <w:t>StrR</w:t>
            </w:r>
            <w:proofErr w:type="spellEnd"/>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sz w:val="16"/>
                <w:szCs w:val="16"/>
                <w:lang w:val="en-GB" w:eastAsia="ja-JP"/>
              </w:rPr>
              <w:t>nupG</w:t>
            </w:r>
            <w:proofErr w:type="spellEnd"/>
          </w:p>
        </w:tc>
        <w:tc>
          <w:tcPr>
            <w:tcW w:w="2869" w:type="dxa"/>
            <w:tcBorders>
              <w:top w:val="nil"/>
              <w:left w:val="nil"/>
              <w:bottom w:val="nil"/>
              <w:right w:val="nil"/>
            </w:tcBorders>
            <w:vAlign w:val="center"/>
          </w:tcPr>
          <w:p w14:paraId="5711ED6D" w14:textId="2695C659"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Epicentre</w:t>
            </w:r>
          </w:p>
        </w:tc>
      </w:tr>
      <w:tr w:rsidR="006F5596" w:rsidRPr="002D0B8E" w14:paraId="7B133D94" w14:textId="77777777" w:rsidTr="00CF425E">
        <w:tc>
          <w:tcPr>
            <w:tcW w:w="1702" w:type="dxa"/>
            <w:tcBorders>
              <w:top w:val="nil"/>
              <w:left w:val="nil"/>
              <w:bottom w:val="nil"/>
              <w:right w:val="nil"/>
            </w:tcBorders>
            <w:vAlign w:val="center"/>
          </w:tcPr>
          <w:p w14:paraId="373EF108" w14:textId="6ECDF78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MG1655</w:t>
            </w:r>
          </w:p>
        </w:tc>
        <w:tc>
          <w:tcPr>
            <w:tcW w:w="5494" w:type="dxa"/>
            <w:tcBorders>
              <w:top w:val="nil"/>
              <w:left w:val="nil"/>
              <w:bottom w:val="nil"/>
              <w:right w:val="nil"/>
            </w:tcBorders>
            <w:vAlign w:val="center"/>
          </w:tcPr>
          <w:p w14:paraId="04B18A2A" w14:textId="51581617"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WT E. coli</w:t>
            </w:r>
          </w:p>
        </w:tc>
        <w:tc>
          <w:tcPr>
            <w:tcW w:w="2869" w:type="dxa"/>
            <w:tcBorders>
              <w:top w:val="nil"/>
              <w:left w:val="nil"/>
              <w:bottom w:val="nil"/>
              <w:right w:val="nil"/>
            </w:tcBorders>
            <w:vAlign w:val="center"/>
          </w:tcPr>
          <w:p w14:paraId="2A0E20F6" w14:textId="2D08225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Pr="00B75D3A">
              <w:rPr>
                <w:rFonts w:ascii="Times New Roman" w:hAnsi="Times New Roman" w:cs="Times New Roman"/>
                <w:sz w:val="16"/>
                <w:szCs w:val="16"/>
              </w:rPr>
              <w:instrText xml:space="preserve"> ADDIN ZOTERO_ITEM CSL_CITATION {"citationID":"12kodaam4b","properties":{"formattedCitation":"(Guyer et al., 1981)","plainCitation":"(Guyer et al., 1981)"},"citationItems":[{"id":321,"uris":["http://zotero.org/users/local/SczqBcyO/items/MIIR4S8N"],"uri":["http://zotero.org/users/local/SczqBcyO/items/MIIR4S8N"],"itemData":{"id":321,"type":"article-journal","title":"Identification of a sex-factor-affinity site in E. coli as gamma delta","container-title":"Cold Spring Harbor Symposia on Quantitative Biology","page":"135-140","volume":"45 Pt 1","source":"PubMed","ISSN":"0091-7451","note":"PMID: 6271456","journalAbbreviation":"Cold Spring Harb. Symp. Quant. Biol.","language":"eng","author":[{"family":"Guyer","given":"M. S."},{"family":"Reed","given":"R. R."},{"family":"Steitz","given":"J. A."},{"family":"Low","given":"K. B."}],"issued":{"date-parts":[["1981"]]}}}],"schema":"https://github.com/citation-style-language/schema/raw/master/csl-citation.json"}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Guyer et al., 1981</w:t>
            </w:r>
            <w:r w:rsidRPr="00B75D3A">
              <w:rPr>
                <w:rFonts w:ascii="Times New Roman" w:hAnsi="Times New Roman" w:cs="Times New Roman"/>
                <w:sz w:val="16"/>
                <w:szCs w:val="16"/>
              </w:rPr>
              <w:fldChar w:fldCharType="end"/>
            </w:r>
          </w:p>
        </w:tc>
      </w:tr>
      <w:tr w:rsidR="006F5596" w:rsidRPr="002D0B8E" w14:paraId="01751BC6" w14:textId="77777777" w:rsidTr="00CF425E">
        <w:tc>
          <w:tcPr>
            <w:tcW w:w="1702" w:type="dxa"/>
            <w:tcBorders>
              <w:top w:val="nil"/>
              <w:left w:val="nil"/>
              <w:bottom w:val="nil"/>
              <w:right w:val="nil"/>
            </w:tcBorders>
            <w:vAlign w:val="center"/>
          </w:tcPr>
          <w:p w14:paraId="2C2E4A28" w14:textId="63C556E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TB28</w:t>
            </w:r>
          </w:p>
        </w:tc>
        <w:tc>
          <w:tcPr>
            <w:tcW w:w="5494" w:type="dxa"/>
            <w:tcBorders>
              <w:top w:val="nil"/>
              <w:left w:val="nil"/>
              <w:bottom w:val="nil"/>
              <w:right w:val="nil"/>
            </w:tcBorders>
            <w:vAlign w:val="center"/>
          </w:tcPr>
          <w:p w14:paraId="06DFAFE2" w14:textId="40CCBA11"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MG1655; </w:t>
            </w:r>
            <w:proofErr w:type="spellStart"/>
            <w:r w:rsidRPr="00B75D3A">
              <w:rPr>
                <w:rFonts w:ascii="Times New Roman" w:hAnsi="Times New Roman" w:cs="Times New Roman"/>
                <w:b w:val="0"/>
                <w:bCs w:val="0"/>
                <w:sz w:val="16"/>
                <w:szCs w:val="16"/>
                <w:lang w:val="en-GB" w:eastAsia="ja-JP"/>
              </w:rPr>
              <w:t>Δ</w:t>
            </w:r>
            <w:r w:rsidRPr="00B75D3A">
              <w:rPr>
                <w:rFonts w:ascii="Times New Roman" w:hAnsi="Times New Roman" w:cs="Times New Roman"/>
                <w:b w:val="0"/>
                <w:bCs w:val="0"/>
                <w:i/>
                <w:sz w:val="16"/>
                <w:szCs w:val="16"/>
                <w:lang w:val="en-GB" w:eastAsia="ja-JP"/>
              </w:rPr>
              <w:t>lacIZYA</w:t>
            </w:r>
            <w:proofErr w:type="spellEnd"/>
          </w:p>
        </w:tc>
        <w:tc>
          <w:tcPr>
            <w:tcW w:w="2869" w:type="dxa"/>
            <w:tcBorders>
              <w:top w:val="nil"/>
              <w:left w:val="nil"/>
              <w:bottom w:val="nil"/>
              <w:right w:val="nil"/>
            </w:tcBorders>
            <w:vAlign w:val="center"/>
          </w:tcPr>
          <w:p w14:paraId="4E6B324A" w14:textId="0518C049"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fldChar w:fldCharType="begin"/>
            </w:r>
            <w:r w:rsidRPr="00B75D3A">
              <w:rPr>
                <w:rFonts w:ascii="Times New Roman" w:hAnsi="Times New Roman" w:cs="Times New Roman"/>
                <w:sz w:val="16"/>
                <w:szCs w:val="16"/>
              </w:rPr>
              <w:instrText xml:space="preserve"> ADDIN ZOTERO_ITEM CSL_CITATION {"citationID":"abdhdh6go","properties":{"formattedCitation":"(Bernhardt and De Boer, 2003)","plainCitation":"(Bernhardt and De Boer, 2003)"},"citationItems":[{"id":309,"uris":["http://zotero.org/users/local/SczqBcyO/items/Z3XU5SPS"],"uri":["http://zotero.org/users/local/SczqBcyO/items/Z3XU5SPS"],"itemData":{"id":309,"type":"article-journal","title":"The Escherichia coli amidase AmiC is a periplasmic septal ring component exported via the twin-arginine transport pathway","container-title":"Molecular Microbiology","page":"1171-1182","volume":"48","issue":"5","source":"Wiley Online Library","abstract":"The N-acetylmuramoyl-l-alanine amidases of Escherichia coli (AmiA, B and C) are periplasmic enzymes that remove murein cross-links by cleaving the peptide moiety from N-acetylmuramic acid. Ami– cells form chains, indicating that the amidases help to split the septal murein. Interestingly, cells defective in the twin-arginine protein transport (Tat) pathway show a similar division defect. We find that both AmiA and AmiC are routed to the periplasm via Tat, providing an explanation for the Tat– division phenotype. Taking advantage of the ability of Tat to export prefolded (fluorescent) green fluorescent protein (GFP) to the periplasm, we sublocalized AmiA and AmiC in live cells using functional fusions to GFP. Interestingly, the periplasmic localization of the fusions differed markedly. AmiA–GFP appeared to be dispersed throughout the periplasm in all cells. AmiC–GFP similarly appeared throughout the periplasm in small cells, but was concentrated almost exclusively at the septal ring in constricting cells. Recruitment of AmiC to the ring was mediated by an N-terminal non-amidase targeting domain and required the septal ring component FtsN. AmiC therefore replaces FtsN as the latest known recruit to the septal ring and is the first entirely periplasmic component to be localized.","DOI":"10.1046/j.1365-2958.2003.03511.x","ISSN":"1365-2958","language":"en","author":[{"family":"Bernhardt","given":"Thomas G."},{"family":"De Boer","given":"Piet A. J."}],"issued":{"date-parts":[["2003",6,1]]}}}],"schema":"https://github.com/citation-style-language/schema/raw/master/csl-citation.json"} </w:instrText>
            </w:r>
            <w:r w:rsidRPr="00B75D3A">
              <w:rPr>
                <w:rFonts w:ascii="Times New Roman" w:hAnsi="Times New Roman" w:cs="Times New Roman"/>
                <w:sz w:val="16"/>
                <w:szCs w:val="16"/>
              </w:rPr>
              <w:fldChar w:fldCharType="separate"/>
            </w:r>
            <w:r w:rsidRPr="00B75D3A">
              <w:rPr>
                <w:rFonts w:ascii="Times New Roman" w:hAnsi="Times New Roman" w:cs="Times New Roman"/>
                <w:noProof/>
                <w:sz w:val="16"/>
                <w:szCs w:val="16"/>
              </w:rPr>
              <w:t>Bernhardt and De Boer, 2003</w:t>
            </w:r>
            <w:r w:rsidRPr="00B75D3A">
              <w:rPr>
                <w:rFonts w:ascii="Times New Roman" w:hAnsi="Times New Roman" w:cs="Times New Roman"/>
                <w:sz w:val="16"/>
                <w:szCs w:val="16"/>
              </w:rPr>
              <w:fldChar w:fldCharType="end"/>
            </w:r>
          </w:p>
        </w:tc>
      </w:tr>
      <w:tr w:rsidR="006F5596" w:rsidRPr="002D0B8E" w14:paraId="58D4640E" w14:textId="77777777" w:rsidTr="00CF425E">
        <w:tc>
          <w:tcPr>
            <w:tcW w:w="1702" w:type="dxa"/>
            <w:tcBorders>
              <w:top w:val="nil"/>
              <w:left w:val="nil"/>
              <w:bottom w:val="nil"/>
              <w:right w:val="nil"/>
            </w:tcBorders>
            <w:vAlign w:val="center"/>
          </w:tcPr>
          <w:p w14:paraId="04B73B12" w14:textId="79021823"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eMB255</w:t>
            </w:r>
            <w:proofErr w:type="gramEnd"/>
          </w:p>
        </w:tc>
        <w:tc>
          <w:tcPr>
            <w:tcW w:w="5494" w:type="dxa"/>
            <w:tcBorders>
              <w:top w:val="nil"/>
              <w:left w:val="nil"/>
              <w:bottom w:val="nil"/>
              <w:right w:val="nil"/>
            </w:tcBorders>
            <w:vAlign w:val="center"/>
          </w:tcPr>
          <w:p w14:paraId="0461E79A" w14:textId="1A2840BA"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S17-1; pNTPS138-Δ</w:t>
            </w:r>
            <w:r w:rsidRPr="00B75D3A">
              <w:rPr>
                <w:rFonts w:ascii="Times New Roman" w:hAnsi="Times New Roman" w:cs="Times New Roman"/>
                <w:b w:val="0"/>
                <w:bCs w:val="0"/>
                <w:i/>
                <w:sz w:val="16"/>
                <w:szCs w:val="16"/>
                <w:lang w:val="en-GB" w:eastAsia="ja-JP"/>
              </w:rPr>
              <w:t>zitP</w:t>
            </w:r>
          </w:p>
        </w:tc>
        <w:tc>
          <w:tcPr>
            <w:tcW w:w="2869" w:type="dxa"/>
            <w:tcBorders>
              <w:top w:val="nil"/>
              <w:left w:val="nil"/>
              <w:bottom w:val="nil"/>
              <w:right w:val="nil"/>
            </w:tcBorders>
            <w:vAlign w:val="center"/>
          </w:tcPr>
          <w:p w14:paraId="3AFEB78D" w14:textId="01FF07F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pMB123 into S17-1</w:t>
            </w:r>
          </w:p>
        </w:tc>
      </w:tr>
      <w:tr w:rsidR="006F5596" w:rsidRPr="002D0B8E" w14:paraId="2AA1BAEA" w14:textId="77777777" w:rsidTr="00CF425E">
        <w:tc>
          <w:tcPr>
            <w:tcW w:w="1702" w:type="dxa"/>
            <w:tcBorders>
              <w:top w:val="nil"/>
              <w:left w:val="nil"/>
              <w:bottom w:val="nil"/>
              <w:right w:val="nil"/>
            </w:tcBorders>
            <w:vAlign w:val="center"/>
          </w:tcPr>
          <w:p w14:paraId="670F4E91" w14:textId="466C3876"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eMB283</w:t>
            </w:r>
            <w:proofErr w:type="gramEnd"/>
          </w:p>
        </w:tc>
        <w:tc>
          <w:tcPr>
            <w:tcW w:w="5494" w:type="dxa"/>
            <w:tcBorders>
              <w:top w:val="nil"/>
              <w:left w:val="nil"/>
              <w:bottom w:val="nil"/>
              <w:right w:val="nil"/>
            </w:tcBorders>
            <w:vAlign w:val="center"/>
          </w:tcPr>
          <w:p w14:paraId="5145F694" w14:textId="73526D5B" w:rsidR="006F5596" w:rsidRPr="00B75D3A" w:rsidRDefault="006F5596" w:rsidP="00B75D3A">
            <w:pPr>
              <w:pStyle w:val="Heading2"/>
              <w:outlineLvl w:val="1"/>
              <w:rPr>
                <w:rFonts w:ascii="Times New Roman" w:hAnsi="Times New Roman"/>
                <w:b w:val="0"/>
                <w:sz w:val="16"/>
                <w:szCs w:val="16"/>
                <w:lang w:val="de-CH"/>
              </w:rPr>
            </w:pPr>
            <w:r w:rsidRPr="00B75D3A">
              <w:rPr>
                <w:rFonts w:ascii="Times New Roman" w:hAnsi="Times New Roman" w:cs="Times New Roman"/>
                <w:b w:val="0"/>
                <w:bCs w:val="0"/>
                <w:sz w:val="16"/>
                <w:szCs w:val="16"/>
                <w:lang w:val="en-GB" w:eastAsia="ja-JP"/>
              </w:rPr>
              <w:t>S17-1; pMCS4-</w:t>
            </w:r>
            <w:r w:rsidRPr="00B75D3A">
              <w:rPr>
                <w:rFonts w:ascii="Times New Roman" w:hAnsi="Times New Roman" w:cs="Times New Roman"/>
                <w:b w:val="0"/>
                <w:bCs w:val="0"/>
                <w:i/>
                <w:sz w:val="16"/>
                <w:szCs w:val="16"/>
                <w:lang w:val="en-GB" w:eastAsia="ja-JP"/>
              </w:rPr>
              <w:t xml:space="preserve"> mCherry -popZ</w:t>
            </w:r>
            <w:r w:rsidRPr="00B75D3A">
              <w:rPr>
                <w:rFonts w:ascii="Times New Roman" w:hAnsi="Times New Roman" w:cs="Times New Roman"/>
                <w:b w:val="0"/>
                <w:bCs w:val="0"/>
                <w:sz w:val="16"/>
                <w:szCs w:val="16"/>
                <w:vertAlign w:val="superscript"/>
                <w:lang w:val="en-GB" w:eastAsia="ja-JP"/>
              </w:rPr>
              <w:t>Δ26</w:t>
            </w:r>
          </w:p>
        </w:tc>
        <w:tc>
          <w:tcPr>
            <w:tcW w:w="2869" w:type="dxa"/>
            <w:tcBorders>
              <w:top w:val="nil"/>
              <w:left w:val="nil"/>
              <w:bottom w:val="nil"/>
              <w:right w:val="nil"/>
            </w:tcBorders>
            <w:vAlign w:val="center"/>
          </w:tcPr>
          <w:p w14:paraId="041166CF" w14:textId="22405B6A" w:rsidR="006F5596" w:rsidRPr="00B75D3A" w:rsidRDefault="006F5596" w:rsidP="00B75D3A">
            <w:pPr>
              <w:ind w:left="-250" w:firstLine="250"/>
              <w:rPr>
                <w:rFonts w:ascii="Times New Roman" w:hAnsi="Times New Roman" w:cs="Times New Roman"/>
                <w:sz w:val="16"/>
                <w:szCs w:val="16"/>
              </w:rPr>
            </w:pPr>
            <w:r w:rsidRPr="00B75D3A">
              <w:rPr>
                <w:rFonts w:ascii="Times New Roman" w:hAnsi="Times New Roman" w:cs="Times New Roman"/>
                <w:sz w:val="16"/>
                <w:szCs w:val="16"/>
              </w:rPr>
              <w:t>Transformation of pMB145 into S17-1</w:t>
            </w:r>
          </w:p>
        </w:tc>
      </w:tr>
      <w:tr w:rsidR="006F5596" w:rsidRPr="002D0B8E" w14:paraId="58D30801" w14:textId="77777777" w:rsidTr="00CF425E">
        <w:tc>
          <w:tcPr>
            <w:tcW w:w="1702" w:type="dxa"/>
            <w:tcBorders>
              <w:top w:val="nil"/>
              <w:left w:val="nil"/>
              <w:bottom w:val="nil"/>
              <w:right w:val="nil"/>
            </w:tcBorders>
            <w:vAlign w:val="center"/>
          </w:tcPr>
          <w:p w14:paraId="198C60D4" w14:textId="031ADEAD"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eMB119</w:t>
            </w:r>
            <w:proofErr w:type="gramEnd"/>
          </w:p>
        </w:tc>
        <w:tc>
          <w:tcPr>
            <w:tcW w:w="5494" w:type="dxa"/>
            <w:tcBorders>
              <w:top w:val="nil"/>
              <w:left w:val="nil"/>
              <w:bottom w:val="nil"/>
              <w:right w:val="nil"/>
            </w:tcBorders>
            <w:vAlign w:val="center"/>
          </w:tcPr>
          <w:p w14:paraId="396B52DF" w14:textId="19D7673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MG1655; pSRK-</w:t>
            </w:r>
            <w:r w:rsidRPr="00B75D3A">
              <w:rPr>
                <w:rFonts w:ascii="Times New Roman" w:hAnsi="Times New Roman" w:cs="Times New Roman"/>
                <w:b w:val="0"/>
                <w:bCs w:val="0"/>
                <w:i/>
                <w:sz w:val="16"/>
                <w:szCs w:val="16"/>
                <w:lang w:val="en-GB" w:eastAsia="ja-JP"/>
              </w:rPr>
              <w:t>dendra2</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p>
        </w:tc>
        <w:tc>
          <w:tcPr>
            <w:tcW w:w="2869" w:type="dxa"/>
            <w:tcBorders>
              <w:top w:val="nil"/>
              <w:left w:val="nil"/>
              <w:bottom w:val="nil"/>
              <w:right w:val="nil"/>
            </w:tcBorders>
            <w:vAlign w:val="center"/>
          </w:tcPr>
          <w:p w14:paraId="65571525" w14:textId="5A5736D1"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pMB43 into MG1655</w:t>
            </w:r>
          </w:p>
        </w:tc>
      </w:tr>
      <w:tr w:rsidR="006F5596" w:rsidRPr="002D0B8E" w14:paraId="5196C0F7" w14:textId="77777777" w:rsidTr="00CF425E">
        <w:tc>
          <w:tcPr>
            <w:tcW w:w="1702" w:type="dxa"/>
            <w:tcBorders>
              <w:top w:val="nil"/>
              <w:left w:val="nil"/>
              <w:bottom w:val="nil"/>
              <w:right w:val="nil"/>
            </w:tcBorders>
            <w:vAlign w:val="center"/>
          </w:tcPr>
          <w:p w14:paraId="32E6E6DB" w14:textId="2581A3C5"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eMB121</w:t>
            </w:r>
            <w:proofErr w:type="gramEnd"/>
          </w:p>
        </w:tc>
        <w:tc>
          <w:tcPr>
            <w:tcW w:w="5494" w:type="dxa"/>
            <w:tcBorders>
              <w:top w:val="nil"/>
              <w:left w:val="nil"/>
              <w:bottom w:val="nil"/>
              <w:right w:val="nil"/>
            </w:tcBorders>
            <w:vAlign w:val="center"/>
          </w:tcPr>
          <w:p w14:paraId="5F3326E4" w14:textId="087028D2" w:rsidR="006F5596" w:rsidRPr="00B75D3A" w:rsidRDefault="006F5596" w:rsidP="00B75D3A">
            <w:pPr>
              <w:pStyle w:val="Heading2"/>
              <w:outlineLvl w:val="1"/>
              <w:rPr>
                <w:rFonts w:ascii="Times New Roman" w:hAnsi="Times New Roman"/>
                <w:i/>
                <w:sz w:val="16"/>
                <w:szCs w:val="16"/>
              </w:rPr>
            </w:pPr>
            <w:r w:rsidRPr="00B75D3A">
              <w:rPr>
                <w:rFonts w:ascii="Times New Roman" w:hAnsi="Times New Roman" w:cs="Times New Roman"/>
                <w:b w:val="0"/>
                <w:bCs w:val="0"/>
                <w:sz w:val="16"/>
                <w:szCs w:val="16"/>
                <w:lang w:val="de-CH" w:eastAsia="ja-JP"/>
              </w:rPr>
              <w:t>MG1655; pSRK-</w:t>
            </w:r>
            <w:r w:rsidRPr="00B75D3A">
              <w:rPr>
                <w:rFonts w:ascii="Times New Roman" w:hAnsi="Times New Roman" w:cs="Times New Roman"/>
                <w:b w:val="0"/>
                <w:bCs w:val="0"/>
                <w:i/>
                <w:sz w:val="16"/>
                <w:szCs w:val="16"/>
                <w:lang w:val="de-CH" w:eastAsia="ja-JP"/>
              </w:rPr>
              <w:t>dendra2</w:t>
            </w:r>
            <w:r w:rsidRPr="00B75D3A">
              <w:rPr>
                <w:rFonts w:ascii="Times New Roman" w:hAnsi="Times New Roman" w:cs="Times New Roman"/>
                <w:b w:val="0"/>
                <w:bCs w:val="0"/>
                <w:sz w:val="16"/>
                <w:szCs w:val="16"/>
                <w:lang w:val="de-CH" w:eastAsia="ja-JP"/>
              </w:rPr>
              <w:t>-</w:t>
            </w:r>
            <w:r w:rsidRPr="00B75D3A">
              <w:rPr>
                <w:rFonts w:ascii="Times New Roman" w:hAnsi="Times New Roman" w:cs="Times New Roman"/>
                <w:b w:val="0"/>
                <w:bCs w:val="0"/>
                <w:i/>
                <w:sz w:val="16"/>
                <w:szCs w:val="16"/>
                <w:lang w:val="de-CH" w:eastAsia="ja-JP"/>
              </w:rPr>
              <w:t>zitP</w:t>
            </w:r>
            <w:r w:rsidRPr="00B75D3A">
              <w:rPr>
                <w:rFonts w:ascii="Times New Roman" w:hAnsi="Times New Roman" w:cs="Times New Roman"/>
                <w:b w:val="0"/>
                <w:bCs w:val="0"/>
                <w:sz w:val="16"/>
                <w:szCs w:val="16"/>
                <w:vertAlign w:val="superscript"/>
                <w:lang w:val="de-CH" w:eastAsia="ja-JP"/>
              </w:rPr>
              <w:t>1-90WT(Cc)</w:t>
            </w:r>
          </w:p>
        </w:tc>
        <w:tc>
          <w:tcPr>
            <w:tcW w:w="2869" w:type="dxa"/>
            <w:tcBorders>
              <w:top w:val="nil"/>
              <w:left w:val="nil"/>
              <w:bottom w:val="nil"/>
              <w:right w:val="nil"/>
            </w:tcBorders>
            <w:vAlign w:val="center"/>
          </w:tcPr>
          <w:p w14:paraId="4867CFAB" w14:textId="4CED465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pMB45 into MG1655</w:t>
            </w:r>
          </w:p>
        </w:tc>
      </w:tr>
      <w:tr w:rsidR="006F5596" w:rsidRPr="002D0B8E" w14:paraId="6F6F1D21" w14:textId="77777777" w:rsidTr="00CF425E">
        <w:tc>
          <w:tcPr>
            <w:tcW w:w="1702" w:type="dxa"/>
            <w:tcBorders>
              <w:top w:val="nil"/>
              <w:left w:val="nil"/>
              <w:bottom w:val="nil"/>
              <w:right w:val="nil"/>
            </w:tcBorders>
            <w:vAlign w:val="center"/>
          </w:tcPr>
          <w:p w14:paraId="1F75A883" w14:textId="350CC7B8"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eMB325</w:t>
            </w:r>
            <w:proofErr w:type="gramEnd"/>
          </w:p>
        </w:tc>
        <w:tc>
          <w:tcPr>
            <w:tcW w:w="5494" w:type="dxa"/>
            <w:tcBorders>
              <w:top w:val="nil"/>
              <w:left w:val="nil"/>
              <w:bottom w:val="nil"/>
              <w:right w:val="nil"/>
            </w:tcBorders>
            <w:vAlign w:val="center"/>
          </w:tcPr>
          <w:p w14:paraId="7FCE68D3" w14:textId="07530BF1"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de-CH" w:eastAsia="ja-JP"/>
              </w:rPr>
              <w:t>TB28; pSRK-</w:t>
            </w:r>
            <w:r w:rsidRPr="00B75D3A">
              <w:rPr>
                <w:rFonts w:ascii="Times New Roman" w:hAnsi="Times New Roman" w:cs="Times New Roman"/>
                <w:b w:val="0"/>
                <w:bCs w:val="0"/>
                <w:i/>
                <w:sz w:val="16"/>
                <w:szCs w:val="16"/>
                <w:lang w:val="de-CH" w:eastAsia="ja-JP"/>
              </w:rPr>
              <w:t>dendra2</w:t>
            </w:r>
            <w:r w:rsidRPr="00B75D3A">
              <w:rPr>
                <w:rFonts w:ascii="Times New Roman" w:hAnsi="Times New Roman" w:cs="Times New Roman"/>
                <w:b w:val="0"/>
                <w:bCs w:val="0"/>
                <w:sz w:val="16"/>
                <w:szCs w:val="16"/>
                <w:lang w:val="de-CH" w:eastAsia="ja-JP"/>
              </w:rPr>
              <w:t>-</w:t>
            </w:r>
            <w:r w:rsidRPr="00B75D3A">
              <w:rPr>
                <w:rFonts w:ascii="Times New Roman" w:hAnsi="Times New Roman" w:cs="Times New Roman"/>
                <w:b w:val="0"/>
                <w:bCs w:val="0"/>
                <w:i/>
                <w:sz w:val="16"/>
                <w:szCs w:val="16"/>
                <w:lang w:val="de-CH" w:eastAsia="ja-JP"/>
              </w:rPr>
              <w:t>zitP</w:t>
            </w:r>
            <w:r w:rsidRPr="00B75D3A">
              <w:rPr>
                <w:rFonts w:ascii="Times New Roman" w:hAnsi="Times New Roman" w:cs="Times New Roman"/>
                <w:b w:val="0"/>
                <w:bCs w:val="0"/>
                <w:sz w:val="16"/>
                <w:szCs w:val="16"/>
                <w:vertAlign w:val="superscript"/>
                <w:lang w:val="de-CH" w:eastAsia="ja-JP"/>
              </w:rPr>
              <w:t>1-133wt(Cc)</w:t>
            </w:r>
          </w:p>
        </w:tc>
        <w:tc>
          <w:tcPr>
            <w:tcW w:w="2869" w:type="dxa"/>
            <w:tcBorders>
              <w:top w:val="nil"/>
              <w:left w:val="nil"/>
              <w:bottom w:val="nil"/>
              <w:right w:val="nil"/>
            </w:tcBorders>
            <w:vAlign w:val="center"/>
          </w:tcPr>
          <w:p w14:paraId="2C98728C" w14:textId="7D7EC11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pMB165 into TB28</w:t>
            </w:r>
          </w:p>
        </w:tc>
      </w:tr>
      <w:tr w:rsidR="006F5596" w:rsidRPr="002D0B8E" w14:paraId="1754724F" w14:textId="77777777" w:rsidTr="00CF425E">
        <w:tc>
          <w:tcPr>
            <w:tcW w:w="1702" w:type="dxa"/>
            <w:tcBorders>
              <w:top w:val="nil"/>
              <w:left w:val="nil"/>
              <w:bottom w:val="nil"/>
              <w:right w:val="nil"/>
            </w:tcBorders>
            <w:vAlign w:val="center"/>
          </w:tcPr>
          <w:p w14:paraId="14BD64A4" w14:textId="00E70636"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eMB286</w:t>
            </w:r>
            <w:proofErr w:type="gramEnd"/>
          </w:p>
        </w:tc>
        <w:tc>
          <w:tcPr>
            <w:tcW w:w="5494" w:type="dxa"/>
            <w:tcBorders>
              <w:top w:val="nil"/>
              <w:left w:val="nil"/>
              <w:bottom w:val="nil"/>
              <w:right w:val="nil"/>
            </w:tcBorders>
            <w:vAlign w:val="center"/>
          </w:tcPr>
          <w:p w14:paraId="40CA9F8D" w14:textId="47D10808"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TB28; pBAD101</w:t>
            </w:r>
          </w:p>
        </w:tc>
        <w:tc>
          <w:tcPr>
            <w:tcW w:w="2869" w:type="dxa"/>
            <w:tcBorders>
              <w:top w:val="nil"/>
              <w:left w:val="nil"/>
              <w:bottom w:val="nil"/>
              <w:right w:val="nil"/>
            </w:tcBorders>
            <w:vAlign w:val="center"/>
          </w:tcPr>
          <w:p w14:paraId="3857B200" w14:textId="34F8DF3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pBAD101 into TB28</w:t>
            </w:r>
          </w:p>
        </w:tc>
      </w:tr>
      <w:tr w:rsidR="006F5596" w:rsidRPr="002D0B8E" w14:paraId="2CBA95E2" w14:textId="77777777" w:rsidTr="00CF425E">
        <w:tc>
          <w:tcPr>
            <w:tcW w:w="1702" w:type="dxa"/>
            <w:tcBorders>
              <w:top w:val="nil"/>
              <w:left w:val="nil"/>
              <w:bottom w:val="nil"/>
              <w:right w:val="nil"/>
            </w:tcBorders>
            <w:vAlign w:val="center"/>
          </w:tcPr>
          <w:p w14:paraId="1DB1FF0B" w14:textId="36162D99"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eMB288</w:t>
            </w:r>
            <w:proofErr w:type="gramEnd"/>
          </w:p>
        </w:tc>
        <w:tc>
          <w:tcPr>
            <w:tcW w:w="5494" w:type="dxa"/>
            <w:tcBorders>
              <w:top w:val="nil"/>
              <w:left w:val="nil"/>
              <w:bottom w:val="nil"/>
              <w:right w:val="nil"/>
            </w:tcBorders>
            <w:vAlign w:val="center"/>
          </w:tcPr>
          <w:p w14:paraId="50920144" w14:textId="30F7F905"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 xml:space="preserve"> mCherry</w:t>
            </w:r>
            <w:r w:rsidRPr="00B75D3A">
              <w:rPr>
                <w:rFonts w:ascii="Times New Roman" w:hAnsi="Times New Roman" w:cs="Times New Roman"/>
                <w:b w:val="0"/>
                <w:bCs w:val="0"/>
                <w:sz w:val="16"/>
                <w:szCs w:val="16"/>
                <w:lang w:val="en-GB" w:eastAsia="ja-JP"/>
              </w:rPr>
              <w:t xml:space="preserve"> -</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0C47775B" w14:textId="3D155A1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pMB59 into TB28</w:t>
            </w:r>
          </w:p>
        </w:tc>
      </w:tr>
      <w:tr w:rsidR="006F5596" w:rsidRPr="002D0B8E" w14:paraId="03440A1A" w14:textId="77777777" w:rsidTr="00CF425E">
        <w:tc>
          <w:tcPr>
            <w:tcW w:w="1702" w:type="dxa"/>
            <w:tcBorders>
              <w:top w:val="nil"/>
              <w:left w:val="nil"/>
              <w:bottom w:val="nil"/>
              <w:right w:val="nil"/>
            </w:tcBorders>
            <w:vAlign w:val="center"/>
          </w:tcPr>
          <w:p w14:paraId="0D14BEF2" w14:textId="296F3A49"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eMB290</w:t>
            </w:r>
            <w:proofErr w:type="gramEnd"/>
          </w:p>
        </w:tc>
        <w:tc>
          <w:tcPr>
            <w:tcW w:w="5494" w:type="dxa"/>
            <w:tcBorders>
              <w:top w:val="nil"/>
              <w:left w:val="nil"/>
              <w:bottom w:val="nil"/>
              <w:right w:val="nil"/>
            </w:tcBorders>
            <w:vAlign w:val="center"/>
          </w:tcPr>
          <w:p w14:paraId="6FEDF419" w14:textId="62133E72"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 xml:space="preserve"> mCherry</w:t>
            </w:r>
            <w:r w:rsidRPr="00B75D3A">
              <w:rPr>
                <w:rFonts w:ascii="Times New Roman" w:hAnsi="Times New Roman" w:cs="Times New Roman"/>
                <w:b w:val="0"/>
                <w:bCs w:val="0"/>
                <w:sz w:val="16"/>
                <w:szCs w:val="16"/>
                <w:lang w:val="en-GB" w:eastAsia="ja-JP"/>
              </w:rPr>
              <w:t xml:space="preserve"> -</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Δ26</w:t>
            </w:r>
          </w:p>
        </w:tc>
        <w:tc>
          <w:tcPr>
            <w:tcW w:w="2869" w:type="dxa"/>
            <w:tcBorders>
              <w:top w:val="nil"/>
              <w:left w:val="nil"/>
              <w:bottom w:val="nil"/>
              <w:right w:val="nil"/>
            </w:tcBorders>
            <w:vAlign w:val="center"/>
          </w:tcPr>
          <w:p w14:paraId="16BA470A" w14:textId="5E1E529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pMB128 into TB28</w:t>
            </w:r>
          </w:p>
        </w:tc>
      </w:tr>
      <w:tr w:rsidR="006F5596" w:rsidRPr="002D0B8E" w14:paraId="3F8D1AE5" w14:textId="77777777" w:rsidTr="00CF425E">
        <w:tc>
          <w:tcPr>
            <w:tcW w:w="1702" w:type="dxa"/>
            <w:tcBorders>
              <w:top w:val="nil"/>
              <w:left w:val="nil"/>
              <w:bottom w:val="nil"/>
              <w:right w:val="nil"/>
            </w:tcBorders>
            <w:vAlign w:val="center"/>
          </w:tcPr>
          <w:p w14:paraId="64443526" w14:textId="538AAA38"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eMB334</w:t>
            </w:r>
            <w:proofErr w:type="gramEnd"/>
          </w:p>
        </w:tc>
        <w:tc>
          <w:tcPr>
            <w:tcW w:w="5494" w:type="dxa"/>
            <w:tcBorders>
              <w:top w:val="nil"/>
              <w:left w:val="nil"/>
              <w:bottom w:val="nil"/>
              <w:right w:val="nil"/>
            </w:tcBorders>
            <w:vAlign w:val="center"/>
          </w:tcPr>
          <w:p w14:paraId="27B7EB5E" w14:textId="680489DD" w:rsidR="006F5596" w:rsidRPr="00B75D3A" w:rsidRDefault="006F5596" w:rsidP="00B75D3A">
            <w:pPr>
              <w:pStyle w:val="Heading2"/>
              <w:outlineLvl w:val="1"/>
              <w:rPr>
                <w:rFonts w:ascii="Times New Roman" w:hAnsi="Times New Roman" w:cs="Times New Roman"/>
                <w:b w:val="0"/>
                <w:bCs w:val="0"/>
                <w:i/>
                <w:sz w:val="16"/>
                <w:szCs w:val="16"/>
                <w:lang w:val="en-GB" w:eastAsia="ja-JP"/>
              </w:rPr>
            </w:pPr>
            <w:r w:rsidRPr="00B75D3A">
              <w:rPr>
                <w:rFonts w:ascii="Times New Roman" w:hAnsi="Times New Roman"/>
                <w:b w:val="0"/>
                <w:sz w:val="16"/>
                <w:szCs w:val="16"/>
              </w:rPr>
              <w:t>TB28; pBAD101-</w:t>
            </w:r>
            <w:r w:rsidRPr="00B75D3A">
              <w:rPr>
                <w:rFonts w:ascii="Times New Roman" w:hAnsi="Times New Roman"/>
                <w:b w:val="0"/>
                <w:i/>
                <w:sz w:val="16"/>
                <w:szCs w:val="16"/>
              </w:rPr>
              <w:t xml:space="preserve"> mCherry</w:t>
            </w:r>
            <w:r w:rsidRPr="00B75D3A">
              <w:rPr>
                <w:rFonts w:ascii="Times New Roman" w:hAnsi="Times New Roman"/>
                <w:b w:val="0"/>
                <w:sz w:val="16"/>
                <w:szCs w:val="16"/>
              </w:rPr>
              <w:t xml:space="preserve"> -</w:t>
            </w:r>
            <w:proofErr w:type="spellStart"/>
            <w:r w:rsidRPr="00B75D3A">
              <w:rPr>
                <w:rFonts w:ascii="Times New Roman" w:hAnsi="Times New Roman"/>
                <w:b w:val="0"/>
                <w:i/>
                <w:sz w:val="16"/>
                <w:szCs w:val="16"/>
              </w:rPr>
              <w:t>popZ</w:t>
            </w:r>
            <w:proofErr w:type="spellEnd"/>
            <w:r w:rsidRPr="00B75D3A">
              <w:rPr>
                <w:rFonts w:ascii="Times New Roman" w:hAnsi="Times New Roman"/>
                <w:b w:val="0"/>
                <w:sz w:val="16"/>
                <w:szCs w:val="16"/>
              </w:rPr>
              <w:t>; pSRK-</w:t>
            </w:r>
            <w:r w:rsidRPr="00B75D3A">
              <w:rPr>
                <w:rFonts w:ascii="Times New Roman" w:hAnsi="Times New Roman"/>
                <w:b w:val="0"/>
                <w:i/>
                <w:sz w:val="16"/>
                <w:szCs w:val="16"/>
              </w:rPr>
              <w:t>dendra2</w:t>
            </w:r>
            <w:r w:rsidRPr="00B75D3A">
              <w:rPr>
                <w:rFonts w:ascii="Times New Roman" w:hAnsi="Times New Roman"/>
                <w:b w:val="0"/>
                <w:sz w:val="16"/>
                <w:szCs w:val="16"/>
              </w:rPr>
              <w:t>-</w:t>
            </w:r>
            <w:r w:rsidRPr="00B75D3A">
              <w:rPr>
                <w:rFonts w:ascii="Times New Roman" w:hAnsi="Times New Roman"/>
                <w:b w:val="0"/>
                <w:i/>
                <w:sz w:val="16"/>
                <w:szCs w:val="16"/>
              </w:rPr>
              <w:t>zitP</w:t>
            </w:r>
            <w:r w:rsidRPr="00B75D3A">
              <w:rPr>
                <w:rFonts w:ascii="Times New Roman" w:hAnsi="Times New Roman"/>
                <w:b w:val="0"/>
                <w:sz w:val="16"/>
                <w:szCs w:val="16"/>
                <w:vertAlign w:val="superscript"/>
              </w:rPr>
              <w:t>1-43WT</w:t>
            </w:r>
          </w:p>
        </w:tc>
        <w:tc>
          <w:tcPr>
            <w:tcW w:w="2869" w:type="dxa"/>
            <w:tcBorders>
              <w:top w:val="nil"/>
              <w:left w:val="nil"/>
              <w:bottom w:val="nil"/>
              <w:right w:val="nil"/>
            </w:tcBorders>
            <w:vAlign w:val="center"/>
          </w:tcPr>
          <w:p w14:paraId="55CD4997" w14:textId="0B09B220"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pMB165 into eMB288</w:t>
            </w:r>
          </w:p>
        </w:tc>
      </w:tr>
      <w:tr w:rsidR="006F5596" w:rsidRPr="002D0B8E" w14:paraId="22A3100A" w14:textId="77777777" w:rsidTr="00CF425E">
        <w:tc>
          <w:tcPr>
            <w:tcW w:w="1702" w:type="dxa"/>
            <w:tcBorders>
              <w:top w:val="nil"/>
              <w:left w:val="nil"/>
              <w:bottom w:val="nil"/>
              <w:right w:val="nil"/>
            </w:tcBorders>
            <w:vAlign w:val="center"/>
          </w:tcPr>
          <w:p w14:paraId="234D9265" w14:textId="2B9FCCDC"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eMB336</w:t>
            </w:r>
            <w:proofErr w:type="gramEnd"/>
          </w:p>
        </w:tc>
        <w:tc>
          <w:tcPr>
            <w:tcW w:w="5494" w:type="dxa"/>
            <w:tcBorders>
              <w:top w:val="nil"/>
              <w:left w:val="nil"/>
              <w:bottom w:val="nil"/>
              <w:right w:val="nil"/>
            </w:tcBorders>
            <w:vAlign w:val="center"/>
          </w:tcPr>
          <w:p w14:paraId="71F5DFF1" w14:textId="31F45109" w:rsidR="006F5596" w:rsidRPr="00B75D3A" w:rsidRDefault="006F5596" w:rsidP="00B75D3A">
            <w:pPr>
              <w:pStyle w:val="Heading2"/>
              <w:outlineLvl w:val="1"/>
              <w:rPr>
                <w:rFonts w:ascii="Times New Roman" w:hAnsi="Times New Roman"/>
                <w:b w:val="0"/>
                <w:sz w:val="16"/>
                <w:szCs w:val="16"/>
                <w:lang w:val="de-CH"/>
              </w:rPr>
            </w:pPr>
            <w:r w:rsidRPr="00B75D3A">
              <w:rPr>
                <w:rFonts w:ascii="Times New Roman" w:hAnsi="Times New Roman"/>
                <w:b w:val="0"/>
                <w:sz w:val="16"/>
                <w:szCs w:val="16"/>
              </w:rPr>
              <w:t>TB28; pBAD101-</w:t>
            </w:r>
            <w:r w:rsidRPr="00B75D3A">
              <w:rPr>
                <w:rFonts w:ascii="Times New Roman" w:hAnsi="Times New Roman"/>
                <w:b w:val="0"/>
                <w:i/>
                <w:sz w:val="16"/>
                <w:szCs w:val="16"/>
              </w:rPr>
              <w:t xml:space="preserve"> mCherry -</w:t>
            </w:r>
            <w:proofErr w:type="spellStart"/>
            <w:r w:rsidRPr="00B75D3A">
              <w:rPr>
                <w:rFonts w:ascii="Times New Roman" w:hAnsi="Times New Roman"/>
                <w:b w:val="0"/>
                <w:i/>
                <w:sz w:val="16"/>
                <w:szCs w:val="16"/>
              </w:rPr>
              <w:t>popZ</w:t>
            </w:r>
            <w:proofErr w:type="spellEnd"/>
            <w:r w:rsidRPr="00B75D3A">
              <w:rPr>
                <w:rFonts w:ascii="Times New Roman" w:hAnsi="Times New Roman"/>
                <w:b w:val="0"/>
                <w:sz w:val="16"/>
                <w:szCs w:val="16"/>
              </w:rPr>
              <w:t>; pSRK-dendra2-zitP</w:t>
            </w:r>
            <w:r w:rsidRPr="00B75D3A">
              <w:rPr>
                <w:rFonts w:ascii="Times New Roman" w:hAnsi="Times New Roman"/>
                <w:b w:val="0"/>
                <w:sz w:val="16"/>
                <w:szCs w:val="16"/>
                <w:vertAlign w:val="superscript"/>
              </w:rPr>
              <w:t>1-</w:t>
            </w:r>
            <w:proofErr w:type="gramStart"/>
            <w:r w:rsidRPr="00B75D3A">
              <w:rPr>
                <w:rFonts w:ascii="Times New Roman" w:hAnsi="Times New Roman"/>
                <w:b w:val="0"/>
                <w:sz w:val="16"/>
                <w:szCs w:val="16"/>
                <w:vertAlign w:val="superscript"/>
              </w:rPr>
              <w:t>43WT(</w:t>
            </w:r>
            <w:proofErr w:type="gramEnd"/>
            <w:r w:rsidRPr="00B75D3A">
              <w:rPr>
                <w:rFonts w:ascii="Times New Roman" w:hAnsi="Times New Roman"/>
                <w:b w:val="0"/>
                <w:sz w:val="16"/>
                <w:szCs w:val="16"/>
                <w:vertAlign w:val="superscript"/>
              </w:rPr>
              <w:t>Bd)</w:t>
            </w:r>
          </w:p>
        </w:tc>
        <w:tc>
          <w:tcPr>
            <w:tcW w:w="2869" w:type="dxa"/>
            <w:tcBorders>
              <w:top w:val="nil"/>
              <w:left w:val="nil"/>
              <w:bottom w:val="nil"/>
              <w:right w:val="nil"/>
            </w:tcBorders>
            <w:vAlign w:val="center"/>
          </w:tcPr>
          <w:p w14:paraId="009D03AF" w14:textId="1146F10A"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pMB166 into eMB288</w:t>
            </w:r>
          </w:p>
        </w:tc>
      </w:tr>
      <w:tr w:rsidR="006F5596" w:rsidRPr="002D0B8E" w14:paraId="01EC6182" w14:textId="77777777" w:rsidTr="00CF425E">
        <w:tc>
          <w:tcPr>
            <w:tcW w:w="1702" w:type="dxa"/>
            <w:tcBorders>
              <w:top w:val="nil"/>
              <w:left w:val="nil"/>
              <w:bottom w:val="nil"/>
              <w:right w:val="nil"/>
            </w:tcBorders>
            <w:vAlign w:val="center"/>
          </w:tcPr>
          <w:p w14:paraId="64AB23B4" w14:textId="4A1B4777"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eMB338</w:t>
            </w:r>
            <w:proofErr w:type="gramEnd"/>
          </w:p>
        </w:tc>
        <w:tc>
          <w:tcPr>
            <w:tcW w:w="5494" w:type="dxa"/>
            <w:tcBorders>
              <w:top w:val="nil"/>
              <w:left w:val="nil"/>
              <w:bottom w:val="nil"/>
              <w:right w:val="nil"/>
            </w:tcBorders>
            <w:vAlign w:val="center"/>
          </w:tcPr>
          <w:p w14:paraId="14858E17" w14:textId="4EFF1678" w:rsidR="006F5596" w:rsidRPr="00B75D3A" w:rsidRDefault="006F5596" w:rsidP="00B75D3A">
            <w:pPr>
              <w:pStyle w:val="Heading2"/>
              <w:outlineLvl w:val="1"/>
              <w:rPr>
                <w:rFonts w:ascii="Times New Roman" w:hAnsi="Times New Roman"/>
                <w:b w:val="0"/>
                <w:i/>
                <w:sz w:val="16"/>
                <w:szCs w:val="16"/>
                <w:lang w:val="de-CH"/>
              </w:rPr>
            </w:pPr>
            <w:r w:rsidRPr="00B75D3A">
              <w:rPr>
                <w:rFonts w:ascii="Times New Roman" w:hAnsi="Times New Roman" w:cs="Times New Roman"/>
                <w:b w:val="0"/>
                <w:bCs w:val="0"/>
                <w:sz w:val="16"/>
                <w:szCs w:val="16"/>
                <w:lang w:val="en-GB"/>
              </w:rPr>
              <w:t>TB28; pBAD101-</w:t>
            </w:r>
            <w:r w:rsidRPr="00B75D3A">
              <w:rPr>
                <w:rFonts w:ascii="Times New Roman" w:hAnsi="Times New Roman" w:cs="Times New Roman"/>
                <w:b w:val="0"/>
                <w:bCs w:val="0"/>
                <w:i/>
                <w:sz w:val="16"/>
                <w:szCs w:val="16"/>
                <w:lang w:val="en-GB" w:eastAsia="ja-JP"/>
              </w:rPr>
              <w:t xml:space="preserve"> mCherry</w:t>
            </w:r>
            <w:r w:rsidRPr="00B75D3A">
              <w:rPr>
                <w:rFonts w:ascii="Times New Roman" w:hAnsi="Times New Roman" w:cs="Times New Roman"/>
                <w:b w:val="0"/>
                <w:bCs w:val="0"/>
                <w:i/>
                <w:sz w:val="16"/>
                <w:szCs w:val="16"/>
                <w:lang w:val="en-GB"/>
              </w:rPr>
              <w:t xml:space="preserve"> -</w:t>
            </w:r>
            <w:proofErr w:type="spellStart"/>
            <w:r w:rsidRPr="00B75D3A">
              <w:rPr>
                <w:rFonts w:ascii="Times New Roman" w:hAnsi="Times New Roman" w:cs="Times New Roman"/>
                <w:b w:val="0"/>
                <w:bCs w:val="0"/>
                <w:i/>
                <w:sz w:val="16"/>
                <w:szCs w:val="16"/>
                <w:lang w:val="en-GB"/>
              </w:rPr>
              <w:t>popZ</w:t>
            </w:r>
            <w:proofErr w:type="spellEnd"/>
            <w:r w:rsidRPr="00B75D3A">
              <w:rPr>
                <w:rFonts w:ascii="Times New Roman" w:hAnsi="Times New Roman" w:cs="Times New Roman"/>
                <w:b w:val="0"/>
                <w:bCs w:val="0"/>
                <w:sz w:val="16"/>
                <w:szCs w:val="16"/>
                <w:lang w:val="en-GB"/>
              </w:rPr>
              <w:t>; pSRK-dendra2-zitP</w:t>
            </w:r>
            <w:r w:rsidRPr="00B75D3A">
              <w:rPr>
                <w:rFonts w:ascii="Times New Roman" w:hAnsi="Times New Roman" w:cs="Times New Roman"/>
                <w:b w:val="0"/>
                <w:bCs w:val="0"/>
                <w:sz w:val="16"/>
                <w:szCs w:val="16"/>
                <w:vertAlign w:val="superscript"/>
                <w:lang w:val="en-GB"/>
              </w:rPr>
              <w:t>1-</w:t>
            </w:r>
            <w:proofErr w:type="gramStart"/>
            <w:r w:rsidRPr="00B75D3A">
              <w:rPr>
                <w:rFonts w:ascii="Times New Roman" w:hAnsi="Times New Roman" w:cs="Times New Roman"/>
                <w:b w:val="0"/>
                <w:bCs w:val="0"/>
                <w:sz w:val="16"/>
                <w:szCs w:val="16"/>
                <w:vertAlign w:val="superscript"/>
                <w:lang w:val="en-GB"/>
              </w:rPr>
              <w:t>90WT(</w:t>
            </w:r>
            <w:proofErr w:type="spellStart"/>
            <w:proofErr w:type="gramEnd"/>
            <w:r w:rsidRPr="00B75D3A">
              <w:rPr>
                <w:rFonts w:ascii="Times New Roman" w:hAnsi="Times New Roman" w:cs="Times New Roman"/>
                <w:b w:val="0"/>
                <w:bCs w:val="0"/>
                <w:sz w:val="16"/>
                <w:szCs w:val="16"/>
                <w:vertAlign w:val="superscript"/>
                <w:lang w:val="en-GB"/>
              </w:rPr>
              <w:t>Ae</w:t>
            </w:r>
            <w:proofErr w:type="spellEnd"/>
            <w:r w:rsidRPr="00B75D3A">
              <w:rPr>
                <w:rFonts w:ascii="Times New Roman" w:hAnsi="Times New Roman" w:cs="Times New Roman"/>
                <w:b w:val="0"/>
                <w:bCs w:val="0"/>
                <w:sz w:val="16"/>
                <w:szCs w:val="16"/>
                <w:vertAlign w:val="superscript"/>
                <w:lang w:val="en-GB"/>
              </w:rPr>
              <w:t>)</w:t>
            </w:r>
          </w:p>
        </w:tc>
        <w:tc>
          <w:tcPr>
            <w:tcW w:w="2869" w:type="dxa"/>
            <w:tcBorders>
              <w:top w:val="nil"/>
              <w:left w:val="nil"/>
              <w:bottom w:val="nil"/>
              <w:right w:val="nil"/>
            </w:tcBorders>
            <w:vAlign w:val="center"/>
          </w:tcPr>
          <w:p w14:paraId="62A8D47B" w14:textId="4DA00D8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pMB167 into eMB288</w:t>
            </w:r>
          </w:p>
        </w:tc>
      </w:tr>
      <w:tr w:rsidR="006F5596" w:rsidRPr="002D0B8E" w14:paraId="6C26B9B6" w14:textId="77777777" w:rsidTr="00CF425E">
        <w:tc>
          <w:tcPr>
            <w:tcW w:w="1702" w:type="dxa"/>
            <w:tcBorders>
              <w:top w:val="nil"/>
              <w:left w:val="nil"/>
              <w:bottom w:val="nil"/>
              <w:right w:val="nil"/>
            </w:tcBorders>
            <w:vAlign w:val="center"/>
          </w:tcPr>
          <w:p w14:paraId="64655E23" w14:textId="4A1EA9DB"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eMB370</w:t>
            </w:r>
            <w:proofErr w:type="gramEnd"/>
          </w:p>
        </w:tc>
        <w:tc>
          <w:tcPr>
            <w:tcW w:w="5494" w:type="dxa"/>
            <w:tcBorders>
              <w:top w:val="nil"/>
              <w:left w:val="nil"/>
              <w:bottom w:val="nil"/>
              <w:right w:val="nil"/>
            </w:tcBorders>
            <w:vAlign w:val="center"/>
          </w:tcPr>
          <w:p w14:paraId="1FD9617A" w14:textId="2E6B650A"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 xml:space="preserve">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w:t>
            </w:r>
            <w:proofErr w:type="gramStart"/>
            <w:r w:rsidRPr="00B75D3A">
              <w:rPr>
                <w:rFonts w:ascii="Times New Roman" w:hAnsi="Times New Roman" w:cs="Times New Roman"/>
                <w:b w:val="0"/>
                <w:bCs w:val="0"/>
                <w:sz w:val="16"/>
                <w:szCs w:val="16"/>
                <w:vertAlign w:val="superscript"/>
                <w:lang w:val="en-GB" w:eastAsia="ja-JP"/>
              </w:rPr>
              <w:t>43CS(</w:t>
            </w:r>
            <w:proofErr w:type="gramEnd"/>
            <w:r w:rsidRPr="00B75D3A">
              <w:rPr>
                <w:rFonts w:ascii="Times New Roman" w:hAnsi="Times New Roman" w:cs="Times New Roman"/>
                <w:b w:val="0"/>
                <w:bCs w:val="0"/>
                <w:sz w:val="16"/>
                <w:szCs w:val="16"/>
                <w:vertAlign w:val="superscript"/>
                <w:lang w:val="en-GB" w:eastAsia="ja-JP"/>
              </w:rPr>
              <w:t>Cc)</w:t>
            </w:r>
          </w:p>
        </w:tc>
        <w:tc>
          <w:tcPr>
            <w:tcW w:w="2869" w:type="dxa"/>
            <w:tcBorders>
              <w:top w:val="nil"/>
              <w:left w:val="nil"/>
              <w:bottom w:val="nil"/>
              <w:right w:val="nil"/>
            </w:tcBorders>
            <w:vAlign w:val="center"/>
          </w:tcPr>
          <w:p w14:paraId="717D39FE" w14:textId="23300684" w:rsidR="006F5596" w:rsidRPr="00B75D3A" w:rsidRDefault="006F5596" w:rsidP="00B75D3A">
            <w:pPr>
              <w:ind w:left="33" w:hanging="33"/>
              <w:rPr>
                <w:rFonts w:ascii="Times New Roman" w:hAnsi="Times New Roman" w:cs="Times New Roman"/>
                <w:sz w:val="16"/>
                <w:szCs w:val="16"/>
              </w:rPr>
            </w:pPr>
            <w:r w:rsidRPr="00B75D3A">
              <w:rPr>
                <w:rFonts w:ascii="Times New Roman" w:hAnsi="Times New Roman" w:cs="Times New Roman"/>
                <w:sz w:val="16"/>
                <w:szCs w:val="16"/>
              </w:rPr>
              <w:t>Transformation of pMB193 into eMB288</w:t>
            </w:r>
          </w:p>
        </w:tc>
      </w:tr>
      <w:tr w:rsidR="006F5596" w:rsidRPr="002D0B8E" w14:paraId="45EA92D0" w14:textId="77777777" w:rsidTr="00CF425E">
        <w:tc>
          <w:tcPr>
            <w:tcW w:w="1702" w:type="dxa"/>
            <w:tcBorders>
              <w:top w:val="nil"/>
              <w:left w:val="nil"/>
              <w:bottom w:val="nil"/>
              <w:right w:val="nil"/>
            </w:tcBorders>
            <w:vAlign w:val="center"/>
          </w:tcPr>
          <w:p w14:paraId="24AF5F73" w14:textId="5AB88B51"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eMB342</w:t>
            </w:r>
            <w:proofErr w:type="gramEnd"/>
          </w:p>
        </w:tc>
        <w:tc>
          <w:tcPr>
            <w:tcW w:w="5494" w:type="dxa"/>
            <w:tcBorders>
              <w:top w:val="nil"/>
              <w:left w:val="nil"/>
              <w:bottom w:val="nil"/>
              <w:right w:val="nil"/>
            </w:tcBorders>
            <w:vAlign w:val="center"/>
          </w:tcPr>
          <w:p w14:paraId="76ED7AA4" w14:textId="5925B863" w:rsidR="006F5596" w:rsidRPr="00B75D3A" w:rsidRDefault="006F5596" w:rsidP="00B75D3A">
            <w:pPr>
              <w:pStyle w:val="Heading2"/>
              <w:outlineLvl w:val="1"/>
              <w:rPr>
                <w:rFonts w:ascii="Times New Roman" w:hAnsi="Times New Roman"/>
                <w:b w:val="0"/>
                <w:i/>
                <w:sz w:val="16"/>
                <w:szCs w:val="16"/>
                <w:lang w:val="en-GB"/>
              </w:rPr>
            </w:pPr>
            <w:r w:rsidRPr="00B75D3A">
              <w:rPr>
                <w:rFonts w:ascii="Times New Roman" w:hAnsi="Times New Roman"/>
                <w:b w:val="0"/>
                <w:sz w:val="16"/>
                <w:szCs w:val="16"/>
              </w:rPr>
              <w:t>TB28; pBAD101-</w:t>
            </w:r>
            <w:r w:rsidRPr="00B75D3A">
              <w:rPr>
                <w:rFonts w:ascii="Times New Roman" w:hAnsi="Times New Roman"/>
                <w:b w:val="0"/>
                <w:i/>
                <w:sz w:val="16"/>
                <w:szCs w:val="16"/>
              </w:rPr>
              <w:t xml:space="preserve"> mCherry -</w:t>
            </w:r>
            <w:proofErr w:type="spellStart"/>
            <w:r w:rsidRPr="00B75D3A">
              <w:rPr>
                <w:rFonts w:ascii="Times New Roman" w:hAnsi="Times New Roman"/>
                <w:b w:val="0"/>
                <w:i/>
                <w:sz w:val="16"/>
                <w:szCs w:val="16"/>
              </w:rPr>
              <w:t>popZ</w:t>
            </w:r>
            <w:proofErr w:type="spellEnd"/>
            <w:r w:rsidRPr="00B75D3A">
              <w:rPr>
                <w:rFonts w:ascii="Times New Roman" w:hAnsi="Times New Roman"/>
                <w:b w:val="0"/>
                <w:sz w:val="16"/>
                <w:szCs w:val="16"/>
              </w:rPr>
              <w:t>; pSRK-</w:t>
            </w:r>
            <w:r w:rsidRPr="00B75D3A">
              <w:rPr>
                <w:rFonts w:ascii="Times New Roman" w:hAnsi="Times New Roman"/>
                <w:b w:val="0"/>
                <w:i/>
                <w:sz w:val="16"/>
                <w:szCs w:val="16"/>
              </w:rPr>
              <w:t>dendra2-zitP</w:t>
            </w:r>
            <w:r w:rsidRPr="00B75D3A">
              <w:rPr>
                <w:rFonts w:ascii="Times New Roman" w:hAnsi="Times New Roman"/>
                <w:b w:val="0"/>
                <w:sz w:val="16"/>
                <w:szCs w:val="16"/>
                <w:vertAlign w:val="superscript"/>
              </w:rPr>
              <w:t>1-</w:t>
            </w:r>
            <w:proofErr w:type="gramStart"/>
            <w:r w:rsidRPr="00B75D3A">
              <w:rPr>
                <w:rFonts w:ascii="Times New Roman" w:hAnsi="Times New Roman"/>
                <w:b w:val="0"/>
                <w:sz w:val="16"/>
                <w:szCs w:val="16"/>
                <w:vertAlign w:val="superscript"/>
              </w:rPr>
              <w:t>43W35I(</w:t>
            </w:r>
            <w:proofErr w:type="gramEnd"/>
            <w:r w:rsidRPr="00B75D3A">
              <w:rPr>
                <w:rFonts w:ascii="Times New Roman" w:hAnsi="Times New Roman"/>
                <w:b w:val="0"/>
                <w:sz w:val="16"/>
                <w:szCs w:val="16"/>
                <w:vertAlign w:val="superscript"/>
              </w:rPr>
              <w:t>Cc)</w:t>
            </w:r>
          </w:p>
        </w:tc>
        <w:tc>
          <w:tcPr>
            <w:tcW w:w="2869" w:type="dxa"/>
            <w:tcBorders>
              <w:top w:val="nil"/>
              <w:left w:val="nil"/>
              <w:bottom w:val="nil"/>
              <w:right w:val="nil"/>
            </w:tcBorders>
            <w:vAlign w:val="center"/>
          </w:tcPr>
          <w:p w14:paraId="0F86EACE" w14:textId="33D70B66"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pMB169 into eMB288</w:t>
            </w:r>
          </w:p>
        </w:tc>
      </w:tr>
      <w:tr w:rsidR="006F5596" w:rsidRPr="002D0B8E" w14:paraId="43F2C0A1" w14:textId="77777777" w:rsidTr="00CF425E">
        <w:tc>
          <w:tcPr>
            <w:tcW w:w="1702" w:type="dxa"/>
            <w:tcBorders>
              <w:top w:val="nil"/>
              <w:left w:val="nil"/>
              <w:bottom w:val="nil"/>
              <w:right w:val="nil"/>
            </w:tcBorders>
            <w:vAlign w:val="center"/>
          </w:tcPr>
          <w:p w14:paraId="530F1552" w14:textId="4D925E0D"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eMB372</w:t>
            </w:r>
            <w:proofErr w:type="gramEnd"/>
          </w:p>
        </w:tc>
        <w:tc>
          <w:tcPr>
            <w:tcW w:w="5494" w:type="dxa"/>
            <w:tcBorders>
              <w:top w:val="nil"/>
              <w:left w:val="nil"/>
              <w:bottom w:val="nil"/>
              <w:right w:val="nil"/>
            </w:tcBorders>
            <w:vAlign w:val="center"/>
          </w:tcPr>
          <w:p w14:paraId="04B1C9E1" w14:textId="3DE52FE9" w:rsidR="006F5596" w:rsidRPr="00B75D3A" w:rsidRDefault="006F5596" w:rsidP="00B75D3A">
            <w:pPr>
              <w:pStyle w:val="Heading2"/>
              <w:outlineLvl w:val="1"/>
              <w:rPr>
                <w:rFonts w:ascii="Times New Roman" w:hAnsi="Times New Roman"/>
                <w:b w:val="0"/>
                <w:i/>
                <w:sz w:val="16"/>
                <w:szCs w:val="16"/>
                <w:lang w:val="en-GB"/>
              </w:rPr>
            </w:pPr>
            <w:r w:rsidRPr="00B75D3A">
              <w:rPr>
                <w:rFonts w:ascii="Times New Roman" w:hAnsi="Times New Roman"/>
                <w:b w:val="0"/>
                <w:sz w:val="16"/>
                <w:szCs w:val="16"/>
              </w:rPr>
              <w:t>TB28; pBAD101-</w:t>
            </w:r>
            <w:r w:rsidRPr="00B75D3A">
              <w:rPr>
                <w:rFonts w:ascii="Times New Roman" w:hAnsi="Times New Roman"/>
                <w:b w:val="0"/>
                <w:i/>
                <w:sz w:val="16"/>
                <w:szCs w:val="16"/>
              </w:rPr>
              <w:t xml:space="preserve"> mCherry -</w:t>
            </w:r>
            <w:proofErr w:type="spellStart"/>
            <w:r w:rsidRPr="00B75D3A">
              <w:rPr>
                <w:rFonts w:ascii="Times New Roman" w:hAnsi="Times New Roman"/>
                <w:b w:val="0"/>
                <w:i/>
                <w:sz w:val="16"/>
                <w:szCs w:val="16"/>
              </w:rPr>
              <w:t>popZ</w:t>
            </w:r>
            <w:proofErr w:type="spellEnd"/>
            <w:r w:rsidRPr="00B75D3A">
              <w:rPr>
                <w:rFonts w:ascii="Times New Roman" w:hAnsi="Times New Roman"/>
                <w:b w:val="0"/>
                <w:sz w:val="16"/>
                <w:szCs w:val="16"/>
              </w:rPr>
              <w:t>; pSRK-</w:t>
            </w:r>
            <w:r w:rsidRPr="00B75D3A">
              <w:rPr>
                <w:rFonts w:ascii="Times New Roman" w:hAnsi="Times New Roman"/>
                <w:b w:val="0"/>
                <w:i/>
                <w:sz w:val="16"/>
                <w:szCs w:val="16"/>
              </w:rPr>
              <w:t>dendra2-zitP</w:t>
            </w:r>
            <w:r w:rsidRPr="00B75D3A">
              <w:rPr>
                <w:rFonts w:ascii="Times New Roman" w:hAnsi="Times New Roman"/>
                <w:b w:val="0"/>
                <w:sz w:val="16"/>
                <w:szCs w:val="16"/>
                <w:vertAlign w:val="superscript"/>
              </w:rPr>
              <w:t>1-43R24A/</w:t>
            </w:r>
            <w:proofErr w:type="gramStart"/>
            <w:r w:rsidRPr="00B75D3A">
              <w:rPr>
                <w:rFonts w:ascii="Times New Roman" w:hAnsi="Times New Roman"/>
                <w:b w:val="0"/>
                <w:sz w:val="16"/>
                <w:szCs w:val="16"/>
                <w:vertAlign w:val="superscript"/>
              </w:rPr>
              <w:t>R27A(</w:t>
            </w:r>
            <w:proofErr w:type="gramEnd"/>
            <w:r w:rsidRPr="00B75D3A">
              <w:rPr>
                <w:rFonts w:ascii="Times New Roman" w:hAnsi="Times New Roman"/>
                <w:b w:val="0"/>
                <w:sz w:val="16"/>
                <w:szCs w:val="16"/>
                <w:vertAlign w:val="superscript"/>
              </w:rPr>
              <w:t>Cc)</w:t>
            </w:r>
          </w:p>
        </w:tc>
        <w:tc>
          <w:tcPr>
            <w:tcW w:w="2869" w:type="dxa"/>
            <w:tcBorders>
              <w:top w:val="nil"/>
              <w:left w:val="nil"/>
              <w:bottom w:val="nil"/>
              <w:right w:val="nil"/>
            </w:tcBorders>
            <w:vAlign w:val="center"/>
          </w:tcPr>
          <w:p w14:paraId="339A5D1C" w14:textId="723641B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pMB194 into eMB288</w:t>
            </w:r>
          </w:p>
        </w:tc>
      </w:tr>
      <w:tr w:rsidR="006F5596" w:rsidRPr="002D0B8E" w14:paraId="2C4396C8" w14:textId="77777777" w:rsidTr="00CF425E">
        <w:tc>
          <w:tcPr>
            <w:tcW w:w="1702" w:type="dxa"/>
            <w:tcBorders>
              <w:top w:val="nil"/>
              <w:left w:val="nil"/>
              <w:bottom w:val="nil"/>
              <w:right w:val="nil"/>
            </w:tcBorders>
            <w:vAlign w:val="center"/>
          </w:tcPr>
          <w:p w14:paraId="52D4C8F0" w14:textId="195611B3"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eMB374</w:t>
            </w:r>
            <w:proofErr w:type="gramEnd"/>
          </w:p>
        </w:tc>
        <w:tc>
          <w:tcPr>
            <w:tcW w:w="5494" w:type="dxa"/>
            <w:tcBorders>
              <w:top w:val="nil"/>
              <w:left w:val="nil"/>
              <w:bottom w:val="nil"/>
              <w:right w:val="nil"/>
            </w:tcBorders>
            <w:vAlign w:val="center"/>
          </w:tcPr>
          <w:p w14:paraId="482D80F8" w14:textId="78432235" w:rsidR="006F5596" w:rsidRPr="00B75D3A" w:rsidRDefault="006F5596" w:rsidP="00B75D3A">
            <w:pPr>
              <w:rPr>
                <w:rFonts w:ascii="Times New Roman" w:hAnsi="Times New Roman"/>
                <w:i/>
                <w:sz w:val="16"/>
                <w:szCs w:val="16"/>
              </w:rPr>
            </w:pPr>
            <w:r w:rsidRPr="00B75D3A">
              <w:rPr>
                <w:rFonts w:ascii="Times New Roman" w:hAnsi="Times New Roman" w:cs="Times New Roman"/>
                <w:bCs/>
                <w:sz w:val="16"/>
                <w:szCs w:val="16"/>
              </w:rPr>
              <w:t>TB28; pBAD101-</w:t>
            </w:r>
            <w:r w:rsidRPr="00B75D3A">
              <w:rPr>
                <w:rFonts w:ascii="Times New Roman" w:hAnsi="Times New Roman" w:cs="Times New Roman"/>
                <w:bCs/>
                <w:i/>
                <w:sz w:val="16"/>
                <w:szCs w:val="16"/>
              </w:rPr>
              <w:t xml:space="preserve"> mCherry -</w:t>
            </w:r>
            <w:proofErr w:type="spellStart"/>
            <w:r w:rsidRPr="00B75D3A">
              <w:rPr>
                <w:rFonts w:ascii="Times New Roman" w:hAnsi="Times New Roman" w:cs="Times New Roman"/>
                <w:bCs/>
                <w:i/>
                <w:sz w:val="16"/>
                <w:szCs w:val="16"/>
              </w:rPr>
              <w:t>popZ</w:t>
            </w:r>
            <w:proofErr w:type="spellEnd"/>
            <w:r w:rsidRPr="00B75D3A">
              <w:rPr>
                <w:rFonts w:ascii="Times New Roman" w:hAnsi="Times New Roman" w:cs="Times New Roman"/>
                <w:bCs/>
                <w:sz w:val="16"/>
                <w:szCs w:val="16"/>
              </w:rPr>
              <w:t>; pSRK-</w:t>
            </w:r>
            <w:r w:rsidRPr="00B75D3A">
              <w:rPr>
                <w:rFonts w:ascii="Times New Roman" w:hAnsi="Times New Roman" w:cs="Times New Roman"/>
                <w:bCs/>
                <w:i/>
                <w:sz w:val="16"/>
                <w:szCs w:val="16"/>
              </w:rPr>
              <w:t>dendra2-zitP</w:t>
            </w:r>
            <w:r w:rsidRPr="00B75D3A">
              <w:rPr>
                <w:rFonts w:ascii="Times New Roman" w:hAnsi="Times New Roman" w:cs="Times New Roman"/>
                <w:bCs/>
                <w:sz w:val="16"/>
                <w:szCs w:val="16"/>
                <w:vertAlign w:val="superscript"/>
              </w:rPr>
              <w:t>1-</w:t>
            </w:r>
            <w:proofErr w:type="gramStart"/>
            <w:r w:rsidRPr="00B75D3A">
              <w:rPr>
                <w:rFonts w:ascii="Times New Roman" w:hAnsi="Times New Roman" w:cs="Times New Roman"/>
                <w:bCs/>
                <w:sz w:val="16"/>
                <w:szCs w:val="16"/>
                <w:vertAlign w:val="superscript"/>
              </w:rPr>
              <w:t>43WT(</w:t>
            </w:r>
            <w:proofErr w:type="spellStart"/>
            <w:proofErr w:type="gramEnd"/>
            <w:r w:rsidRPr="00B75D3A">
              <w:rPr>
                <w:rFonts w:ascii="Times New Roman" w:hAnsi="Times New Roman" w:cs="Times New Roman"/>
                <w:bCs/>
                <w:sz w:val="16"/>
                <w:szCs w:val="16"/>
                <w:vertAlign w:val="superscript"/>
              </w:rPr>
              <w:t>Rs</w:t>
            </w:r>
            <w:proofErr w:type="spellEnd"/>
            <w:r w:rsidRPr="00B75D3A">
              <w:rPr>
                <w:rFonts w:ascii="Times New Roman" w:hAnsi="Times New Roman" w:cs="Times New Roman"/>
                <w:bCs/>
                <w:sz w:val="16"/>
                <w:szCs w:val="16"/>
                <w:vertAlign w:val="superscript"/>
              </w:rPr>
              <w:t>)</w:t>
            </w:r>
          </w:p>
        </w:tc>
        <w:tc>
          <w:tcPr>
            <w:tcW w:w="2869" w:type="dxa"/>
            <w:tcBorders>
              <w:top w:val="nil"/>
              <w:left w:val="nil"/>
              <w:bottom w:val="nil"/>
              <w:right w:val="nil"/>
            </w:tcBorders>
            <w:vAlign w:val="center"/>
          </w:tcPr>
          <w:p w14:paraId="14B98582" w14:textId="6852790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pMB195 into eMB288</w:t>
            </w:r>
          </w:p>
        </w:tc>
      </w:tr>
      <w:tr w:rsidR="006F5596" w:rsidRPr="002D0B8E" w14:paraId="15D41A4E" w14:textId="77777777" w:rsidTr="00CF425E">
        <w:tc>
          <w:tcPr>
            <w:tcW w:w="1702" w:type="dxa"/>
            <w:tcBorders>
              <w:top w:val="nil"/>
              <w:left w:val="nil"/>
              <w:bottom w:val="nil"/>
              <w:right w:val="nil"/>
            </w:tcBorders>
            <w:vAlign w:val="center"/>
          </w:tcPr>
          <w:p w14:paraId="37FC463B" w14:textId="2E716D17"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eMB376</w:t>
            </w:r>
            <w:proofErr w:type="gramEnd"/>
          </w:p>
        </w:tc>
        <w:tc>
          <w:tcPr>
            <w:tcW w:w="5494" w:type="dxa"/>
            <w:tcBorders>
              <w:top w:val="nil"/>
              <w:left w:val="nil"/>
              <w:bottom w:val="nil"/>
              <w:right w:val="nil"/>
            </w:tcBorders>
            <w:vAlign w:val="center"/>
          </w:tcPr>
          <w:p w14:paraId="641F1B86" w14:textId="602BFF3A" w:rsidR="006F5596" w:rsidRPr="00B75D3A" w:rsidRDefault="006F5596" w:rsidP="00B75D3A">
            <w:pPr>
              <w:rPr>
                <w:rFonts w:ascii="Times New Roman" w:hAnsi="Times New Roman"/>
                <w:sz w:val="16"/>
                <w:szCs w:val="16"/>
              </w:rPr>
            </w:pPr>
            <w:r w:rsidRPr="00B75D3A">
              <w:rPr>
                <w:rFonts w:ascii="Times New Roman" w:hAnsi="Times New Roman" w:cs="Times New Roman"/>
                <w:bCs/>
                <w:sz w:val="16"/>
                <w:szCs w:val="16"/>
              </w:rPr>
              <w:t>TB28; pBAD101-</w:t>
            </w:r>
            <w:r w:rsidRPr="00B75D3A">
              <w:rPr>
                <w:rFonts w:ascii="Times New Roman" w:hAnsi="Times New Roman" w:cs="Times New Roman"/>
                <w:bCs/>
                <w:i/>
                <w:sz w:val="16"/>
                <w:szCs w:val="16"/>
              </w:rPr>
              <w:t xml:space="preserve"> mCherry -</w:t>
            </w:r>
            <w:proofErr w:type="spellStart"/>
            <w:r w:rsidRPr="00B75D3A">
              <w:rPr>
                <w:rFonts w:ascii="Times New Roman" w:hAnsi="Times New Roman" w:cs="Times New Roman"/>
                <w:bCs/>
                <w:i/>
                <w:sz w:val="16"/>
                <w:szCs w:val="16"/>
              </w:rPr>
              <w:t>popZ</w:t>
            </w:r>
            <w:proofErr w:type="spellEnd"/>
            <w:r w:rsidRPr="00B75D3A">
              <w:rPr>
                <w:rFonts w:ascii="Times New Roman" w:hAnsi="Times New Roman" w:cs="Times New Roman"/>
                <w:bCs/>
                <w:sz w:val="16"/>
                <w:szCs w:val="16"/>
              </w:rPr>
              <w:t>; pSRK-</w:t>
            </w:r>
            <w:r w:rsidRPr="00B75D3A">
              <w:rPr>
                <w:rFonts w:ascii="Times New Roman" w:hAnsi="Times New Roman" w:cs="Times New Roman"/>
                <w:bCs/>
                <w:i/>
                <w:sz w:val="16"/>
                <w:szCs w:val="16"/>
              </w:rPr>
              <w:t>dendra2-zitP</w:t>
            </w:r>
            <w:r w:rsidRPr="00B75D3A">
              <w:rPr>
                <w:rFonts w:ascii="Times New Roman" w:hAnsi="Times New Roman" w:cs="Times New Roman"/>
                <w:bCs/>
                <w:sz w:val="16"/>
                <w:szCs w:val="16"/>
                <w:vertAlign w:val="superscript"/>
              </w:rPr>
              <w:t>1-</w:t>
            </w:r>
            <w:proofErr w:type="gramStart"/>
            <w:r w:rsidRPr="00B75D3A">
              <w:rPr>
                <w:rFonts w:ascii="Times New Roman" w:hAnsi="Times New Roman" w:cs="Times New Roman"/>
                <w:bCs/>
                <w:sz w:val="16"/>
                <w:szCs w:val="16"/>
                <w:vertAlign w:val="superscript"/>
              </w:rPr>
              <w:t>43Q27R(</w:t>
            </w:r>
            <w:proofErr w:type="spellStart"/>
            <w:proofErr w:type="gramEnd"/>
            <w:r w:rsidRPr="00B75D3A">
              <w:rPr>
                <w:rFonts w:ascii="Times New Roman" w:hAnsi="Times New Roman" w:cs="Times New Roman"/>
                <w:bCs/>
                <w:sz w:val="16"/>
                <w:szCs w:val="16"/>
                <w:vertAlign w:val="superscript"/>
              </w:rPr>
              <w:t>Rs</w:t>
            </w:r>
            <w:proofErr w:type="spellEnd"/>
            <w:r w:rsidRPr="00B75D3A">
              <w:rPr>
                <w:rFonts w:ascii="Times New Roman" w:hAnsi="Times New Roman" w:cs="Times New Roman"/>
                <w:bCs/>
                <w:sz w:val="16"/>
                <w:szCs w:val="16"/>
                <w:vertAlign w:val="superscript"/>
              </w:rPr>
              <w:t>)</w:t>
            </w:r>
          </w:p>
        </w:tc>
        <w:tc>
          <w:tcPr>
            <w:tcW w:w="2869" w:type="dxa"/>
            <w:tcBorders>
              <w:top w:val="nil"/>
              <w:left w:val="nil"/>
              <w:bottom w:val="nil"/>
              <w:right w:val="nil"/>
            </w:tcBorders>
            <w:vAlign w:val="center"/>
          </w:tcPr>
          <w:p w14:paraId="186FD892" w14:textId="64A325ED"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pMB196 into eMB288</w:t>
            </w:r>
          </w:p>
        </w:tc>
      </w:tr>
      <w:tr w:rsidR="006F5596" w:rsidRPr="002D0B8E" w14:paraId="39966E5C" w14:textId="77777777" w:rsidTr="00CF425E">
        <w:tc>
          <w:tcPr>
            <w:tcW w:w="1702" w:type="dxa"/>
            <w:tcBorders>
              <w:top w:val="nil"/>
              <w:left w:val="nil"/>
              <w:bottom w:val="nil"/>
              <w:right w:val="nil"/>
            </w:tcBorders>
            <w:vAlign w:val="center"/>
          </w:tcPr>
          <w:p w14:paraId="0501DDD5" w14:textId="3C277148"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eMB378</w:t>
            </w:r>
            <w:proofErr w:type="gramEnd"/>
          </w:p>
        </w:tc>
        <w:tc>
          <w:tcPr>
            <w:tcW w:w="5494" w:type="dxa"/>
            <w:tcBorders>
              <w:top w:val="nil"/>
              <w:left w:val="nil"/>
              <w:bottom w:val="nil"/>
              <w:right w:val="nil"/>
            </w:tcBorders>
            <w:vAlign w:val="center"/>
          </w:tcPr>
          <w:p w14:paraId="33A7F066" w14:textId="1BB3AB95"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 xml:space="preserve">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1-43Q27R/</w:t>
            </w:r>
            <w:proofErr w:type="gramStart"/>
            <w:r w:rsidRPr="00B75D3A">
              <w:rPr>
                <w:rFonts w:ascii="Times New Roman" w:hAnsi="Times New Roman" w:cs="Times New Roman"/>
                <w:b w:val="0"/>
                <w:bCs w:val="0"/>
                <w:sz w:val="16"/>
                <w:szCs w:val="16"/>
                <w:vertAlign w:val="superscript"/>
                <w:lang w:val="en-GB" w:eastAsia="ja-JP"/>
              </w:rPr>
              <w:t>W35I(</w:t>
            </w:r>
            <w:proofErr w:type="spellStart"/>
            <w:proofErr w:type="gramEnd"/>
            <w:r w:rsidRPr="00B75D3A">
              <w:rPr>
                <w:rFonts w:ascii="Times New Roman" w:hAnsi="Times New Roman" w:cs="Times New Roman"/>
                <w:b w:val="0"/>
                <w:bCs w:val="0"/>
                <w:sz w:val="16"/>
                <w:szCs w:val="16"/>
                <w:vertAlign w:val="superscript"/>
                <w:lang w:val="en-GB" w:eastAsia="ja-JP"/>
              </w:rPr>
              <w:t>Rs</w:t>
            </w:r>
            <w:proofErr w:type="spellEnd"/>
            <w:r w:rsidRPr="00B75D3A">
              <w:rPr>
                <w:rFonts w:ascii="Times New Roman" w:hAnsi="Times New Roman" w:cs="Times New Roman"/>
                <w:b w:val="0"/>
                <w:bCs w:val="0"/>
                <w:sz w:val="16"/>
                <w:szCs w:val="16"/>
                <w:vertAlign w:val="superscript"/>
                <w:lang w:val="en-GB" w:eastAsia="ja-JP"/>
              </w:rPr>
              <w:t>)</w:t>
            </w:r>
          </w:p>
        </w:tc>
        <w:tc>
          <w:tcPr>
            <w:tcW w:w="2869" w:type="dxa"/>
            <w:tcBorders>
              <w:top w:val="nil"/>
              <w:left w:val="nil"/>
              <w:bottom w:val="nil"/>
              <w:right w:val="nil"/>
            </w:tcBorders>
            <w:vAlign w:val="center"/>
          </w:tcPr>
          <w:p w14:paraId="4CBE3F7D" w14:textId="242F3A5F"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pMB197 into eMB288</w:t>
            </w:r>
          </w:p>
        </w:tc>
      </w:tr>
      <w:tr w:rsidR="006F5596" w:rsidRPr="002D0B8E" w14:paraId="6B9F2E3D" w14:textId="77777777" w:rsidTr="00CF425E">
        <w:tc>
          <w:tcPr>
            <w:tcW w:w="1702" w:type="dxa"/>
            <w:tcBorders>
              <w:top w:val="nil"/>
              <w:left w:val="nil"/>
              <w:bottom w:val="nil"/>
              <w:right w:val="nil"/>
            </w:tcBorders>
            <w:vAlign w:val="center"/>
          </w:tcPr>
          <w:p w14:paraId="5B1491FE" w14:textId="02252406"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eMB311</w:t>
            </w:r>
            <w:proofErr w:type="gramEnd"/>
          </w:p>
        </w:tc>
        <w:tc>
          <w:tcPr>
            <w:tcW w:w="5494" w:type="dxa"/>
            <w:tcBorders>
              <w:top w:val="nil"/>
              <w:left w:val="nil"/>
              <w:bottom w:val="nil"/>
              <w:right w:val="nil"/>
            </w:tcBorders>
            <w:vAlign w:val="center"/>
          </w:tcPr>
          <w:p w14:paraId="3F319D8F" w14:textId="6A02BDC8"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 xml:space="preserve">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p>
        </w:tc>
        <w:tc>
          <w:tcPr>
            <w:tcW w:w="2869" w:type="dxa"/>
            <w:tcBorders>
              <w:top w:val="nil"/>
              <w:left w:val="nil"/>
              <w:bottom w:val="nil"/>
              <w:right w:val="nil"/>
            </w:tcBorders>
            <w:vAlign w:val="center"/>
          </w:tcPr>
          <w:p w14:paraId="6D763A15" w14:textId="1D329EA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pMB43 into eMB288</w:t>
            </w:r>
          </w:p>
        </w:tc>
      </w:tr>
      <w:tr w:rsidR="006F5596" w:rsidRPr="002D0B8E" w14:paraId="0B0EA175" w14:textId="77777777" w:rsidTr="00CF425E">
        <w:tc>
          <w:tcPr>
            <w:tcW w:w="1702" w:type="dxa"/>
            <w:tcBorders>
              <w:top w:val="nil"/>
              <w:left w:val="nil"/>
              <w:bottom w:val="nil"/>
              <w:right w:val="nil"/>
            </w:tcBorders>
            <w:vAlign w:val="center"/>
          </w:tcPr>
          <w:p w14:paraId="54BDC8AE" w14:textId="3E98FF2F"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eMB315</w:t>
            </w:r>
            <w:proofErr w:type="gramEnd"/>
          </w:p>
        </w:tc>
        <w:tc>
          <w:tcPr>
            <w:tcW w:w="5494" w:type="dxa"/>
            <w:tcBorders>
              <w:top w:val="nil"/>
              <w:left w:val="nil"/>
              <w:bottom w:val="nil"/>
              <w:right w:val="nil"/>
            </w:tcBorders>
            <w:vAlign w:val="center"/>
          </w:tcPr>
          <w:p w14:paraId="0FC8920E" w14:textId="3EF5C114"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 xml:space="preserve"> mCherry -</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w:t>
            </w:r>
            <w:proofErr w:type="gramStart"/>
            <w:r w:rsidRPr="00B75D3A">
              <w:rPr>
                <w:rFonts w:ascii="Times New Roman" w:hAnsi="Times New Roman" w:cs="Times New Roman"/>
                <w:b w:val="0"/>
                <w:bCs w:val="0"/>
                <w:sz w:val="16"/>
                <w:szCs w:val="16"/>
                <w:vertAlign w:val="superscript"/>
                <w:lang w:val="en-GB" w:eastAsia="ja-JP"/>
              </w:rPr>
              <w:t>133WT(</w:t>
            </w:r>
            <w:proofErr w:type="gramEnd"/>
            <w:r w:rsidRPr="00B75D3A">
              <w:rPr>
                <w:rFonts w:ascii="Times New Roman" w:hAnsi="Times New Roman" w:cs="Times New Roman"/>
                <w:b w:val="0"/>
                <w:bCs w:val="0"/>
                <w:sz w:val="16"/>
                <w:szCs w:val="16"/>
                <w:vertAlign w:val="superscript"/>
                <w:lang w:val="en-GB" w:eastAsia="ja-JP"/>
              </w:rPr>
              <w:t>Cc)</w:t>
            </w:r>
          </w:p>
        </w:tc>
        <w:tc>
          <w:tcPr>
            <w:tcW w:w="2869" w:type="dxa"/>
            <w:tcBorders>
              <w:top w:val="nil"/>
              <w:left w:val="nil"/>
              <w:bottom w:val="nil"/>
              <w:right w:val="nil"/>
            </w:tcBorders>
            <w:vAlign w:val="center"/>
          </w:tcPr>
          <w:p w14:paraId="1C97EA92" w14:textId="280FB4C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pMB86 into eMB288</w:t>
            </w:r>
          </w:p>
        </w:tc>
      </w:tr>
      <w:tr w:rsidR="006F5596" w:rsidRPr="002D0B8E" w14:paraId="40072056" w14:textId="77777777" w:rsidTr="00CF425E">
        <w:tc>
          <w:tcPr>
            <w:tcW w:w="1702" w:type="dxa"/>
            <w:tcBorders>
              <w:top w:val="nil"/>
              <w:left w:val="nil"/>
              <w:bottom w:val="nil"/>
              <w:right w:val="nil"/>
            </w:tcBorders>
            <w:vAlign w:val="center"/>
          </w:tcPr>
          <w:p w14:paraId="4B54C4BE" w14:textId="072A2C6B"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eMB350</w:t>
            </w:r>
            <w:proofErr w:type="gramEnd"/>
          </w:p>
        </w:tc>
        <w:tc>
          <w:tcPr>
            <w:tcW w:w="5494" w:type="dxa"/>
            <w:tcBorders>
              <w:top w:val="nil"/>
              <w:left w:val="nil"/>
              <w:bottom w:val="nil"/>
              <w:right w:val="nil"/>
            </w:tcBorders>
            <w:vAlign w:val="center"/>
          </w:tcPr>
          <w:p w14:paraId="0E0C928E" w14:textId="4D059748"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b w:val="0"/>
                <w:sz w:val="16"/>
                <w:szCs w:val="16"/>
              </w:rPr>
              <w:t>TB28; pBAD101-</w:t>
            </w:r>
            <w:r w:rsidRPr="00B75D3A">
              <w:rPr>
                <w:rFonts w:ascii="Times New Roman" w:hAnsi="Times New Roman"/>
                <w:b w:val="0"/>
                <w:i/>
                <w:sz w:val="16"/>
                <w:szCs w:val="16"/>
              </w:rPr>
              <w:t xml:space="preserve"> mCherry -</w:t>
            </w:r>
            <w:proofErr w:type="spellStart"/>
            <w:r w:rsidRPr="00B75D3A">
              <w:rPr>
                <w:rFonts w:ascii="Times New Roman" w:hAnsi="Times New Roman"/>
                <w:b w:val="0"/>
                <w:i/>
                <w:sz w:val="16"/>
                <w:szCs w:val="16"/>
              </w:rPr>
              <w:t>popZ</w:t>
            </w:r>
            <w:proofErr w:type="spellEnd"/>
            <w:r w:rsidRPr="00B75D3A">
              <w:rPr>
                <w:rFonts w:ascii="Times New Roman" w:hAnsi="Times New Roman"/>
                <w:b w:val="0"/>
                <w:sz w:val="16"/>
                <w:szCs w:val="16"/>
              </w:rPr>
              <w:t>; pSRK-</w:t>
            </w:r>
            <w:r w:rsidRPr="00B75D3A">
              <w:rPr>
                <w:rFonts w:ascii="Times New Roman" w:hAnsi="Times New Roman"/>
                <w:b w:val="0"/>
                <w:i/>
                <w:sz w:val="16"/>
                <w:szCs w:val="16"/>
              </w:rPr>
              <w:t>dendra2-zitP</w:t>
            </w:r>
            <w:r w:rsidRPr="00B75D3A">
              <w:rPr>
                <w:rFonts w:ascii="Times New Roman" w:hAnsi="Times New Roman"/>
                <w:b w:val="0"/>
                <w:sz w:val="16"/>
                <w:szCs w:val="16"/>
                <w:vertAlign w:val="superscript"/>
              </w:rPr>
              <w:t>1-</w:t>
            </w:r>
            <w:proofErr w:type="gramStart"/>
            <w:r w:rsidRPr="00B75D3A">
              <w:rPr>
                <w:rFonts w:ascii="Times New Roman" w:hAnsi="Times New Roman"/>
                <w:b w:val="0"/>
                <w:sz w:val="16"/>
                <w:szCs w:val="16"/>
                <w:vertAlign w:val="superscript"/>
              </w:rPr>
              <w:t>133W35I(</w:t>
            </w:r>
            <w:proofErr w:type="gramEnd"/>
            <w:r w:rsidRPr="00B75D3A">
              <w:rPr>
                <w:rFonts w:ascii="Times New Roman" w:hAnsi="Times New Roman"/>
                <w:b w:val="0"/>
                <w:sz w:val="16"/>
                <w:szCs w:val="16"/>
                <w:vertAlign w:val="superscript"/>
              </w:rPr>
              <w:t>Cc)</w:t>
            </w:r>
          </w:p>
        </w:tc>
        <w:tc>
          <w:tcPr>
            <w:tcW w:w="2869" w:type="dxa"/>
            <w:tcBorders>
              <w:top w:val="nil"/>
              <w:left w:val="nil"/>
              <w:bottom w:val="nil"/>
              <w:right w:val="nil"/>
            </w:tcBorders>
            <w:vAlign w:val="center"/>
          </w:tcPr>
          <w:p w14:paraId="135F09C9" w14:textId="39BCB895"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pMB178 into eMB288</w:t>
            </w:r>
          </w:p>
        </w:tc>
      </w:tr>
      <w:tr w:rsidR="006F5596" w:rsidRPr="002D0B8E" w14:paraId="6618BBCB" w14:textId="77777777" w:rsidTr="00CF425E">
        <w:tc>
          <w:tcPr>
            <w:tcW w:w="1702" w:type="dxa"/>
            <w:tcBorders>
              <w:top w:val="nil"/>
              <w:left w:val="nil"/>
              <w:bottom w:val="nil"/>
              <w:right w:val="nil"/>
            </w:tcBorders>
            <w:vAlign w:val="center"/>
          </w:tcPr>
          <w:p w14:paraId="6C70658C" w14:textId="205590A6"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eMB352</w:t>
            </w:r>
            <w:proofErr w:type="gramEnd"/>
          </w:p>
        </w:tc>
        <w:tc>
          <w:tcPr>
            <w:tcW w:w="5494" w:type="dxa"/>
            <w:tcBorders>
              <w:top w:val="nil"/>
              <w:left w:val="nil"/>
              <w:bottom w:val="nil"/>
              <w:right w:val="nil"/>
            </w:tcBorders>
            <w:vAlign w:val="center"/>
          </w:tcPr>
          <w:p w14:paraId="2EF491B0" w14:textId="0B57B35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b w:val="0"/>
                <w:sz w:val="16"/>
                <w:szCs w:val="16"/>
              </w:rPr>
              <w:t>TB28; pBAD101-</w:t>
            </w:r>
            <w:r w:rsidRPr="00B75D3A">
              <w:rPr>
                <w:rFonts w:ascii="Times New Roman" w:hAnsi="Times New Roman"/>
                <w:b w:val="0"/>
                <w:i/>
                <w:sz w:val="16"/>
                <w:szCs w:val="16"/>
              </w:rPr>
              <w:t xml:space="preserve"> mCherry</w:t>
            </w:r>
            <w:r w:rsidRPr="00B75D3A">
              <w:rPr>
                <w:rFonts w:ascii="Times New Roman" w:hAnsi="Times New Roman"/>
                <w:b w:val="0"/>
                <w:sz w:val="16"/>
                <w:szCs w:val="16"/>
              </w:rPr>
              <w:t xml:space="preserve"> -</w:t>
            </w:r>
            <w:proofErr w:type="spellStart"/>
            <w:r w:rsidRPr="00B75D3A">
              <w:rPr>
                <w:rFonts w:ascii="Times New Roman" w:hAnsi="Times New Roman"/>
                <w:b w:val="0"/>
                <w:i/>
                <w:sz w:val="16"/>
                <w:szCs w:val="16"/>
              </w:rPr>
              <w:t>popZ</w:t>
            </w:r>
            <w:proofErr w:type="spellEnd"/>
            <w:r w:rsidRPr="00B75D3A">
              <w:rPr>
                <w:rFonts w:ascii="Times New Roman" w:hAnsi="Times New Roman"/>
                <w:b w:val="0"/>
                <w:sz w:val="16"/>
                <w:szCs w:val="16"/>
              </w:rPr>
              <w:t>; pSRK-</w:t>
            </w:r>
            <w:r w:rsidRPr="00B75D3A">
              <w:rPr>
                <w:rFonts w:ascii="Times New Roman" w:hAnsi="Times New Roman"/>
                <w:b w:val="0"/>
                <w:i/>
                <w:sz w:val="16"/>
                <w:szCs w:val="16"/>
              </w:rPr>
              <w:t>dendra2-zitP</w:t>
            </w:r>
            <w:r w:rsidRPr="00B75D3A">
              <w:rPr>
                <w:rFonts w:ascii="Times New Roman" w:hAnsi="Times New Roman"/>
                <w:b w:val="0"/>
                <w:sz w:val="16"/>
                <w:szCs w:val="16"/>
                <w:vertAlign w:val="superscript"/>
              </w:rPr>
              <w:t>1-133malF</w:t>
            </w:r>
          </w:p>
        </w:tc>
        <w:tc>
          <w:tcPr>
            <w:tcW w:w="2869" w:type="dxa"/>
            <w:tcBorders>
              <w:top w:val="nil"/>
              <w:left w:val="nil"/>
              <w:bottom w:val="nil"/>
              <w:right w:val="nil"/>
            </w:tcBorders>
            <w:vAlign w:val="center"/>
          </w:tcPr>
          <w:p w14:paraId="7785E114" w14:textId="1E31C46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pMB179 into eMB288</w:t>
            </w:r>
          </w:p>
        </w:tc>
      </w:tr>
      <w:tr w:rsidR="006F5596" w:rsidRPr="002D0B8E" w14:paraId="444B82C0" w14:textId="77777777" w:rsidTr="00CF425E">
        <w:tc>
          <w:tcPr>
            <w:tcW w:w="1702" w:type="dxa"/>
            <w:tcBorders>
              <w:top w:val="nil"/>
              <w:left w:val="nil"/>
              <w:bottom w:val="nil"/>
              <w:right w:val="nil"/>
            </w:tcBorders>
            <w:vAlign w:val="center"/>
          </w:tcPr>
          <w:p w14:paraId="5DE93A94" w14:textId="5A1BEF0E" w:rsidR="006F5596" w:rsidRPr="00B75D3A" w:rsidRDefault="006F5596" w:rsidP="00B75D3A">
            <w:pPr>
              <w:rPr>
                <w:rFonts w:ascii="Times New Roman" w:hAnsi="Times New Roman"/>
                <w:sz w:val="16"/>
                <w:szCs w:val="16"/>
              </w:rPr>
            </w:pPr>
            <w:proofErr w:type="gramStart"/>
            <w:r w:rsidRPr="00B75D3A">
              <w:rPr>
                <w:rFonts w:ascii="Times New Roman" w:hAnsi="Times New Roman" w:cs="Times New Roman"/>
                <w:sz w:val="16"/>
                <w:szCs w:val="16"/>
              </w:rPr>
              <w:t>eMB330</w:t>
            </w:r>
            <w:proofErr w:type="gramEnd"/>
          </w:p>
        </w:tc>
        <w:tc>
          <w:tcPr>
            <w:tcW w:w="5494" w:type="dxa"/>
            <w:tcBorders>
              <w:top w:val="nil"/>
              <w:left w:val="nil"/>
              <w:bottom w:val="nil"/>
              <w:right w:val="nil"/>
            </w:tcBorders>
            <w:vAlign w:val="center"/>
          </w:tcPr>
          <w:p w14:paraId="577925D1" w14:textId="5FF3D8B1" w:rsidR="006F5596" w:rsidRPr="00B75D3A" w:rsidRDefault="006F5596" w:rsidP="00B75D3A">
            <w:pPr>
              <w:rPr>
                <w:rFonts w:ascii="Times New Roman" w:hAnsi="Times New Roman"/>
                <w:sz w:val="16"/>
                <w:szCs w:val="16"/>
              </w:rPr>
            </w:pPr>
            <w:r w:rsidRPr="00B75D3A">
              <w:rPr>
                <w:rFonts w:ascii="Times New Roman" w:hAnsi="Times New Roman" w:cs="Times New Roman"/>
                <w:bCs/>
                <w:sz w:val="16"/>
                <w:szCs w:val="16"/>
              </w:rPr>
              <w:t>TB28; pBAD101-</w:t>
            </w:r>
            <w:r w:rsidRPr="00B75D3A">
              <w:rPr>
                <w:rFonts w:ascii="Times New Roman" w:hAnsi="Times New Roman" w:cs="Times New Roman"/>
                <w:bCs/>
                <w:i/>
                <w:sz w:val="16"/>
                <w:szCs w:val="16"/>
              </w:rPr>
              <w:t xml:space="preserve"> mCherry</w:t>
            </w:r>
            <w:r w:rsidRPr="00B75D3A">
              <w:rPr>
                <w:rFonts w:ascii="Times New Roman" w:hAnsi="Times New Roman" w:cs="Times New Roman"/>
                <w:bCs/>
                <w:sz w:val="16"/>
                <w:szCs w:val="16"/>
              </w:rPr>
              <w:t xml:space="preserve"> -</w:t>
            </w:r>
            <w:proofErr w:type="spellStart"/>
            <w:r w:rsidRPr="00B75D3A">
              <w:rPr>
                <w:rFonts w:ascii="Times New Roman" w:hAnsi="Times New Roman" w:cs="Times New Roman"/>
                <w:bCs/>
                <w:i/>
                <w:sz w:val="16"/>
                <w:szCs w:val="16"/>
              </w:rPr>
              <w:t>popZ</w:t>
            </w:r>
            <w:proofErr w:type="spellEnd"/>
            <w:r w:rsidRPr="00B75D3A">
              <w:rPr>
                <w:rFonts w:ascii="Times New Roman" w:hAnsi="Times New Roman" w:cs="Times New Roman"/>
                <w:b/>
                <w:bCs/>
                <w:sz w:val="16"/>
                <w:szCs w:val="16"/>
                <w:vertAlign w:val="superscript"/>
              </w:rPr>
              <w:t xml:space="preserve"> Δ26</w:t>
            </w:r>
            <w:r w:rsidRPr="00B75D3A">
              <w:rPr>
                <w:rFonts w:ascii="Times New Roman" w:hAnsi="Times New Roman" w:cs="Times New Roman"/>
                <w:bCs/>
                <w:sz w:val="16"/>
                <w:szCs w:val="16"/>
              </w:rPr>
              <w:t>; pSRK-</w:t>
            </w:r>
            <w:r w:rsidRPr="00B75D3A">
              <w:rPr>
                <w:rFonts w:ascii="Times New Roman" w:hAnsi="Times New Roman" w:cs="Times New Roman"/>
                <w:bCs/>
                <w:i/>
                <w:sz w:val="16"/>
                <w:szCs w:val="16"/>
              </w:rPr>
              <w:t>dendra2-zitP</w:t>
            </w:r>
            <w:r w:rsidRPr="00B75D3A">
              <w:rPr>
                <w:rFonts w:ascii="Times New Roman" w:hAnsi="Times New Roman" w:cs="Times New Roman"/>
                <w:bCs/>
                <w:sz w:val="16"/>
                <w:szCs w:val="16"/>
                <w:vertAlign w:val="superscript"/>
              </w:rPr>
              <w:t>1-43WT</w:t>
            </w:r>
          </w:p>
        </w:tc>
        <w:tc>
          <w:tcPr>
            <w:tcW w:w="2869" w:type="dxa"/>
            <w:tcBorders>
              <w:top w:val="nil"/>
              <w:left w:val="nil"/>
              <w:bottom w:val="nil"/>
              <w:right w:val="nil"/>
            </w:tcBorders>
            <w:vAlign w:val="center"/>
          </w:tcPr>
          <w:p w14:paraId="5DACABE6" w14:textId="18EEF0D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This work</w:t>
            </w:r>
          </w:p>
        </w:tc>
      </w:tr>
      <w:tr w:rsidR="006F5596" w:rsidRPr="002D0B8E" w14:paraId="4B31D18F" w14:textId="77777777" w:rsidTr="00CF425E">
        <w:tc>
          <w:tcPr>
            <w:tcW w:w="1702" w:type="dxa"/>
            <w:tcBorders>
              <w:top w:val="nil"/>
              <w:left w:val="nil"/>
              <w:bottom w:val="nil"/>
              <w:right w:val="nil"/>
            </w:tcBorders>
            <w:vAlign w:val="center"/>
          </w:tcPr>
          <w:p w14:paraId="1FE3E4AE" w14:textId="1D778BBE" w:rsidR="006F5596" w:rsidRPr="00B75D3A" w:rsidRDefault="006F5596" w:rsidP="00B75D3A">
            <w:pPr>
              <w:rPr>
                <w:rFonts w:ascii="Times New Roman" w:hAnsi="Times New Roman"/>
                <w:sz w:val="16"/>
                <w:szCs w:val="16"/>
              </w:rPr>
            </w:pPr>
            <w:proofErr w:type="gramStart"/>
            <w:r w:rsidRPr="00B75D3A">
              <w:rPr>
                <w:rFonts w:ascii="Times New Roman" w:hAnsi="Times New Roman" w:cs="Times New Roman"/>
                <w:sz w:val="16"/>
                <w:szCs w:val="16"/>
              </w:rPr>
              <w:t>eMB132</w:t>
            </w:r>
            <w:proofErr w:type="gramEnd"/>
          </w:p>
        </w:tc>
        <w:tc>
          <w:tcPr>
            <w:tcW w:w="5494" w:type="dxa"/>
            <w:tcBorders>
              <w:top w:val="nil"/>
              <w:left w:val="nil"/>
              <w:bottom w:val="nil"/>
              <w:right w:val="nil"/>
            </w:tcBorders>
            <w:vAlign w:val="center"/>
          </w:tcPr>
          <w:p w14:paraId="04C8B464" w14:textId="321A7C84" w:rsidR="006F5596" w:rsidRPr="00B75D3A" w:rsidRDefault="006F5596" w:rsidP="00B75D3A">
            <w:pPr>
              <w:rPr>
                <w:rFonts w:ascii="Times New Roman" w:hAnsi="Times New Roman"/>
                <w:sz w:val="16"/>
                <w:szCs w:val="16"/>
              </w:rPr>
            </w:pPr>
            <w:r w:rsidRPr="00B75D3A">
              <w:rPr>
                <w:rFonts w:ascii="Times New Roman" w:hAnsi="Times New Roman" w:cs="Times New Roman"/>
                <w:bCs/>
                <w:sz w:val="16"/>
                <w:szCs w:val="16"/>
                <w:lang w:val="de-CH"/>
              </w:rPr>
              <w:t>MG1655; pSRK-</w:t>
            </w:r>
            <w:r w:rsidRPr="00B75D3A">
              <w:rPr>
                <w:rFonts w:ascii="Times New Roman" w:hAnsi="Times New Roman" w:cs="Times New Roman"/>
                <w:bCs/>
                <w:i/>
                <w:sz w:val="16"/>
                <w:szCs w:val="16"/>
                <w:lang w:val="de-CH"/>
              </w:rPr>
              <w:t>dendra2</w:t>
            </w:r>
            <w:r w:rsidRPr="00B75D3A">
              <w:rPr>
                <w:rFonts w:ascii="Times New Roman" w:hAnsi="Times New Roman" w:cs="Times New Roman"/>
                <w:bCs/>
                <w:sz w:val="16"/>
                <w:szCs w:val="16"/>
                <w:lang w:val="de-CH"/>
              </w:rPr>
              <w:t>-</w:t>
            </w:r>
            <w:r w:rsidRPr="00B75D3A">
              <w:rPr>
                <w:rFonts w:ascii="Times New Roman" w:hAnsi="Times New Roman" w:cs="Times New Roman"/>
                <w:bCs/>
                <w:i/>
                <w:sz w:val="16"/>
                <w:szCs w:val="16"/>
                <w:lang w:val="de-CH"/>
              </w:rPr>
              <w:t>zitP</w:t>
            </w:r>
            <w:r w:rsidRPr="00B75D3A">
              <w:rPr>
                <w:rFonts w:ascii="Times New Roman" w:hAnsi="Times New Roman" w:cs="Times New Roman"/>
                <w:bCs/>
                <w:sz w:val="16"/>
                <w:szCs w:val="16"/>
                <w:lang w:val="de-CH"/>
              </w:rPr>
              <w:t>; pBAD101-</w:t>
            </w:r>
            <w:r w:rsidRPr="00B75D3A">
              <w:rPr>
                <w:rFonts w:ascii="Times New Roman" w:hAnsi="Times New Roman" w:cs="Times New Roman"/>
                <w:bCs/>
                <w:i/>
                <w:sz w:val="16"/>
                <w:szCs w:val="16"/>
                <w:lang w:val="de-CH"/>
              </w:rPr>
              <w:t>popZ</w:t>
            </w:r>
          </w:p>
        </w:tc>
        <w:tc>
          <w:tcPr>
            <w:tcW w:w="2869" w:type="dxa"/>
            <w:tcBorders>
              <w:top w:val="nil"/>
              <w:left w:val="nil"/>
              <w:bottom w:val="nil"/>
              <w:right w:val="nil"/>
            </w:tcBorders>
            <w:vAlign w:val="center"/>
          </w:tcPr>
          <w:p w14:paraId="22BD1741" w14:textId="31A88B71" w:rsidR="006F5596" w:rsidRPr="00B75D3A" w:rsidRDefault="006F5596" w:rsidP="00B75D3A">
            <w:pPr>
              <w:rPr>
                <w:rFonts w:ascii="Times New Roman" w:hAnsi="Times New Roman"/>
                <w:sz w:val="16"/>
                <w:szCs w:val="16"/>
              </w:rPr>
            </w:pPr>
            <w:r w:rsidRPr="00B75D3A">
              <w:rPr>
                <w:rFonts w:ascii="Times New Roman" w:hAnsi="Times New Roman" w:cs="Times New Roman"/>
                <w:sz w:val="16"/>
                <w:szCs w:val="16"/>
              </w:rPr>
              <w:t>Transformation of pMB49 into eMB119</w:t>
            </w:r>
          </w:p>
        </w:tc>
      </w:tr>
      <w:tr w:rsidR="006F5596" w:rsidRPr="002D0B8E" w14:paraId="2756986A" w14:textId="77777777" w:rsidTr="00CF425E">
        <w:tc>
          <w:tcPr>
            <w:tcW w:w="1702" w:type="dxa"/>
            <w:tcBorders>
              <w:top w:val="nil"/>
              <w:left w:val="nil"/>
              <w:bottom w:val="nil"/>
              <w:right w:val="nil"/>
            </w:tcBorders>
            <w:vAlign w:val="center"/>
          </w:tcPr>
          <w:p w14:paraId="51413696" w14:textId="01D2C56F" w:rsidR="006F5596" w:rsidRPr="00B75D3A" w:rsidRDefault="006F5596" w:rsidP="00B75D3A">
            <w:pPr>
              <w:rPr>
                <w:rFonts w:ascii="Times New Roman" w:hAnsi="Times New Roman"/>
                <w:sz w:val="16"/>
                <w:szCs w:val="16"/>
              </w:rPr>
            </w:pPr>
            <w:proofErr w:type="gramStart"/>
            <w:r w:rsidRPr="00B75D3A">
              <w:rPr>
                <w:rFonts w:ascii="Times New Roman" w:hAnsi="Times New Roman" w:cs="Times New Roman"/>
                <w:sz w:val="16"/>
                <w:szCs w:val="16"/>
              </w:rPr>
              <w:t>eMB153</w:t>
            </w:r>
            <w:proofErr w:type="gramEnd"/>
          </w:p>
        </w:tc>
        <w:tc>
          <w:tcPr>
            <w:tcW w:w="5494" w:type="dxa"/>
            <w:tcBorders>
              <w:top w:val="nil"/>
              <w:left w:val="nil"/>
              <w:bottom w:val="nil"/>
              <w:right w:val="nil"/>
            </w:tcBorders>
            <w:vAlign w:val="center"/>
          </w:tcPr>
          <w:p w14:paraId="4DD7F7F3" w14:textId="55EBC64D"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MG1655; pBAD101-</w:t>
            </w:r>
            <w:r w:rsidRPr="00B75D3A">
              <w:rPr>
                <w:rFonts w:ascii="Times New Roman" w:hAnsi="Times New Roman" w:cs="Times New Roman"/>
                <w:b w:val="0"/>
                <w:bCs w:val="0"/>
                <w:i/>
                <w:sz w:val="16"/>
                <w:szCs w:val="16"/>
                <w:lang w:val="en-GB" w:eastAsia="ja-JP"/>
              </w:rPr>
              <w:t>popZ</w:t>
            </w:r>
          </w:p>
        </w:tc>
        <w:tc>
          <w:tcPr>
            <w:tcW w:w="2869" w:type="dxa"/>
            <w:tcBorders>
              <w:top w:val="nil"/>
              <w:left w:val="nil"/>
              <w:bottom w:val="nil"/>
              <w:right w:val="nil"/>
            </w:tcBorders>
            <w:vAlign w:val="center"/>
          </w:tcPr>
          <w:p w14:paraId="71500ED9" w14:textId="51AA99E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pMB49 into MG1655</w:t>
            </w:r>
          </w:p>
        </w:tc>
      </w:tr>
      <w:tr w:rsidR="006F5596" w:rsidRPr="002D0B8E" w14:paraId="6C0C0E34" w14:textId="77777777" w:rsidTr="00CF425E">
        <w:tc>
          <w:tcPr>
            <w:tcW w:w="1702" w:type="dxa"/>
            <w:tcBorders>
              <w:top w:val="nil"/>
              <w:left w:val="nil"/>
              <w:bottom w:val="nil"/>
              <w:right w:val="nil"/>
            </w:tcBorders>
            <w:vAlign w:val="center"/>
          </w:tcPr>
          <w:p w14:paraId="4021DE78" w14:textId="23266C21"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eMB380</w:t>
            </w:r>
            <w:proofErr w:type="gramEnd"/>
          </w:p>
        </w:tc>
        <w:tc>
          <w:tcPr>
            <w:tcW w:w="5494" w:type="dxa"/>
            <w:tcBorders>
              <w:top w:val="nil"/>
              <w:left w:val="nil"/>
              <w:bottom w:val="nil"/>
              <w:right w:val="nil"/>
            </w:tcBorders>
            <w:vAlign w:val="center"/>
          </w:tcPr>
          <w:p w14:paraId="6E6071C4" w14:textId="1E2DD2E4"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de-CH" w:eastAsia="ja-JP"/>
              </w:rPr>
              <w:t>MG1655; pBAD101-</w:t>
            </w:r>
            <w:r w:rsidRPr="00B75D3A">
              <w:rPr>
                <w:rFonts w:ascii="Times New Roman" w:hAnsi="Times New Roman" w:cs="Times New Roman"/>
                <w:b w:val="0"/>
                <w:bCs w:val="0"/>
                <w:i/>
                <w:sz w:val="16"/>
                <w:szCs w:val="16"/>
                <w:lang w:val="de-CH" w:eastAsia="ja-JP"/>
              </w:rPr>
              <w:t>popZ</w:t>
            </w:r>
            <w:r w:rsidRPr="00B75D3A">
              <w:rPr>
                <w:rFonts w:ascii="Times New Roman" w:hAnsi="Times New Roman" w:cs="Times New Roman"/>
                <w:b w:val="0"/>
                <w:bCs w:val="0"/>
                <w:sz w:val="16"/>
                <w:szCs w:val="16"/>
                <w:lang w:val="de-CH" w:eastAsia="ja-JP"/>
              </w:rPr>
              <w:t>; pSRK-</w:t>
            </w:r>
            <w:r w:rsidRPr="00B75D3A">
              <w:rPr>
                <w:rFonts w:ascii="Times New Roman" w:hAnsi="Times New Roman" w:cs="Times New Roman"/>
                <w:b w:val="0"/>
                <w:bCs w:val="0"/>
                <w:i/>
                <w:sz w:val="16"/>
                <w:szCs w:val="16"/>
                <w:lang w:val="de-CH" w:eastAsia="ja-JP"/>
              </w:rPr>
              <w:t>dendra2</w:t>
            </w:r>
            <w:r w:rsidRPr="00B75D3A">
              <w:rPr>
                <w:rFonts w:ascii="Times New Roman" w:hAnsi="Times New Roman" w:cs="Times New Roman"/>
                <w:b w:val="0"/>
                <w:bCs w:val="0"/>
                <w:sz w:val="16"/>
                <w:szCs w:val="16"/>
                <w:lang w:val="de-CH" w:eastAsia="ja-JP"/>
              </w:rPr>
              <w:t>-</w:t>
            </w:r>
            <w:r w:rsidRPr="00B75D3A">
              <w:rPr>
                <w:rFonts w:ascii="Times New Roman" w:hAnsi="Times New Roman" w:cs="Times New Roman"/>
                <w:b w:val="0"/>
                <w:bCs w:val="0"/>
                <w:i/>
                <w:sz w:val="16"/>
                <w:szCs w:val="16"/>
                <w:lang w:val="de-CH" w:eastAsia="ja-JP"/>
              </w:rPr>
              <w:t>zitP</w:t>
            </w:r>
          </w:p>
        </w:tc>
        <w:tc>
          <w:tcPr>
            <w:tcW w:w="2869" w:type="dxa"/>
            <w:tcBorders>
              <w:top w:val="nil"/>
              <w:left w:val="nil"/>
              <w:bottom w:val="nil"/>
              <w:right w:val="nil"/>
            </w:tcBorders>
            <w:vAlign w:val="center"/>
          </w:tcPr>
          <w:p w14:paraId="04F953AF" w14:textId="25AC57C6"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pMB43 into eMB153</w:t>
            </w:r>
          </w:p>
        </w:tc>
      </w:tr>
      <w:tr w:rsidR="006F5596" w:rsidRPr="002D0B8E" w14:paraId="6D604987" w14:textId="77777777" w:rsidTr="00CF425E">
        <w:tc>
          <w:tcPr>
            <w:tcW w:w="1702" w:type="dxa"/>
            <w:tcBorders>
              <w:top w:val="nil"/>
              <w:left w:val="nil"/>
              <w:bottom w:val="nil"/>
              <w:right w:val="nil"/>
            </w:tcBorders>
            <w:vAlign w:val="center"/>
          </w:tcPr>
          <w:p w14:paraId="2589D27C" w14:textId="01FD21B8" w:rsidR="006F5596" w:rsidRPr="00B75D3A" w:rsidRDefault="006F5596" w:rsidP="00B75D3A">
            <w:pPr>
              <w:rPr>
                <w:rFonts w:ascii="Times New Roman" w:hAnsi="Times New Roman"/>
                <w:i/>
                <w:sz w:val="16"/>
                <w:szCs w:val="16"/>
              </w:rPr>
            </w:pPr>
            <w:proofErr w:type="gramStart"/>
            <w:r w:rsidRPr="00B75D3A">
              <w:rPr>
                <w:rFonts w:ascii="Times New Roman" w:hAnsi="Times New Roman" w:cs="Times New Roman"/>
                <w:sz w:val="16"/>
                <w:szCs w:val="16"/>
              </w:rPr>
              <w:t>eMB382</w:t>
            </w:r>
            <w:proofErr w:type="gramEnd"/>
          </w:p>
        </w:tc>
        <w:tc>
          <w:tcPr>
            <w:tcW w:w="5494" w:type="dxa"/>
            <w:tcBorders>
              <w:top w:val="nil"/>
              <w:left w:val="nil"/>
              <w:bottom w:val="nil"/>
              <w:right w:val="nil"/>
            </w:tcBorders>
            <w:vAlign w:val="center"/>
          </w:tcPr>
          <w:p w14:paraId="335CA09C" w14:textId="01716708" w:rsidR="006F5596" w:rsidRPr="00B75D3A" w:rsidRDefault="006F5596" w:rsidP="00B75D3A">
            <w:pPr>
              <w:pStyle w:val="Heading2"/>
              <w:outlineLvl w:val="1"/>
              <w:rPr>
                <w:rFonts w:ascii="Times New Roman" w:hAnsi="Times New Roman" w:cs="Times New Roman"/>
                <w:b w:val="0"/>
                <w:bCs w:val="0"/>
                <w:i/>
                <w:sz w:val="16"/>
                <w:szCs w:val="16"/>
                <w:lang w:val="en-GB" w:eastAsia="ja-JP"/>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w:t>
            </w:r>
            <w:proofErr w:type="gramStart"/>
            <w:r w:rsidRPr="00B75D3A">
              <w:rPr>
                <w:rFonts w:ascii="Times New Roman" w:hAnsi="Times New Roman" w:cs="Times New Roman"/>
                <w:b w:val="0"/>
                <w:bCs w:val="0"/>
                <w:sz w:val="16"/>
                <w:szCs w:val="16"/>
                <w:vertAlign w:val="superscript"/>
                <w:lang w:val="en-GB" w:eastAsia="ja-JP"/>
              </w:rPr>
              <w:t>133WT(</w:t>
            </w:r>
            <w:proofErr w:type="gramEnd"/>
            <w:r w:rsidRPr="00B75D3A">
              <w:rPr>
                <w:rFonts w:ascii="Times New Roman" w:hAnsi="Times New Roman" w:cs="Times New Roman"/>
                <w:b w:val="0"/>
                <w:bCs w:val="0"/>
                <w:sz w:val="16"/>
                <w:szCs w:val="16"/>
                <w:vertAlign w:val="superscript"/>
                <w:lang w:val="en-GB" w:eastAsia="ja-JP"/>
              </w:rPr>
              <w:t>Cc)</w:t>
            </w:r>
          </w:p>
        </w:tc>
        <w:tc>
          <w:tcPr>
            <w:tcW w:w="2869" w:type="dxa"/>
            <w:tcBorders>
              <w:top w:val="nil"/>
              <w:left w:val="nil"/>
              <w:bottom w:val="nil"/>
              <w:right w:val="nil"/>
            </w:tcBorders>
            <w:vAlign w:val="center"/>
          </w:tcPr>
          <w:p w14:paraId="038A580B" w14:textId="31784443"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pMB86 into eMB153</w:t>
            </w:r>
          </w:p>
        </w:tc>
      </w:tr>
      <w:tr w:rsidR="006F5596" w:rsidRPr="002D0B8E" w14:paraId="31C5545F" w14:textId="77777777" w:rsidTr="00CF425E">
        <w:tc>
          <w:tcPr>
            <w:tcW w:w="1702" w:type="dxa"/>
            <w:tcBorders>
              <w:top w:val="nil"/>
              <w:left w:val="nil"/>
              <w:bottom w:val="nil"/>
              <w:right w:val="nil"/>
            </w:tcBorders>
            <w:vAlign w:val="center"/>
          </w:tcPr>
          <w:p w14:paraId="21F1AE57" w14:textId="3348CC21" w:rsidR="006F5596" w:rsidRPr="00B75D3A" w:rsidRDefault="006F5596" w:rsidP="00B75D3A">
            <w:pPr>
              <w:rPr>
                <w:rFonts w:ascii="Times New Roman" w:hAnsi="Times New Roman"/>
                <w:i/>
                <w:sz w:val="16"/>
                <w:szCs w:val="16"/>
              </w:rPr>
            </w:pPr>
            <w:proofErr w:type="gramStart"/>
            <w:r w:rsidRPr="00B75D3A">
              <w:rPr>
                <w:rFonts w:ascii="Times New Roman" w:hAnsi="Times New Roman" w:cs="Times New Roman"/>
                <w:sz w:val="16"/>
                <w:szCs w:val="16"/>
              </w:rPr>
              <w:t>eMB384</w:t>
            </w:r>
            <w:proofErr w:type="gramEnd"/>
          </w:p>
        </w:tc>
        <w:tc>
          <w:tcPr>
            <w:tcW w:w="5494" w:type="dxa"/>
            <w:tcBorders>
              <w:top w:val="nil"/>
              <w:left w:val="nil"/>
              <w:bottom w:val="nil"/>
              <w:right w:val="nil"/>
            </w:tcBorders>
            <w:vAlign w:val="center"/>
          </w:tcPr>
          <w:p w14:paraId="4FBA0178" w14:textId="49C915DD" w:rsidR="006F5596" w:rsidRPr="00B75D3A" w:rsidRDefault="006F5596" w:rsidP="00B75D3A">
            <w:pPr>
              <w:pStyle w:val="Heading2"/>
              <w:outlineLvl w:val="1"/>
              <w:rPr>
                <w:rFonts w:ascii="Times New Roman" w:hAnsi="Times New Roman"/>
                <w:b w:val="0"/>
                <w:sz w:val="16"/>
                <w:szCs w:val="16"/>
                <w:lang w:val="en-GB"/>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w:t>
            </w:r>
            <w:proofErr w:type="gramStart"/>
            <w:r w:rsidRPr="00B75D3A">
              <w:rPr>
                <w:rFonts w:ascii="Times New Roman" w:hAnsi="Times New Roman" w:cs="Times New Roman"/>
                <w:b w:val="0"/>
                <w:bCs w:val="0"/>
                <w:sz w:val="16"/>
                <w:szCs w:val="16"/>
                <w:vertAlign w:val="superscript"/>
                <w:lang w:val="en-GB" w:eastAsia="ja-JP"/>
              </w:rPr>
              <w:t>133W35I(</w:t>
            </w:r>
            <w:proofErr w:type="gramEnd"/>
            <w:r w:rsidRPr="00B75D3A">
              <w:rPr>
                <w:rFonts w:ascii="Times New Roman" w:hAnsi="Times New Roman" w:cs="Times New Roman"/>
                <w:b w:val="0"/>
                <w:bCs w:val="0"/>
                <w:sz w:val="16"/>
                <w:szCs w:val="16"/>
                <w:vertAlign w:val="superscript"/>
                <w:lang w:val="en-GB" w:eastAsia="ja-JP"/>
              </w:rPr>
              <w:t>Cc)</w:t>
            </w:r>
          </w:p>
        </w:tc>
        <w:tc>
          <w:tcPr>
            <w:tcW w:w="2869" w:type="dxa"/>
            <w:tcBorders>
              <w:top w:val="nil"/>
              <w:left w:val="nil"/>
              <w:bottom w:val="nil"/>
              <w:right w:val="nil"/>
            </w:tcBorders>
            <w:vAlign w:val="center"/>
          </w:tcPr>
          <w:p w14:paraId="2DD72579" w14:textId="5A81831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pMB178 into eMB153</w:t>
            </w:r>
          </w:p>
        </w:tc>
      </w:tr>
      <w:tr w:rsidR="006F5596" w:rsidRPr="002D0B8E" w14:paraId="5FF8D2D2" w14:textId="77777777" w:rsidTr="00CF425E">
        <w:tc>
          <w:tcPr>
            <w:tcW w:w="1702" w:type="dxa"/>
            <w:tcBorders>
              <w:top w:val="nil"/>
              <w:left w:val="nil"/>
              <w:bottom w:val="nil"/>
              <w:right w:val="nil"/>
            </w:tcBorders>
            <w:vAlign w:val="center"/>
          </w:tcPr>
          <w:p w14:paraId="7A4289F0" w14:textId="62287EDD" w:rsidR="006F5596" w:rsidRPr="00B75D3A" w:rsidRDefault="006F5596" w:rsidP="00B75D3A">
            <w:pPr>
              <w:rPr>
                <w:rFonts w:ascii="Times New Roman" w:hAnsi="Times New Roman"/>
                <w:i/>
                <w:sz w:val="16"/>
                <w:szCs w:val="16"/>
              </w:rPr>
            </w:pPr>
            <w:proofErr w:type="gramStart"/>
            <w:r w:rsidRPr="00B75D3A">
              <w:rPr>
                <w:rFonts w:ascii="Times New Roman" w:hAnsi="Times New Roman" w:cs="Times New Roman"/>
                <w:sz w:val="16"/>
                <w:szCs w:val="16"/>
              </w:rPr>
              <w:t>eMB386</w:t>
            </w:r>
            <w:proofErr w:type="gramEnd"/>
          </w:p>
        </w:tc>
        <w:tc>
          <w:tcPr>
            <w:tcW w:w="5494" w:type="dxa"/>
            <w:tcBorders>
              <w:top w:val="nil"/>
              <w:left w:val="nil"/>
              <w:bottom w:val="nil"/>
              <w:right w:val="nil"/>
            </w:tcBorders>
            <w:vAlign w:val="center"/>
          </w:tcPr>
          <w:p w14:paraId="65B2BCB0" w14:textId="49A73DCB"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1-133malF</w:t>
            </w:r>
          </w:p>
        </w:tc>
        <w:tc>
          <w:tcPr>
            <w:tcW w:w="2869" w:type="dxa"/>
            <w:tcBorders>
              <w:top w:val="nil"/>
              <w:left w:val="nil"/>
              <w:bottom w:val="nil"/>
              <w:right w:val="nil"/>
            </w:tcBorders>
            <w:vAlign w:val="center"/>
          </w:tcPr>
          <w:p w14:paraId="14FD998F" w14:textId="347FCD07"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pMB179 into eMB153</w:t>
            </w:r>
          </w:p>
        </w:tc>
      </w:tr>
      <w:tr w:rsidR="006F5596" w:rsidRPr="002D0B8E" w14:paraId="1805F18A" w14:textId="77777777" w:rsidTr="00CF425E">
        <w:tc>
          <w:tcPr>
            <w:tcW w:w="1702" w:type="dxa"/>
            <w:tcBorders>
              <w:top w:val="nil"/>
              <w:left w:val="nil"/>
              <w:bottom w:val="nil"/>
              <w:right w:val="nil"/>
            </w:tcBorders>
            <w:vAlign w:val="center"/>
          </w:tcPr>
          <w:p w14:paraId="67BCB441" w14:textId="050E4380"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eMB330</w:t>
            </w:r>
            <w:proofErr w:type="gramEnd"/>
          </w:p>
        </w:tc>
        <w:tc>
          <w:tcPr>
            <w:tcW w:w="5494" w:type="dxa"/>
            <w:tcBorders>
              <w:top w:val="nil"/>
              <w:left w:val="nil"/>
              <w:bottom w:val="nil"/>
              <w:right w:val="nil"/>
            </w:tcBorders>
            <w:vAlign w:val="center"/>
          </w:tcPr>
          <w:p w14:paraId="4D5C0604" w14:textId="0BEEEE20" w:rsidR="006F5596" w:rsidRPr="00B75D3A" w:rsidRDefault="006F5596" w:rsidP="00B75D3A">
            <w:pPr>
              <w:pStyle w:val="Heading2"/>
              <w:outlineLvl w:val="1"/>
              <w:rPr>
                <w:rFonts w:ascii="Times New Roman" w:hAnsi="Times New Roman"/>
                <w:b w:val="0"/>
                <w:i/>
                <w:sz w:val="16"/>
                <w:szCs w:val="16"/>
                <w:lang w:val="de-CH"/>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Δ26</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1-43WT</w:t>
            </w:r>
          </w:p>
        </w:tc>
        <w:tc>
          <w:tcPr>
            <w:tcW w:w="2869" w:type="dxa"/>
            <w:tcBorders>
              <w:top w:val="nil"/>
              <w:left w:val="nil"/>
              <w:bottom w:val="nil"/>
              <w:right w:val="nil"/>
            </w:tcBorders>
            <w:vAlign w:val="center"/>
          </w:tcPr>
          <w:p w14:paraId="5E5FB093" w14:textId="4176CC2C"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pMB165 into eMB290</w:t>
            </w:r>
          </w:p>
        </w:tc>
      </w:tr>
      <w:tr w:rsidR="006F5596" w:rsidRPr="002D0B8E" w14:paraId="53CEAC6D" w14:textId="77777777" w:rsidTr="00CF425E">
        <w:tc>
          <w:tcPr>
            <w:tcW w:w="1702" w:type="dxa"/>
            <w:tcBorders>
              <w:top w:val="nil"/>
              <w:left w:val="nil"/>
              <w:bottom w:val="nil"/>
              <w:right w:val="nil"/>
            </w:tcBorders>
            <w:vAlign w:val="center"/>
          </w:tcPr>
          <w:p w14:paraId="370FF175" w14:textId="1FE24BFC"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eMB346</w:t>
            </w:r>
            <w:proofErr w:type="gramEnd"/>
          </w:p>
        </w:tc>
        <w:tc>
          <w:tcPr>
            <w:tcW w:w="5494" w:type="dxa"/>
            <w:tcBorders>
              <w:top w:val="nil"/>
              <w:left w:val="nil"/>
              <w:bottom w:val="nil"/>
              <w:right w:val="nil"/>
            </w:tcBorders>
            <w:vAlign w:val="center"/>
          </w:tcPr>
          <w:p w14:paraId="79AEE36D" w14:textId="6831EBBC" w:rsidR="006F5596" w:rsidRPr="00B75D3A" w:rsidRDefault="006F5596" w:rsidP="00B75D3A">
            <w:pPr>
              <w:pStyle w:val="Heading2"/>
              <w:outlineLvl w:val="1"/>
              <w:rPr>
                <w:rFonts w:ascii="Times New Roman" w:hAnsi="Times New Roman"/>
                <w:b w:val="0"/>
                <w:i/>
                <w:sz w:val="16"/>
                <w:szCs w:val="16"/>
                <w:lang w:val="en-GB"/>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Δ26</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1-133WT</w:t>
            </w:r>
          </w:p>
        </w:tc>
        <w:tc>
          <w:tcPr>
            <w:tcW w:w="2869" w:type="dxa"/>
            <w:tcBorders>
              <w:top w:val="nil"/>
              <w:left w:val="nil"/>
              <w:bottom w:val="nil"/>
              <w:right w:val="nil"/>
            </w:tcBorders>
            <w:vAlign w:val="center"/>
          </w:tcPr>
          <w:p w14:paraId="4557C934" w14:textId="41A92A6B"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pMB86 into eMB290</w:t>
            </w:r>
          </w:p>
        </w:tc>
      </w:tr>
      <w:tr w:rsidR="006F5596" w:rsidRPr="002D0B8E" w14:paraId="3DD566A7" w14:textId="77777777" w:rsidTr="00CF425E">
        <w:tc>
          <w:tcPr>
            <w:tcW w:w="1702" w:type="dxa"/>
            <w:tcBorders>
              <w:top w:val="nil"/>
              <w:left w:val="nil"/>
              <w:bottom w:val="nil"/>
              <w:right w:val="nil"/>
            </w:tcBorders>
            <w:vAlign w:val="center"/>
          </w:tcPr>
          <w:p w14:paraId="3AB9B7F3" w14:textId="0695E554" w:rsidR="006F5596" w:rsidRPr="00B75D3A" w:rsidRDefault="006F5596"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eMB340</w:t>
            </w:r>
            <w:proofErr w:type="gramEnd"/>
          </w:p>
        </w:tc>
        <w:tc>
          <w:tcPr>
            <w:tcW w:w="5494" w:type="dxa"/>
            <w:tcBorders>
              <w:top w:val="nil"/>
              <w:left w:val="nil"/>
              <w:bottom w:val="nil"/>
              <w:right w:val="nil"/>
            </w:tcBorders>
            <w:vAlign w:val="center"/>
          </w:tcPr>
          <w:p w14:paraId="01D2C3C4" w14:textId="5E2D6848" w:rsidR="006F5596" w:rsidRPr="00B75D3A" w:rsidRDefault="006F5596" w:rsidP="00B75D3A">
            <w:pPr>
              <w:pStyle w:val="Heading2"/>
              <w:outlineLvl w:val="1"/>
              <w:rPr>
                <w:rFonts w:ascii="Times New Roman" w:hAnsi="Times New Roman"/>
                <w:b w:val="0"/>
                <w:i/>
                <w:sz w:val="16"/>
                <w:szCs w:val="16"/>
                <w:lang w:val="de-CH"/>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w:t>
            </w:r>
            <w:proofErr w:type="gramStart"/>
            <w:r w:rsidRPr="00B75D3A">
              <w:rPr>
                <w:rFonts w:ascii="Times New Roman" w:hAnsi="Times New Roman" w:cs="Times New Roman"/>
                <w:b w:val="0"/>
                <w:bCs w:val="0"/>
                <w:sz w:val="16"/>
                <w:szCs w:val="16"/>
                <w:vertAlign w:val="superscript"/>
                <w:lang w:val="en-GB" w:eastAsia="ja-JP"/>
              </w:rPr>
              <w:t>43WT(</w:t>
            </w:r>
            <w:proofErr w:type="spellStart"/>
            <w:proofErr w:type="gramEnd"/>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p>
        </w:tc>
        <w:tc>
          <w:tcPr>
            <w:tcW w:w="2869" w:type="dxa"/>
            <w:tcBorders>
              <w:top w:val="nil"/>
              <w:left w:val="nil"/>
              <w:bottom w:val="nil"/>
              <w:right w:val="nil"/>
            </w:tcBorders>
            <w:vAlign w:val="center"/>
          </w:tcPr>
          <w:p w14:paraId="0DACEB8E" w14:textId="4CE9AAD2"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pMB97 into eMB288</w:t>
            </w:r>
          </w:p>
        </w:tc>
      </w:tr>
      <w:tr w:rsidR="006F5596" w:rsidRPr="002D0B8E" w14:paraId="0AD0CA01" w14:textId="77777777" w:rsidTr="00CF425E">
        <w:tc>
          <w:tcPr>
            <w:tcW w:w="1702" w:type="dxa"/>
            <w:tcBorders>
              <w:top w:val="nil"/>
              <w:left w:val="nil"/>
              <w:bottom w:val="nil"/>
              <w:right w:val="nil"/>
            </w:tcBorders>
            <w:vAlign w:val="center"/>
          </w:tcPr>
          <w:p w14:paraId="3ECFEAC3" w14:textId="4828207E" w:rsidR="006F5596" w:rsidRPr="00B75D3A" w:rsidRDefault="006F5596" w:rsidP="00B75D3A">
            <w:pPr>
              <w:rPr>
                <w:rFonts w:ascii="Times New Roman" w:hAnsi="Times New Roman"/>
                <w:sz w:val="16"/>
                <w:szCs w:val="16"/>
              </w:rPr>
            </w:pPr>
            <w:proofErr w:type="gramStart"/>
            <w:r w:rsidRPr="00B75D3A">
              <w:rPr>
                <w:rFonts w:ascii="Times New Roman" w:hAnsi="Times New Roman" w:cs="Times New Roman"/>
                <w:sz w:val="16"/>
                <w:szCs w:val="16"/>
              </w:rPr>
              <w:t>eMB346</w:t>
            </w:r>
            <w:proofErr w:type="gramEnd"/>
          </w:p>
        </w:tc>
        <w:tc>
          <w:tcPr>
            <w:tcW w:w="5494" w:type="dxa"/>
            <w:tcBorders>
              <w:top w:val="nil"/>
              <w:left w:val="nil"/>
              <w:bottom w:val="nil"/>
              <w:right w:val="nil"/>
            </w:tcBorders>
            <w:vAlign w:val="center"/>
          </w:tcPr>
          <w:p w14:paraId="496E095D" w14:textId="0F067BF5"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pBAD101-</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w:t>
            </w:r>
            <w:proofErr w:type="gramStart"/>
            <w:r w:rsidRPr="00B75D3A">
              <w:rPr>
                <w:rFonts w:ascii="Times New Roman" w:hAnsi="Times New Roman" w:cs="Times New Roman"/>
                <w:b w:val="0"/>
                <w:bCs w:val="0"/>
                <w:sz w:val="16"/>
                <w:szCs w:val="16"/>
                <w:vertAlign w:val="superscript"/>
                <w:lang w:val="en-GB" w:eastAsia="ja-JP"/>
              </w:rPr>
              <w:t>43W35I(</w:t>
            </w:r>
            <w:proofErr w:type="spellStart"/>
            <w:proofErr w:type="gramEnd"/>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p>
        </w:tc>
        <w:tc>
          <w:tcPr>
            <w:tcW w:w="2869" w:type="dxa"/>
            <w:tcBorders>
              <w:top w:val="nil"/>
              <w:left w:val="nil"/>
              <w:bottom w:val="nil"/>
              <w:right w:val="nil"/>
            </w:tcBorders>
            <w:vAlign w:val="center"/>
          </w:tcPr>
          <w:p w14:paraId="1D6A1C6A" w14:textId="2761A585"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pMB168 into eMB288</w:t>
            </w:r>
          </w:p>
        </w:tc>
      </w:tr>
      <w:tr w:rsidR="006F5596" w:rsidRPr="002D0B8E" w14:paraId="02717048" w14:textId="77777777" w:rsidTr="00CF425E">
        <w:tc>
          <w:tcPr>
            <w:tcW w:w="1702" w:type="dxa"/>
            <w:tcBorders>
              <w:top w:val="nil"/>
              <w:left w:val="nil"/>
              <w:bottom w:val="nil"/>
              <w:right w:val="nil"/>
            </w:tcBorders>
            <w:vAlign w:val="center"/>
          </w:tcPr>
          <w:p w14:paraId="471A924A" w14:textId="12C5B497" w:rsidR="006F5596" w:rsidRPr="00B75D3A" w:rsidRDefault="006F5596" w:rsidP="00B75D3A">
            <w:pPr>
              <w:rPr>
                <w:rFonts w:ascii="Times New Roman" w:hAnsi="Times New Roman"/>
                <w:sz w:val="16"/>
                <w:szCs w:val="16"/>
              </w:rPr>
            </w:pPr>
            <w:proofErr w:type="gramStart"/>
            <w:r w:rsidRPr="00B75D3A">
              <w:rPr>
                <w:rFonts w:ascii="Times New Roman" w:hAnsi="Times New Roman" w:cs="Times New Roman"/>
                <w:sz w:val="16"/>
                <w:szCs w:val="16"/>
              </w:rPr>
              <w:t>eMB388</w:t>
            </w:r>
            <w:proofErr w:type="gramEnd"/>
          </w:p>
        </w:tc>
        <w:tc>
          <w:tcPr>
            <w:tcW w:w="5494" w:type="dxa"/>
            <w:tcBorders>
              <w:top w:val="nil"/>
              <w:left w:val="nil"/>
              <w:bottom w:val="nil"/>
              <w:right w:val="nil"/>
            </w:tcBorders>
            <w:vAlign w:val="center"/>
          </w:tcPr>
          <w:p w14:paraId="616B0A61" w14:textId="50A541C5" w:rsidR="006F5596" w:rsidRPr="00B75D3A" w:rsidRDefault="006F5596" w:rsidP="00476954">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TB28; </w:t>
            </w:r>
            <w:r w:rsidR="00880815">
              <w:rPr>
                <w:rFonts w:ascii="Times New Roman" w:hAnsi="Times New Roman" w:cs="Times New Roman"/>
                <w:b w:val="0"/>
                <w:bCs w:val="0"/>
                <w:i/>
                <w:sz w:val="16"/>
                <w:szCs w:val="16"/>
                <w:lang w:val="en-GB" w:eastAsia="ja-JP"/>
              </w:rPr>
              <w:t>mcherry-</w:t>
            </w:r>
            <w:proofErr w:type="spellStart"/>
            <w:r w:rsidR="00880815">
              <w:rPr>
                <w:rFonts w:ascii="Times New Roman" w:hAnsi="Times New Roman" w:cs="Times New Roman"/>
                <w:b w:val="0"/>
                <w:bCs w:val="0"/>
                <w:i/>
                <w:sz w:val="16"/>
                <w:szCs w:val="16"/>
                <w:lang w:val="en-GB" w:eastAsia="ja-JP"/>
              </w:rPr>
              <w:t>popZ</w:t>
            </w:r>
            <w:proofErr w:type="spellEnd"/>
            <w:r w:rsidR="00880815">
              <w:rPr>
                <w:rFonts w:ascii="Times New Roman" w:hAnsi="Times New Roman" w:cs="Times New Roman"/>
                <w:b w:val="0"/>
                <w:bCs w:val="0"/>
                <w:i/>
                <w:sz w:val="16"/>
                <w:szCs w:val="16"/>
                <w:lang w:val="en-GB" w:eastAsia="ja-JP"/>
              </w:rPr>
              <w:t xml:space="preserve">; </w:t>
            </w:r>
            <w:r w:rsidRPr="00B75D3A">
              <w:rPr>
                <w:rFonts w:ascii="Times New Roman" w:hAnsi="Times New Roman" w:cs="Times New Roman"/>
                <w:b w:val="0"/>
                <w:bCs w:val="0"/>
                <w:sz w:val="16"/>
                <w:szCs w:val="16"/>
                <w:lang w:val="en-GB" w:eastAsia="ja-JP"/>
              </w:rPr>
              <w:t>pBAD101</w:t>
            </w:r>
            <w:r w:rsidRPr="00B75D3A">
              <w:rPr>
                <w:rFonts w:ascii="Times New Roman" w:hAnsi="Times New Roman" w:cs="Times New Roman"/>
                <w:b w:val="0"/>
                <w:bCs w:val="0"/>
                <w:i/>
                <w:sz w:val="16"/>
                <w:szCs w:val="16"/>
                <w:lang w:val="en-GB" w:eastAsia="ja-JP"/>
              </w:rPr>
              <w:t>-</w:t>
            </w:r>
            <w:proofErr w:type="gramStart"/>
            <w:r w:rsidRPr="00476954">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w:t>
            </w:r>
            <w:proofErr w:type="spellStart"/>
            <w:proofErr w:type="gramEnd"/>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1-43WT(Cc)</w:t>
            </w:r>
          </w:p>
        </w:tc>
        <w:tc>
          <w:tcPr>
            <w:tcW w:w="2869" w:type="dxa"/>
            <w:tcBorders>
              <w:top w:val="nil"/>
              <w:left w:val="nil"/>
              <w:bottom w:val="nil"/>
              <w:right w:val="nil"/>
            </w:tcBorders>
            <w:vAlign w:val="center"/>
          </w:tcPr>
          <w:p w14:paraId="627A21D9" w14:textId="17437D57" w:rsidR="006F5596" w:rsidRPr="00B75D3A" w:rsidRDefault="00880815" w:rsidP="00B75D3A">
            <w:pPr>
              <w:rPr>
                <w:rFonts w:ascii="Times New Roman" w:hAnsi="Times New Roman" w:cs="Times New Roman"/>
                <w:sz w:val="16"/>
                <w:szCs w:val="16"/>
              </w:rPr>
            </w:pPr>
            <w:r>
              <w:rPr>
                <w:rFonts w:ascii="Times New Roman" w:hAnsi="Times New Roman" w:cs="Times New Roman"/>
                <w:sz w:val="16"/>
                <w:szCs w:val="16"/>
              </w:rPr>
              <w:t>Transformation of pMB18</w:t>
            </w:r>
            <w:r w:rsidR="006F5596" w:rsidRPr="00B75D3A">
              <w:rPr>
                <w:rFonts w:ascii="Times New Roman" w:hAnsi="Times New Roman" w:cs="Times New Roman"/>
                <w:sz w:val="16"/>
                <w:szCs w:val="16"/>
              </w:rPr>
              <w:t>7 into eMB325</w:t>
            </w:r>
          </w:p>
        </w:tc>
      </w:tr>
      <w:tr w:rsidR="006F5596" w:rsidRPr="002D0B8E" w14:paraId="487C2CE4" w14:textId="77777777" w:rsidTr="00CF425E">
        <w:tc>
          <w:tcPr>
            <w:tcW w:w="1702" w:type="dxa"/>
            <w:tcBorders>
              <w:top w:val="nil"/>
              <w:left w:val="nil"/>
              <w:bottom w:val="nil"/>
              <w:right w:val="nil"/>
            </w:tcBorders>
            <w:vAlign w:val="center"/>
          </w:tcPr>
          <w:p w14:paraId="54ED2397" w14:textId="7594DB57" w:rsidR="006F5596" w:rsidRPr="00B75D3A" w:rsidRDefault="006F5596" w:rsidP="00B75D3A">
            <w:pPr>
              <w:rPr>
                <w:rFonts w:ascii="Times New Roman" w:hAnsi="Times New Roman"/>
                <w:sz w:val="16"/>
                <w:szCs w:val="16"/>
              </w:rPr>
            </w:pPr>
            <w:proofErr w:type="gramStart"/>
            <w:r w:rsidRPr="00B75D3A">
              <w:rPr>
                <w:rFonts w:ascii="Times New Roman" w:hAnsi="Times New Roman" w:cs="Times New Roman"/>
                <w:sz w:val="16"/>
                <w:szCs w:val="16"/>
              </w:rPr>
              <w:t>eMB236</w:t>
            </w:r>
            <w:proofErr w:type="gramEnd"/>
          </w:p>
        </w:tc>
        <w:tc>
          <w:tcPr>
            <w:tcW w:w="5494" w:type="dxa"/>
            <w:tcBorders>
              <w:top w:val="nil"/>
              <w:left w:val="nil"/>
              <w:bottom w:val="nil"/>
              <w:right w:val="nil"/>
            </w:tcBorders>
            <w:vAlign w:val="center"/>
          </w:tcPr>
          <w:p w14:paraId="287B42DB" w14:textId="1FC74D8C" w:rsidR="006F5596" w:rsidRPr="00B75D3A" w:rsidRDefault="006F5596" w:rsidP="00476954">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MG1655; pBAD101</w:t>
            </w:r>
            <w:r w:rsidRPr="00B75D3A">
              <w:rPr>
                <w:rFonts w:ascii="Times New Roman" w:hAnsi="Times New Roman" w:cs="Times New Roman"/>
                <w:b w:val="0"/>
                <w:bCs w:val="0"/>
                <w:i/>
                <w:sz w:val="16"/>
                <w:szCs w:val="16"/>
                <w:lang w:val="en-GB" w:eastAsia="ja-JP"/>
              </w:rPr>
              <w:t>-</w:t>
            </w:r>
            <w:proofErr w:type="gramStart"/>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vertAlign w:val="superscript"/>
                <w:lang w:val="en-GB" w:eastAsia="ja-JP"/>
              </w:rPr>
              <w:t>(</w:t>
            </w:r>
            <w:proofErr w:type="spellStart"/>
            <w:proofErr w:type="gramEnd"/>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(Cc)</w:t>
            </w:r>
          </w:p>
        </w:tc>
        <w:tc>
          <w:tcPr>
            <w:tcW w:w="2869" w:type="dxa"/>
            <w:tcBorders>
              <w:top w:val="nil"/>
              <w:left w:val="nil"/>
              <w:bottom w:val="nil"/>
              <w:right w:val="nil"/>
            </w:tcBorders>
            <w:vAlign w:val="center"/>
          </w:tcPr>
          <w:p w14:paraId="1BC0A4BA" w14:textId="67784304"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pMB107 into eMB119</w:t>
            </w:r>
          </w:p>
        </w:tc>
      </w:tr>
      <w:tr w:rsidR="006F5596" w:rsidRPr="002D0B8E" w14:paraId="4DE7A247" w14:textId="77777777" w:rsidTr="00CF425E">
        <w:tc>
          <w:tcPr>
            <w:tcW w:w="1702" w:type="dxa"/>
            <w:tcBorders>
              <w:top w:val="nil"/>
              <w:left w:val="nil"/>
              <w:bottom w:val="nil"/>
              <w:right w:val="nil"/>
            </w:tcBorders>
            <w:vAlign w:val="center"/>
          </w:tcPr>
          <w:p w14:paraId="5ED2FEF1" w14:textId="72692B7C" w:rsidR="006F5596" w:rsidRPr="00B75D3A" w:rsidRDefault="006F5596" w:rsidP="00B75D3A">
            <w:pPr>
              <w:rPr>
                <w:rFonts w:ascii="Times New Roman" w:hAnsi="Times New Roman"/>
                <w:i/>
                <w:sz w:val="16"/>
                <w:szCs w:val="16"/>
              </w:rPr>
            </w:pPr>
            <w:proofErr w:type="gramStart"/>
            <w:r w:rsidRPr="00B75D3A">
              <w:rPr>
                <w:rFonts w:ascii="Times New Roman" w:hAnsi="Times New Roman" w:cs="Times New Roman"/>
                <w:sz w:val="16"/>
                <w:szCs w:val="16"/>
              </w:rPr>
              <w:t>eMB390</w:t>
            </w:r>
            <w:proofErr w:type="gramEnd"/>
          </w:p>
        </w:tc>
        <w:tc>
          <w:tcPr>
            <w:tcW w:w="5494" w:type="dxa"/>
            <w:tcBorders>
              <w:top w:val="nil"/>
              <w:left w:val="nil"/>
              <w:bottom w:val="nil"/>
              <w:right w:val="nil"/>
            </w:tcBorders>
            <w:vAlign w:val="center"/>
          </w:tcPr>
          <w:p w14:paraId="5F8B54C4" w14:textId="14769974"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EC100; pSC-</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1-43W35I</w:t>
            </w:r>
          </w:p>
        </w:tc>
        <w:tc>
          <w:tcPr>
            <w:tcW w:w="2869" w:type="dxa"/>
            <w:tcBorders>
              <w:top w:val="nil"/>
              <w:left w:val="nil"/>
              <w:bottom w:val="nil"/>
              <w:right w:val="nil"/>
            </w:tcBorders>
            <w:vAlign w:val="center"/>
          </w:tcPr>
          <w:p w14:paraId="7F3FCEA6" w14:textId="54A17228" w:rsidR="006F5596" w:rsidRPr="00B75D3A" w:rsidRDefault="00880815" w:rsidP="00880815">
            <w:pPr>
              <w:rPr>
                <w:rFonts w:ascii="Times New Roman" w:hAnsi="Times New Roman" w:cs="Times New Roman"/>
                <w:sz w:val="16"/>
                <w:szCs w:val="16"/>
              </w:rPr>
            </w:pPr>
            <w:r>
              <w:rPr>
                <w:rFonts w:ascii="Times New Roman" w:hAnsi="Times New Roman" w:cs="Times New Roman"/>
                <w:sz w:val="16"/>
                <w:szCs w:val="16"/>
              </w:rPr>
              <w:t>Transformation of</w:t>
            </w:r>
            <w:r w:rsidR="006F5596" w:rsidRPr="00B75D3A">
              <w:rPr>
                <w:rFonts w:ascii="Times New Roman" w:hAnsi="Times New Roman" w:cs="Times New Roman"/>
                <w:sz w:val="16"/>
                <w:szCs w:val="16"/>
              </w:rPr>
              <w:t xml:space="preserve"> into EC100D</w:t>
            </w:r>
          </w:p>
        </w:tc>
      </w:tr>
      <w:tr w:rsidR="006F5596" w:rsidRPr="002D0B8E" w14:paraId="3BD7C77B" w14:textId="77777777" w:rsidTr="00880815">
        <w:tc>
          <w:tcPr>
            <w:tcW w:w="1702" w:type="dxa"/>
            <w:tcBorders>
              <w:top w:val="nil"/>
              <w:left w:val="nil"/>
              <w:bottom w:val="nil"/>
              <w:right w:val="nil"/>
            </w:tcBorders>
            <w:vAlign w:val="center"/>
          </w:tcPr>
          <w:p w14:paraId="4A494DE4" w14:textId="5C119E85" w:rsidR="006F5596" w:rsidRPr="00B75D3A" w:rsidRDefault="006F5596" w:rsidP="00B75D3A">
            <w:pPr>
              <w:rPr>
                <w:rFonts w:ascii="Times New Roman" w:hAnsi="Times New Roman"/>
                <w:i/>
                <w:sz w:val="16"/>
                <w:szCs w:val="16"/>
              </w:rPr>
            </w:pPr>
            <w:proofErr w:type="gramStart"/>
            <w:r w:rsidRPr="00B75D3A">
              <w:rPr>
                <w:rFonts w:ascii="Times New Roman" w:hAnsi="Times New Roman" w:cs="Times New Roman"/>
                <w:sz w:val="16"/>
                <w:szCs w:val="16"/>
              </w:rPr>
              <w:t>eMB238</w:t>
            </w:r>
            <w:proofErr w:type="gramEnd"/>
          </w:p>
        </w:tc>
        <w:tc>
          <w:tcPr>
            <w:tcW w:w="5494" w:type="dxa"/>
            <w:tcBorders>
              <w:top w:val="nil"/>
              <w:left w:val="nil"/>
              <w:bottom w:val="nil"/>
              <w:right w:val="nil"/>
            </w:tcBorders>
            <w:vAlign w:val="center"/>
          </w:tcPr>
          <w:p w14:paraId="793E0455" w14:textId="3FFA3F9F" w:rsidR="006F5596" w:rsidRPr="00B75D3A" w:rsidRDefault="006F5596"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MG1655; pBAD101-</w:t>
            </w:r>
            <w:r w:rsidRPr="00B75D3A">
              <w:rPr>
                <w:rFonts w:ascii="Times New Roman" w:hAnsi="Times New Roman" w:cs="Times New Roman"/>
                <w:b w:val="0"/>
                <w:bCs w:val="0"/>
                <w:i/>
                <w:sz w:val="16"/>
                <w:szCs w:val="16"/>
                <w:lang w:val="en-GB" w:eastAsia="ja-JP"/>
              </w:rPr>
              <w:t xml:space="preserve"> mCherry -</w:t>
            </w:r>
            <w:proofErr w:type="spellStart"/>
            <w:proofErr w:type="gram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vertAlign w:val="superscript"/>
                <w:lang w:val="en-GB" w:eastAsia="ja-JP"/>
              </w:rPr>
              <w:t>(</w:t>
            </w:r>
            <w:proofErr w:type="spellStart"/>
            <w:proofErr w:type="gramEnd"/>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dendra2-zitP</w:t>
            </w:r>
            <w:r w:rsidRPr="00B75D3A">
              <w:rPr>
                <w:rFonts w:ascii="Times New Roman" w:hAnsi="Times New Roman" w:cs="Times New Roman"/>
                <w:b w:val="0"/>
                <w:bCs w:val="0"/>
                <w:sz w:val="16"/>
                <w:szCs w:val="16"/>
                <w:vertAlign w:val="superscript"/>
                <w:lang w:val="en-GB" w:eastAsia="ja-JP"/>
              </w:rPr>
              <w:t>1-90WT(Cc)</w:t>
            </w:r>
          </w:p>
        </w:tc>
        <w:tc>
          <w:tcPr>
            <w:tcW w:w="2869" w:type="dxa"/>
            <w:tcBorders>
              <w:top w:val="nil"/>
              <w:left w:val="nil"/>
              <w:bottom w:val="nil"/>
              <w:right w:val="nil"/>
            </w:tcBorders>
            <w:vAlign w:val="center"/>
          </w:tcPr>
          <w:p w14:paraId="5B392F48" w14:textId="6684F138" w:rsidR="006F5596" w:rsidRPr="00B75D3A" w:rsidRDefault="006F5596" w:rsidP="00B75D3A">
            <w:pPr>
              <w:rPr>
                <w:rFonts w:ascii="Times New Roman" w:hAnsi="Times New Roman" w:cs="Times New Roman"/>
                <w:sz w:val="16"/>
                <w:szCs w:val="16"/>
              </w:rPr>
            </w:pPr>
            <w:r w:rsidRPr="00B75D3A">
              <w:rPr>
                <w:rFonts w:ascii="Times New Roman" w:hAnsi="Times New Roman" w:cs="Times New Roman"/>
                <w:sz w:val="16"/>
                <w:szCs w:val="16"/>
              </w:rPr>
              <w:t>Transformation of pMB107 into eMB121</w:t>
            </w:r>
          </w:p>
        </w:tc>
      </w:tr>
    </w:tbl>
    <w:p w14:paraId="6410FF65" w14:textId="7B229F9A" w:rsidR="00C03932" w:rsidRDefault="00C03932"/>
    <w:tbl>
      <w:tblPr>
        <w:tblStyle w:val="TableGrid"/>
        <w:tblW w:w="10065" w:type="dxa"/>
        <w:tblBorders>
          <w:top w:val="single" w:sz="18" w:space="0" w:color="auto"/>
        </w:tblBorders>
        <w:tblLook w:val="04A0" w:firstRow="1" w:lastRow="0" w:firstColumn="1" w:lastColumn="0" w:noHBand="0" w:noVBand="1"/>
      </w:tblPr>
      <w:tblGrid>
        <w:gridCol w:w="1702"/>
        <w:gridCol w:w="5103"/>
        <w:gridCol w:w="391"/>
        <w:gridCol w:w="2869"/>
      </w:tblGrid>
      <w:tr w:rsidR="006A4A9E" w:rsidRPr="002D0B8E" w14:paraId="3FAA6310" w14:textId="77777777" w:rsidTr="006A4A9E">
        <w:tc>
          <w:tcPr>
            <w:tcW w:w="1702" w:type="dxa"/>
            <w:tcBorders>
              <w:top w:val="single" w:sz="18" w:space="0" w:color="auto"/>
              <w:left w:val="nil"/>
              <w:bottom w:val="nil"/>
              <w:right w:val="nil"/>
            </w:tcBorders>
            <w:vAlign w:val="center"/>
          </w:tcPr>
          <w:p w14:paraId="600C89DB" w14:textId="1D370D96" w:rsidR="006A4A9E" w:rsidRPr="00B75D3A" w:rsidRDefault="006A4A9E" w:rsidP="00B75D3A">
            <w:pPr>
              <w:rPr>
                <w:rFonts w:ascii="Times New Roman" w:hAnsi="Times New Roman" w:cs="Times New Roman"/>
                <w:i/>
                <w:sz w:val="16"/>
                <w:szCs w:val="16"/>
              </w:rPr>
            </w:pPr>
            <w:proofErr w:type="gramStart"/>
            <w:r w:rsidRPr="00B75D3A">
              <w:rPr>
                <w:rFonts w:ascii="Times New Roman" w:hAnsi="Times New Roman" w:cs="Times New Roman"/>
                <w:sz w:val="16"/>
                <w:szCs w:val="16"/>
              </w:rPr>
              <w:lastRenderedPageBreak/>
              <w:t>eSC145</w:t>
            </w:r>
            <w:proofErr w:type="gramEnd"/>
          </w:p>
        </w:tc>
        <w:tc>
          <w:tcPr>
            <w:tcW w:w="5494" w:type="dxa"/>
            <w:gridSpan w:val="2"/>
            <w:tcBorders>
              <w:top w:val="single" w:sz="18" w:space="0" w:color="auto"/>
              <w:left w:val="nil"/>
              <w:bottom w:val="nil"/>
              <w:right w:val="nil"/>
            </w:tcBorders>
            <w:vAlign w:val="center"/>
          </w:tcPr>
          <w:p w14:paraId="5C117E08" w14:textId="71AECE64" w:rsidR="006A4A9E" w:rsidRPr="00B75D3A" w:rsidRDefault="006A4A9E"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 xml:space="preserve">EC100; </w:t>
            </w:r>
            <w:proofErr w:type="spellStart"/>
            <w:r w:rsidRPr="00B75D3A">
              <w:rPr>
                <w:rFonts w:ascii="Times New Roman" w:hAnsi="Times New Roman" w:cs="Times New Roman"/>
                <w:b w:val="0"/>
                <w:bCs w:val="0"/>
                <w:sz w:val="16"/>
                <w:szCs w:val="16"/>
                <w:lang w:val="en-GB" w:eastAsia="ja-JP"/>
              </w:rPr>
              <w:t>pSC-</w:t>
            </w:r>
            <w:r w:rsidRPr="00B75D3A">
              <w:rPr>
                <w:rFonts w:ascii="Times New Roman" w:hAnsi="Times New Roman" w:cs="Times New Roman"/>
                <w:b w:val="0"/>
                <w:bCs w:val="0"/>
                <w:i/>
                <w:sz w:val="16"/>
                <w:szCs w:val="16"/>
                <w:lang w:val="en-GB" w:eastAsia="ja-JP"/>
              </w:rPr>
              <w:t>popZ</w:t>
            </w:r>
            <w:proofErr w:type="spellEnd"/>
          </w:p>
        </w:tc>
        <w:tc>
          <w:tcPr>
            <w:tcW w:w="2869" w:type="dxa"/>
            <w:tcBorders>
              <w:top w:val="single" w:sz="18" w:space="0" w:color="auto"/>
              <w:left w:val="nil"/>
              <w:bottom w:val="nil"/>
              <w:right w:val="nil"/>
            </w:tcBorders>
            <w:vAlign w:val="center"/>
          </w:tcPr>
          <w:p w14:paraId="261CF331" w14:textId="68149648" w:rsidR="006A4A9E" w:rsidRPr="00B75D3A" w:rsidRDefault="006A4A9E"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Transformation of </w:t>
            </w:r>
            <w:proofErr w:type="spellStart"/>
            <w:r w:rsidRPr="00B75D3A">
              <w:rPr>
                <w:rFonts w:ascii="Times New Roman" w:hAnsi="Times New Roman" w:cs="Times New Roman"/>
                <w:sz w:val="16"/>
                <w:szCs w:val="16"/>
              </w:rPr>
              <w:t>pSC-popZ</w:t>
            </w:r>
            <w:proofErr w:type="spellEnd"/>
            <w:r w:rsidRPr="00B75D3A">
              <w:rPr>
                <w:rFonts w:ascii="Times New Roman" w:hAnsi="Times New Roman" w:cs="Times New Roman"/>
                <w:sz w:val="16"/>
                <w:szCs w:val="16"/>
              </w:rPr>
              <w:t xml:space="preserve"> into EC100</w:t>
            </w:r>
          </w:p>
        </w:tc>
      </w:tr>
      <w:tr w:rsidR="006A4A9E" w:rsidRPr="002D0B8E" w14:paraId="02987E52" w14:textId="77777777" w:rsidTr="006A4A9E">
        <w:tc>
          <w:tcPr>
            <w:tcW w:w="1702" w:type="dxa"/>
            <w:tcBorders>
              <w:top w:val="nil"/>
              <w:left w:val="nil"/>
              <w:bottom w:val="nil"/>
              <w:right w:val="nil"/>
            </w:tcBorders>
            <w:vAlign w:val="center"/>
          </w:tcPr>
          <w:p w14:paraId="06A72280" w14:textId="0A20F1EE" w:rsidR="006A4A9E" w:rsidRPr="00B75D3A" w:rsidRDefault="006A4A9E" w:rsidP="00B75D3A">
            <w:pPr>
              <w:rPr>
                <w:rFonts w:ascii="Times New Roman" w:hAnsi="Times New Roman"/>
                <w:i/>
                <w:sz w:val="16"/>
                <w:szCs w:val="16"/>
              </w:rPr>
            </w:pPr>
            <w:proofErr w:type="gramStart"/>
            <w:r w:rsidRPr="00B75D3A">
              <w:rPr>
                <w:rFonts w:ascii="Times New Roman" w:hAnsi="Times New Roman" w:cs="Times New Roman"/>
                <w:sz w:val="16"/>
                <w:szCs w:val="16"/>
              </w:rPr>
              <w:t>eSC124</w:t>
            </w:r>
            <w:proofErr w:type="gramEnd"/>
          </w:p>
        </w:tc>
        <w:tc>
          <w:tcPr>
            <w:tcW w:w="5494" w:type="dxa"/>
            <w:gridSpan w:val="2"/>
            <w:tcBorders>
              <w:top w:val="nil"/>
              <w:left w:val="nil"/>
              <w:bottom w:val="nil"/>
              <w:right w:val="nil"/>
            </w:tcBorders>
            <w:vAlign w:val="center"/>
          </w:tcPr>
          <w:p w14:paraId="54E33921" w14:textId="5EB8084B" w:rsidR="006A4A9E" w:rsidRPr="00B75D3A" w:rsidRDefault="006A4A9E"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EC100; pSC-</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sz w:val="16"/>
                <w:szCs w:val="16"/>
                <w:vertAlign w:val="superscript"/>
                <w:lang w:val="en-GB" w:eastAsia="ja-JP"/>
              </w:rPr>
              <w:t>1-43</w:t>
            </w:r>
          </w:p>
        </w:tc>
        <w:tc>
          <w:tcPr>
            <w:tcW w:w="2869" w:type="dxa"/>
            <w:tcBorders>
              <w:top w:val="nil"/>
              <w:left w:val="nil"/>
              <w:bottom w:val="nil"/>
              <w:right w:val="nil"/>
            </w:tcBorders>
            <w:vAlign w:val="center"/>
          </w:tcPr>
          <w:p w14:paraId="2C137C68" w14:textId="78D627FD" w:rsidR="006A4A9E" w:rsidRPr="00B75D3A" w:rsidRDefault="006A4A9E" w:rsidP="00B75D3A">
            <w:pPr>
              <w:rPr>
                <w:rFonts w:ascii="Times New Roman" w:hAnsi="Times New Roman" w:cs="Times New Roman"/>
                <w:sz w:val="16"/>
                <w:szCs w:val="16"/>
              </w:rPr>
            </w:pPr>
            <w:r w:rsidRPr="00B75D3A">
              <w:rPr>
                <w:rFonts w:ascii="Times New Roman" w:hAnsi="Times New Roman" w:cs="Times New Roman"/>
                <w:sz w:val="16"/>
                <w:szCs w:val="16"/>
              </w:rPr>
              <w:t xml:space="preserve">Transformation of </w:t>
            </w:r>
            <w:r w:rsidRPr="00B75D3A">
              <w:rPr>
                <w:rFonts w:ascii="Times New Roman" w:hAnsi="Times New Roman" w:cs="Times New Roman"/>
                <w:bCs/>
                <w:sz w:val="16"/>
                <w:szCs w:val="16"/>
              </w:rPr>
              <w:t>pSC-</w:t>
            </w:r>
            <w:r w:rsidRPr="00B75D3A">
              <w:rPr>
                <w:rFonts w:ascii="Times New Roman" w:hAnsi="Times New Roman" w:cs="Times New Roman"/>
                <w:bCs/>
                <w:i/>
                <w:sz w:val="16"/>
                <w:szCs w:val="16"/>
              </w:rPr>
              <w:t>2215</w:t>
            </w:r>
            <w:r w:rsidRPr="00B75D3A">
              <w:rPr>
                <w:rFonts w:ascii="Times New Roman" w:hAnsi="Times New Roman" w:cs="Times New Roman"/>
                <w:bCs/>
                <w:sz w:val="16"/>
                <w:szCs w:val="16"/>
                <w:vertAlign w:val="superscript"/>
              </w:rPr>
              <w:t xml:space="preserve">1-43 </w:t>
            </w:r>
            <w:r w:rsidRPr="00B75D3A">
              <w:rPr>
                <w:rFonts w:ascii="Times New Roman" w:hAnsi="Times New Roman" w:cs="Times New Roman"/>
                <w:sz w:val="16"/>
                <w:szCs w:val="16"/>
              </w:rPr>
              <w:t>into EC100</w:t>
            </w:r>
          </w:p>
        </w:tc>
      </w:tr>
      <w:tr w:rsidR="006A4A9E" w:rsidRPr="002D0B8E" w14:paraId="35FEF617" w14:textId="77777777" w:rsidTr="006A4A9E">
        <w:tc>
          <w:tcPr>
            <w:tcW w:w="1702" w:type="dxa"/>
            <w:tcBorders>
              <w:top w:val="nil"/>
              <w:left w:val="nil"/>
              <w:bottom w:val="nil"/>
              <w:right w:val="nil"/>
            </w:tcBorders>
            <w:vAlign w:val="center"/>
          </w:tcPr>
          <w:p w14:paraId="2F32CFC7" w14:textId="1AE123C2" w:rsidR="006A4A9E" w:rsidRPr="00B75D3A" w:rsidRDefault="006A4A9E" w:rsidP="00B75D3A">
            <w:pPr>
              <w:rPr>
                <w:rFonts w:ascii="Times New Roman" w:hAnsi="Times New Roman"/>
                <w:sz w:val="16"/>
                <w:szCs w:val="16"/>
              </w:rPr>
            </w:pPr>
            <w:proofErr w:type="gramStart"/>
            <w:r w:rsidRPr="00B75D3A">
              <w:rPr>
                <w:rFonts w:ascii="Times New Roman" w:hAnsi="Times New Roman" w:cs="Times New Roman"/>
                <w:sz w:val="16"/>
                <w:szCs w:val="16"/>
              </w:rPr>
              <w:t>eMB425</w:t>
            </w:r>
            <w:proofErr w:type="gramEnd"/>
          </w:p>
        </w:tc>
        <w:tc>
          <w:tcPr>
            <w:tcW w:w="5494" w:type="dxa"/>
            <w:gridSpan w:val="2"/>
            <w:tcBorders>
              <w:top w:val="nil"/>
              <w:left w:val="nil"/>
              <w:bottom w:val="nil"/>
              <w:right w:val="nil"/>
            </w:tcBorders>
            <w:vAlign w:val="center"/>
          </w:tcPr>
          <w:p w14:paraId="4B59E3C8" w14:textId="1A96758F" w:rsidR="006A4A9E" w:rsidRPr="00B75D3A" w:rsidRDefault="006A4A9E"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pBAD22-</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i/>
                <w:sz w:val="16"/>
                <w:szCs w:val="16"/>
                <w:vertAlign w:val="superscript"/>
                <w:lang w:val="en-GB" w:eastAsia="ja-JP"/>
              </w:rPr>
              <w:t>1</w:t>
            </w:r>
            <w:r w:rsidRPr="00B75D3A">
              <w:rPr>
                <w:rFonts w:ascii="Times New Roman" w:hAnsi="Times New Roman" w:cs="Times New Roman"/>
                <w:b w:val="0"/>
                <w:bCs w:val="0"/>
                <w:sz w:val="16"/>
                <w:szCs w:val="16"/>
                <w:vertAlign w:val="superscript"/>
                <w:lang w:val="en-GB" w:eastAsia="ja-JP"/>
              </w:rPr>
              <w:t>-133</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lang w:val="en-GB" w:eastAsia="ja-JP"/>
              </w:rPr>
              <w:t xml:space="preserve"> -</w:t>
            </w:r>
          </w:p>
        </w:tc>
        <w:tc>
          <w:tcPr>
            <w:tcW w:w="2869" w:type="dxa"/>
            <w:tcBorders>
              <w:top w:val="nil"/>
              <w:left w:val="nil"/>
              <w:bottom w:val="nil"/>
              <w:right w:val="nil"/>
            </w:tcBorders>
            <w:vAlign w:val="center"/>
          </w:tcPr>
          <w:p w14:paraId="52843C02" w14:textId="46F1C103" w:rsidR="006A4A9E" w:rsidRPr="00B75D3A" w:rsidRDefault="006A4A9E"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pMB224 into TB28</w:t>
            </w:r>
          </w:p>
        </w:tc>
      </w:tr>
      <w:tr w:rsidR="006A4A9E" w:rsidRPr="002D0B8E" w14:paraId="3338386C" w14:textId="77777777" w:rsidTr="006A4A9E">
        <w:tc>
          <w:tcPr>
            <w:tcW w:w="1702" w:type="dxa"/>
            <w:tcBorders>
              <w:top w:val="nil"/>
              <w:left w:val="nil"/>
              <w:bottom w:val="nil"/>
              <w:right w:val="nil"/>
            </w:tcBorders>
            <w:vAlign w:val="center"/>
          </w:tcPr>
          <w:p w14:paraId="11339046" w14:textId="154D3023" w:rsidR="006A4A9E" w:rsidRPr="00B75D3A" w:rsidRDefault="006A4A9E" w:rsidP="00B75D3A">
            <w:pPr>
              <w:rPr>
                <w:rFonts w:ascii="Times New Roman" w:hAnsi="Times New Roman"/>
                <w:sz w:val="16"/>
                <w:szCs w:val="16"/>
              </w:rPr>
            </w:pPr>
            <w:proofErr w:type="gramStart"/>
            <w:r w:rsidRPr="00B75D3A">
              <w:rPr>
                <w:rFonts w:ascii="Times New Roman" w:hAnsi="Times New Roman" w:cs="Times New Roman"/>
                <w:sz w:val="16"/>
                <w:szCs w:val="16"/>
              </w:rPr>
              <w:t>eMB427</w:t>
            </w:r>
            <w:proofErr w:type="gramEnd"/>
          </w:p>
        </w:tc>
        <w:tc>
          <w:tcPr>
            <w:tcW w:w="5494" w:type="dxa"/>
            <w:gridSpan w:val="2"/>
            <w:tcBorders>
              <w:top w:val="nil"/>
              <w:left w:val="nil"/>
              <w:bottom w:val="nil"/>
              <w:right w:val="nil"/>
            </w:tcBorders>
            <w:vAlign w:val="center"/>
          </w:tcPr>
          <w:p w14:paraId="02327E96" w14:textId="2324E5BB" w:rsidR="006A4A9E" w:rsidRPr="00B75D3A" w:rsidRDefault="006A4A9E"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pBAD22-</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i/>
                <w:sz w:val="16"/>
                <w:szCs w:val="16"/>
                <w:vertAlign w:val="superscript"/>
                <w:lang w:val="en-GB" w:eastAsia="ja-JP"/>
              </w:rPr>
              <w:t>1</w:t>
            </w:r>
            <w:r w:rsidRPr="00B75D3A">
              <w:rPr>
                <w:rFonts w:ascii="Times New Roman" w:hAnsi="Times New Roman" w:cs="Times New Roman"/>
                <w:b w:val="0"/>
                <w:bCs w:val="0"/>
                <w:sz w:val="16"/>
                <w:szCs w:val="16"/>
                <w:vertAlign w:val="superscript"/>
                <w:lang w:val="en-GB" w:eastAsia="ja-JP"/>
              </w:rPr>
              <w:t>-</w:t>
            </w:r>
            <w:proofErr w:type="gramStart"/>
            <w:r w:rsidRPr="00B75D3A">
              <w:rPr>
                <w:rFonts w:ascii="Times New Roman" w:hAnsi="Times New Roman" w:cs="Times New Roman"/>
                <w:b w:val="0"/>
                <w:bCs w:val="0"/>
                <w:sz w:val="16"/>
                <w:szCs w:val="16"/>
                <w:vertAlign w:val="superscript"/>
                <w:lang w:val="en-GB" w:eastAsia="ja-JP"/>
              </w:rPr>
              <w:t>133(</w:t>
            </w:r>
            <w:proofErr w:type="gramEnd"/>
            <w:r w:rsidRPr="00B75D3A">
              <w:rPr>
                <w:rFonts w:ascii="Times New Roman" w:hAnsi="Times New Roman" w:cs="Times New Roman"/>
                <w:b w:val="0"/>
                <w:bCs w:val="0"/>
                <w:sz w:val="16"/>
                <w:szCs w:val="16"/>
                <w:vertAlign w:val="superscript"/>
                <w:lang w:val="en-GB" w:eastAsia="ja-JP"/>
              </w:rPr>
              <w:t>W35I)</w:t>
            </w:r>
            <w:r w:rsidRPr="00B75D3A">
              <w:rPr>
                <w:rFonts w:ascii="Times New Roman" w:hAnsi="Times New Roman" w:cs="Times New Roman"/>
                <w:b w:val="0"/>
                <w:bCs w:val="0"/>
                <w:sz w:val="16"/>
                <w:szCs w:val="16"/>
                <w:lang w:val="en-GB" w:eastAsia="ja-JP"/>
              </w:rPr>
              <w:t>-</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662EF9F6" w14:textId="36047D32" w:rsidR="006A4A9E" w:rsidRPr="00B75D3A" w:rsidRDefault="006A4A9E"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pMB225 into TB28</w:t>
            </w:r>
          </w:p>
        </w:tc>
      </w:tr>
      <w:tr w:rsidR="006A4A9E" w:rsidRPr="002D0B8E" w14:paraId="7F6B0692" w14:textId="77777777" w:rsidTr="006A4A9E">
        <w:tc>
          <w:tcPr>
            <w:tcW w:w="1702" w:type="dxa"/>
            <w:tcBorders>
              <w:top w:val="nil"/>
              <w:left w:val="nil"/>
              <w:bottom w:val="nil"/>
              <w:right w:val="nil"/>
            </w:tcBorders>
            <w:vAlign w:val="center"/>
          </w:tcPr>
          <w:p w14:paraId="60FCC192" w14:textId="708CF4D9" w:rsidR="006A4A9E" w:rsidRPr="00B75D3A" w:rsidRDefault="006A4A9E"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eMB443</w:t>
            </w:r>
            <w:proofErr w:type="gramEnd"/>
          </w:p>
        </w:tc>
        <w:tc>
          <w:tcPr>
            <w:tcW w:w="5494" w:type="dxa"/>
            <w:gridSpan w:val="2"/>
            <w:tcBorders>
              <w:top w:val="nil"/>
              <w:left w:val="nil"/>
              <w:bottom w:val="nil"/>
              <w:right w:val="nil"/>
            </w:tcBorders>
            <w:vAlign w:val="center"/>
          </w:tcPr>
          <w:p w14:paraId="5B9AE79D" w14:textId="33C6B6D1" w:rsidR="006A4A9E" w:rsidRPr="00B75D3A" w:rsidRDefault="006A4A9E"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pBAD22-</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i/>
                <w:sz w:val="16"/>
                <w:szCs w:val="16"/>
                <w:vertAlign w:val="superscript"/>
                <w:lang w:val="en-GB" w:eastAsia="ja-JP"/>
              </w:rPr>
              <w:t>1</w:t>
            </w:r>
            <w:r w:rsidRPr="00B75D3A">
              <w:rPr>
                <w:rFonts w:ascii="Times New Roman" w:hAnsi="Times New Roman" w:cs="Times New Roman"/>
                <w:b w:val="0"/>
                <w:bCs w:val="0"/>
                <w:sz w:val="16"/>
                <w:szCs w:val="16"/>
                <w:vertAlign w:val="superscript"/>
                <w:lang w:val="en-GB" w:eastAsia="ja-JP"/>
              </w:rPr>
              <w:t>-133</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popZ</w:t>
            </w:r>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parB</w:t>
            </w:r>
          </w:p>
        </w:tc>
        <w:tc>
          <w:tcPr>
            <w:tcW w:w="2869" w:type="dxa"/>
            <w:tcBorders>
              <w:top w:val="nil"/>
              <w:left w:val="nil"/>
              <w:bottom w:val="nil"/>
              <w:right w:val="nil"/>
            </w:tcBorders>
            <w:vAlign w:val="center"/>
          </w:tcPr>
          <w:p w14:paraId="60B44940" w14:textId="2A827DD7" w:rsidR="006A4A9E" w:rsidRPr="00B75D3A" w:rsidRDefault="006A4A9E"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pMB233 into eMB425</w:t>
            </w:r>
          </w:p>
        </w:tc>
      </w:tr>
      <w:tr w:rsidR="006A4A9E" w:rsidRPr="002D0B8E" w14:paraId="4E7B9AD2" w14:textId="77777777" w:rsidTr="006A4A9E">
        <w:tc>
          <w:tcPr>
            <w:tcW w:w="1702" w:type="dxa"/>
            <w:tcBorders>
              <w:top w:val="nil"/>
              <w:left w:val="nil"/>
              <w:bottom w:val="nil"/>
              <w:right w:val="nil"/>
            </w:tcBorders>
            <w:vAlign w:val="center"/>
          </w:tcPr>
          <w:p w14:paraId="033A691E" w14:textId="201EFDC7" w:rsidR="006A4A9E" w:rsidRPr="00B75D3A" w:rsidRDefault="006A4A9E"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eMB445</w:t>
            </w:r>
            <w:proofErr w:type="gramEnd"/>
          </w:p>
        </w:tc>
        <w:tc>
          <w:tcPr>
            <w:tcW w:w="5494" w:type="dxa"/>
            <w:gridSpan w:val="2"/>
            <w:tcBorders>
              <w:top w:val="nil"/>
              <w:left w:val="nil"/>
              <w:bottom w:val="nil"/>
              <w:right w:val="nil"/>
            </w:tcBorders>
            <w:vAlign w:val="center"/>
          </w:tcPr>
          <w:p w14:paraId="72DF452A" w14:textId="25784D3D" w:rsidR="006A4A9E" w:rsidRPr="00B75D3A" w:rsidRDefault="006A4A9E"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pBAD22-</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i/>
                <w:sz w:val="16"/>
                <w:szCs w:val="16"/>
                <w:vertAlign w:val="superscript"/>
                <w:lang w:val="en-GB" w:eastAsia="ja-JP"/>
              </w:rPr>
              <w:t>1</w:t>
            </w:r>
            <w:r w:rsidRPr="00B75D3A">
              <w:rPr>
                <w:rFonts w:ascii="Times New Roman" w:hAnsi="Times New Roman" w:cs="Times New Roman"/>
                <w:b w:val="0"/>
                <w:bCs w:val="0"/>
                <w:sz w:val="16"/>
                <w:szCs w:val="16"/>
                <w:vertAlign w:val="superscript"/>
                <w:lang w:val="en-GB" w:eastAsia="ja-JP"/>
              </w:rPr>
              <w:t>-</w:t>
            </w:r>
            <w:proofErr w:type="gramStart"/>
            <w:r w:rsidRPr="00B75D3A">
              <w:rPr>
                <w:rFonts w:ascii="Times New Roman" w:hAnsi="Times New Roman" w:cs="Times New Roman"/>
                <w:b w:val="0"/>
                <w:bCs w:val="0"/>
                <w:sz w:val="16"/>
                <w:szCs w:val="16"/>
                <w:vertAlign w:val="superscript"/>
                <w:lang w:val="en-GB" w:eastAsia="ja-JP"/>
              </w:rPr>
              <w:t>133(</w:t>
            </w:r>
            <w:proofErr w:type="gramEnd"/>
            <w:r w:rsidRPr="00B75D3A">
              <w:rPr>
                <w:rFonts w:ascii="Times New Roman" w:hAnsi="Times New Roman" w:cs="Times New Roman"/>
                <w:b w:val="0"/>
                <w:bCs w:val="0"/>
                <w:sz w:val="16"/>
                <w:szCs w:val="16"/>
                <w:vertAlign w:val="superscript"/>
                <w:lang w:val="en-GB" w:eastAsia="ja-JP"/>
              </w:rPr>
              <w:t>W35I)</w:t>
            </w:r>
            <w:r w:rsidRPr="00B75D3A">
              <w:rPr>
                <w:rFonts w:ascii="Times New Roman" w:hAnsi="Times New Roman" w:cs="Times New Roman"/>
                <w:b w:val="0"/>
                <w:bCs w:val="0"/>
                <w:sz w:val="16"/>
                <w:szCs w:val="16"/>
                <w:lang w:val="en-GB" w:eastAsia="ja-JP"/>
              </w:rPr>
              <w:t>-</w:t>
            </w:r>
            <w:proofErr w:type="spellStart"/>
            <w:r w:rsidRPr="00B75D3A">
              <w:rPr>
                <w:rFonts w:ascii="Times New Roman" w:hAnsi="Times New Roman" w:cs="Times New Roman"/>
                <w:b w:val="0"/>
                <w:bCs w:val="0"/>
                <w:i/>
                <w:sz w:val="16"/>
                <w:szCs w:val="16"/>
                <w:lang w:val="en-GB" w:eastAsia="ja-JP"/>
              </w:rPr>
              <w:t>popZ</w:t>
            </w:r>
            <w:proofErr w:type="spellEnd"/>
            <w:r w:rsidRPr="00B75D3A">
              <w:rPr>
                <w:rFonts w:ascii="Times New Roman" w:hAnsi="Times New Roman" w:cs="Times New Roman"/>
                <w:b w:val="0"/>
                <w:bCs w:val="0"/>
                <w:sz w:val="16"/>
                <w:szCs w:val="16"/>
                <w:lang w:val="en-GB" w:eastAsia="ja-JP"/>
              </w:rPr>
              <w:t>; pSRK-</w:t>
            </w:r>
            <w:r w:rsidRPr="00B75D3A">
              <w:rPr>
                <w:rFonts w:ascii="Times New Roman" w:hAnsi="Times New Roman" w:cs="Times New Roman"/>
                <w:b w:val="0"/>
                <w:bCs w:val="0"/>
                <w:i/>
                <w:sz w:val="16"/>
                <w:szCs w:val="16"/>
                <w:lang w:val="en-GB" w:eastAsia="ja-JP"/>
              </w:rPr>
              <w:t>dendra2</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parB</w:t>
            </w:r>
          </w:p>
        </w:tc>
        <w:tc>
          <w:tcPr>
            <w:tcW w:w="2869" w:type="dxa"/>
            <w:tcBorders>
              <w:top w:val="nil"/>
              <w:left w:val="nil"/>
              <w:bottom w:val="nil"/>
              <w:right w:val="nil"/>
            </w:tcBorders>
            <w:vAlign w:val="center"/>
          </w:tcPr>
          <w:p w14:paraId="7A6D4EF9" w14:textId="64FA4D72" w:rsidR="006A4A9E" w:rsidRPr="00B75D3A" w:rsidRDefault="006A4A9E"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pMB233 into eMB427</w:t>
            </w:r>
          </w:p>
        </w:tc>
      </w:tr>
      <w:tr w:rsidR="006A4A9E" w:rsidRPr="002D0B8E" w14:paraId="677935DB" w14:textId="77777777" w:rsidTr="006A4A9E">
        <w:tc>
          <w:tcPr>
            <w:tcW w:w="1702" w:type="dxa"/>
            <w:tcBorders>
              <w:top w:val="nil"/>
              <w:left w:val="nil"/>
              <w:bottom w:val="nil"/>
              <w:right w:val="nil"/>
            </w:tcBorders>
            <w:vAlign w:val="center"/>
          </w:tcPr>
          <w:p w14:paraId="497D8BF0" w14:textId="0D2837B4" w:rsidR="006A4A9E" w:rsidRPr="00B75D3A" w:rsidRDefault="006A4A9E" w:rsidP="00B75D3A">
            <w:pPr>
              <w:rPr>
                <w:rFonts w:ascii="Times New Roman" w:hAnsi="Times New Roman" w:cs="Times New Roman"/>
                <w:sz w:val="16"/>
                <w:szCs w:val="16"/>
              </w:rPr>
            </w:pPr>
            <w:proofErr w:type="gramStart"/>
            <w:r w:rsidRPr="00B75D3A">
              <w:rPr>
                <w:rFonts w:ascii="Times New Roman" w:hAnsi="Times New Roman" w:cs="Times New Roman"/>
                <w:sz w:val="16"/>
                <w:szCs w:val="16"/>
              </w:rPr>
              <w:t>eMB502</w:t>
            </w:r>
            <w:proofErr w:type="gramEnd"/>
          </w:p>
        </w:tc>
        <w:tc>
          <w:tcPr>
            <w:tcW w:w="5494" w:type="dxa"/>
            <w:gridSpan w:val="2"/>
            <w:tcBorders>
              <w:top w:val="nil"/>
              <w:left w:val="nil"/>
              <w:bottom w:val="nil"/>
              <w:right w:val="nil"/>
            </w:tcBorders>
            <w:vAlign w:val="center"/>
          </w:tcPr>
          <w:p w14:paraId="706E5A07" w14:textId="5E9AE947" w:rsidR="006A4A9E" w:rsidRPr="00B75D3A" w:rsidRDefault="006A4A9E" w:rsidP="00B75D3A">
            <w:pPr>
              <w:pStyle w:val="Heading2"/>
              <w:outlineLvl w:val="1"/>
              <w:rPr>
                <w:rFonts w:ascii="Times New Roman" w:hAnsi="Times New Roman" w:cs="Times New Roman"/>
                <w:b w:val="0"/>
                <w:bCs w:val="0"/>
                <w:sz w:val="16"/>
                <w:szCs w:val="16"/>
                <w:lang w:val="en-GB" w:eastAsia="ja-JP"/>
              </w:rPr>
            </w:pPr>
            <w:r w:rsidRPr="00B75D3A">
              <w:rPr>
                <w:rFonts w:ascii="Times New Roman" w:hAnsi="Times New Roman" w:cs="Times New Roman"/>
                <w:b w:val="0"/>
                <w:bCs w:val="0"/>
                <w:sz w:val="16"/>
                <w:szCs w:val="16"/>
                <w:lang w:val="en-GB" w:eastAsia="ja-JP"/>
              </w:rPr>
              <w:t>TB28; pBAD22</w:t>
            </w:r>
            <w:r w:rsidRPr="00B75D3A">
              <w:rPr>
                <w:rFonts w:ascii="Times New Roman" w:hAnsi="Times New Roman" w:cs="Times New Roman"/>
                <w:b w:val="0"/>
                <w:bCs w:val="0"/>
                <w:i/>
                <w:sz w:val="16"/>
                <w:szCs w:val="16"/>
                <w:lang w:val="en-GB" w:eastAsia="ja-JP"/>
              </w:rPr>
              <w:t>-mCherry</w:t>
            </w:r>
            <w:r w:rsidRPr="00B75D3A">
              <w:rPr>
                <w:rFonts w:ascii="Times New Roman" w:hAnsi="Times New Roman" w:cs="Times New Roman"/>
                <w:b w:val="0"/>
                <w:bCs w:val="0"/>
                <w:sz w:val="16"/>
                <w:szCs w:val="16"/>
                <w:lang w:val="en-GB" w:eastAsia="ja-JP"/>
              </w:rPr>
              <w:t>-</w:t>
            </w:r>
            <w:r w:rsidRPr="00B75D3A">
              <w:rPr>
                <w:rFonts w:ascii="Times New Roman" w:hAnsi="Times New Roman" w:cs="Times New Roman"/>
                <w:b w:val="0"/>
                <w:bCs w:val="0"/>
                <w:i/>
                <w:sz w:val="16"/>
                <w:szCs w:val="16"/>
                <w:lang w:val="en-GB" w:eastAsia="ja-JP"/>
              </w:rPr>
              <w:t>zitP</w:t>
            </w:r>
            <w:r w:rsidRPr="00B75D3A">
              <w:rPr>
                <w:rFonts w:ascii="Times New Roman" w:hAnsi="Times New Roman" w:cs="Times New Roman"/>
                <w:b w:val="0"/>
                <w:bCs w:val="0"/>
                <w:i/>
                <w:sz w:val="16"/>
                <w:szCs w:val="16"/>
                <w:vertAlign w:val="superscript"/>
                <w:lang w:val="en-GB" w:eastAsia="ja-JP"/>
              </w:rPr>
              <w:t>1</w:t>
            </w:r>
            <w:r w:rsidRPr="00B75D3A">
              <w:rPr>
                <w:rFonts w:ascii="Times New Roman" w:hAnsi="Times New Roman" w:cs="Times New Roman"/>
                <w:b w:val="0"/>
                <w:bCs w:val="0"/>
                <w:sz w:val="16"/>
                <w:szCs w:val="16"/>
                <w:vertAlign w:val="superscript"/>
                <w:lang w:val="en-GB" w:eastAsia="ja-JP"/>
              </w:rPr>
              <w:t>-</w:t>
            </w:r>
            <w:proofErr w:type="gramStart"/>
            <w:r w:rsidRPr="00B75D3A">
              <w:rPr>
                <w:rFonts w:ascii="Times New Roman" w:hAnsi="Times New Roman" w:cs="Times New Roman"/>
                <w:b w:val="0"/>
                <w:bCs w:val="0"/>
                <w:sz w:val="16"/>
                <w:szCs w:val="16"/>
                <w:vertAlign w:val="superscript"/>
                <w:lang w:val="en-GB" w:eastAsia="ja-JP"/>
              </w:rPr>
              <w:t>104(</w:t>
            </w:r>
            <w:proofErr w:type="spellStart"/>
            <w:proofErr w:type="gramEnd"/>
            <w:r w:rsidRPr="00B75D3A">
              <w:rPr>
                <w:rFonts w:ascii="Times New Roman" w:hAnsi="Times New Roman" w:cs="Times New Roman"/>
                <w:b w:val="0"/>
                <w:bCs w:val="0"/>
                <w:sz w:val="16"/>
                <w:szCs w:val="16"/>
                <w:vertAlign w:val="superscript"/>
                <w:lang w:val="en-GB" w:eastAsia="ja-JP"/>
              </w:rPr>
              <w:t>Rm</w:t>
            </w:r>
            <w:proofErr w:type="spellEnd"/>
            <w:r w:rsidRPr="00B75D3A">
              <w:rPr>
                <w:rFonts w:ascii="Times New Roman" w:hAnsi="Times New Roman" w:cs="Times New Roman"/>
                <w:b w:val="0"/>
                <w:bCs w:val="0"/>
                <w:sz w:val="16"/>
                <w:szCs w:val="16"/>
                <w:vertAlign w:val="superscript"/>
                <w:lang w:val="en-GB" w:eastAsia="ja-JP"/>
              </w:rPr>
              <w:t>)</w:t>
            </w:r>
            <w:r w:rsidRPr="00B75D3A">
              <w:rPr>
                <w:rFonts w:ascii="Times New Roman" w:hAnsi="Times New Roman" w:cs="Times New Roman"/>
                <w:b w:val="0"/>
                <w:bCs w:val="0"/>
                <w:sz w:val="16"/>
                <w:szCs w:val="16"/>
                <w:lang w:val="en-GB" w:eastAsia="ja-JP"/>
              </w:rPr>
              <w:t>-</w:t>
            </w:r>
            <w:proofErr w:type="spellStart"/>
            <w:r w:rsidRPr="00B75D3A">
              <w:rPr>
                <w:rFonts w:ascii="Times New Roman" w:hAnsi="Times New Roman" w:cs="Times New Roman"/>
                <w:b w:val="0"/>
                <w:bCs w:val="0"/>
                <w:i/>
                <w:sz w:val="16"/>
                <w:szCs w:val="16"/>
                <w:lang w:val="en-GB" w:eastAsia="ja-JP"/>
              </w:rPr>
              <w:t>popZ</w:t>
            </w:r>
            <w:proofErr w:type="spellEnd"/>
          </w:p>
        </w:tc>
        <w:tc>
          <w:tcPr>
            <w:tcW w:w="2869" w:type="dxa"/>
            <w:tcBorders>
              <w:top w:val="nil"/>
              <w:left w:val="nil"/>
              <w:bottom w:val="nil"/>
              <w:right w:val="nil"/>
            </w:tcBorders>
            <w:vAlign w:val="center"/>
          </w:tcPr>
          <w:p w14:paraId="5480ACFD" w14:textId="35A75112" w:rsidR="006A4A9E" w:rsidRPr="00B75D3A" w:rsidRDefault="006A4A9E" w:rsidP="00B75D3A">
            <w:pPr>
              <w:rPr>
                <w:rFonts w:ascii="Times New Roman" w:hAnsi="Times New Roman" w:cs="Times New Roman"/>
                <w:sz w:val="16"/>
                <w:szCs w:val="16"/>
              </w:rPr>
            </w:pPr>
            <w:r w:rsidRPr="00B75D3A">
              <w:rPr>
                <w:rFonts w:ascii="Times New Roman" w:hAnsi="Times New Roman" w:cs="Times New Roman"/>
                <w:sz w:val="16"/>
                <w:szCs w:val="16"/>
              </w:rPr>
              <w:t>Transformation of pMB266 into TB28</w:t>
            </w:r>
          </w:p>
        </w:tc>
      </w:tr>
      <w:tr w:rsidR="006A4A9E" w:rsidRPr="002D0B8E" w14:paraId="1BBFE859" w14:textId="77777777" w:rsidTr="006A4A9E">
        <w:tc>
          <w:tcPr>
            <w:tcW w:w="1702" w:type="dxa"/>
            <w:tcBorders>
              <w:top w:val="nil"/>
              <w:left w:val="nil"/>
              <w:bottom w:val="single" w:sz="18" w:space="0" w:color="auto"/>
              <w:right w:val="nil"/>
            </w:tcBorders>
          </w:tcPr>
          <w:p w14:paraId="50088DBD" w14:textId="59A292B4" w:rsidR="006A4A9E" w:rsidRPr="002B53F4" w:rsidRDefault="006A4A9E" w:rsidP="00F90D2D">
            <w:pPr>
              <w:jc w:val="both"/>
              <w:rPr>
                <w:rFonts w:ascii="Times New Roman" w:hAnsi="Times New Roman" w:cs="Times New Roman"/>
                <w:sz w:val="20"/>
              </w:rPr>
            </w:pPr>
          </w:p>
        </w:tc>
        <w:tc>
          <w:tcPr>
            <w:tcW w:w="5103" w:type="dxa"/>
            <w:tcBorders>
              <w:top w:val="nil"/>
              <w:left w:val="nil"/>
              <w:bottom w:val="single" w:sz="18" w:space="0" w:color="auto"/>
              <w:right w:val="nil"/>
            </w:tcBorders>
          </w:tcPr>
          <w:p w14:paraId="73327A2D" w14:textId="5D712B9A" w:rsidR="006A4A9E" w:rsidRPr="002B53F4" w:rsidRDefault="006A4A9E" w:rsidP="00F90D2D">
            <w:pPr>
              <w:pStyle w:val="Heading2"/>
              <w:jc w:val="both"/>
              <w:outlineLvl w:val="1"/>
              <w:rPr>
                <w:rFonts w:ascii="Times New Roman" w:hAnsi="Times New Roman" w:cs="Times New Roman"/>
                <w:b w:val="0"/>
                <w:bCs w:val="0"/>
                <w:sz w:val="20"/>
                <w:szCs w:val="24"/>
                <w:lang w:val="en-GB" w:eastAsia="ja-JP"/>
              </w:rPr>
            </w:pPr>
          </w:p>
        </w:tc>
        <w:tc>
          <w:tcPr>
            <w:tcW w:w="3260" w:type="dxa"/>
            <w:gridSpan w:val="2"/>
            <w:tcBorders>
              <w:top w:val="nil"/>
              <w:left w:val="nil"/>
              <w:bottom w:val="single" w:sz="18" w:space="0" w:color="auto"/>
              <w:right w:val="nil"/>
            </w:tcBorders>
          </w:tcPr>
          <w:p w14:paraId="72860D7A" w14:textId="0CC78620" w:rsidR="006A4A9E" w:rsidRPr="002B53F4" w:rsidRDefault="006A4A9E" w:rsidP="00F90D2D">
            <w:pPr>
              <w:jc w:val="both"/>
              <w:rPr>
                <w:rFonts w:ascii="Times New Roman" w:hAnsi="Times New Roman" w:cs="Times New Roman"/>
                <w:sz w:val="20"/>
              </w:rPr>
            </w:pPr>
          </w:p>
        </w:tc>
      </w:tr>
    </w:tbl>
    <w:p w14:paraId="0ED960DA" w14:textId="77777777" w:rsidR="007C6208" w:rsidRDefault="007C6208" w:rsidP="007C6208">
      <w:pPr>
        <w:jc w:val="both"/>
        <w:rPr>
          <w:rFonts w:ascii="Times New Roman" w:hAnsi="Times New Roman" w:cs="Times New Roman"/>
          <w:sz w:val="20"/>
        </w:rPr>
      </w:pPr>
    </w:p>
    <w:p w14:paraId="474954FE" w14:textId="77777777" w:rsidR="00657610" w:rsidRDefault="00657610">
      <w:pPr>
        <w:rPr>
          <w:rFonts w:ascii="Times New Roman" w:hAnsi="Times New Roman" w:cs="Times New Roman"/>
          <w:b/>
        </w:rPr>
        <w:sectPr w:rsidR="00657610" w:rsidSect="009A7B9F">
          <w:footerReference w:type="even" r:id="rId9"/>
          <w:footerReference w:type="default" r:id="rId10"/>
          <w:type w:val="continuous"/>
          <w:pgSz w:w="11900" w:h="16840"/>
          <w:pgMar w:top="1418" w:right="1418" w:bottom="1701" w:left="1418" w:header="709" w:footer="709" w:gutter="0"/>
          <w:cols w:space="708"/>
        </w:sectPr>
      </w:pPr>
    </w:p>
    <w:p w14:paraId="1A30EE7D" w14:textId="376C0D5C" w:rsidR="007C6208" w:rsidRDefault="007C6208">
      <w:pPr>
        <w:rPr>
          <w:rFonts w:ascii="Times New Roman" w:hAnsi="Times New Roman" w:cs="Times New Roman"/>
          <w:b/>
        </w:rPr>
      </w:pPr>
    </w:p>
    <w:p w14:paraId="79FA82E8" w14:textId="77777777" w:rsidR="00C03932" w:rsidRDefault="00C03932">
      <w:pPr>
        <w:rPr>
          <w:rFonts w:ascii="Times New Roman" w:hAnsi="Times New Roman" w:cs="Times New Roman"/>
          <w:b/>
        </w:rPr>
      </w:pPr>
      <w:r>
        <w:rPr>
          <w:rFonts w:ascii="Times New Roman" w:hAnsi="Times New Roman" w:cs="Times New Roman"/>
          <w:b/>
        </w:rPr>
        <w:br w:type="page"/>
      </w:r>
    </w:p>
    <w:p w14:paraId="7C868E1E" w14:textId="7FB265DB" w:rsidR="007C6208" w:rsidRPr="00E263D4" w:rsidRDefault="007C6208" w:rsidP="007C6208">
      <w:pPr>
        <w:jc w:val="both"/>
        <w:outlineLvl w:val="0"/>
        <w:rPr>
          <w:rFonts w:ascii="Times New Roman" w:hAnsi="Times New Roman" w:cs="Times New Roman"/>
          <w:b/>
        </w:rPr>
      </w:pPr>
      <w:r w:rsidRPr="00E263D4">
        <w:rPr>
          <w:rFonts w:ascii="Times New Roman" w:hAnsi="Times New Roman" w:cs="Times New Roman"/>
          <w:b/>
        </w:rPr>
        <w:lastRenderedPageBreak/>
        <w:t>Plasmid</w:t>
      </w:r>
      <w:r>
        <w:rPr>
          <w:rFonts w:ascii="Times New Roman" w:hAnsi="Times New Roman" w:cs="Times New Roman"/>
          <w:b/>
        </w:rPr>
        <w:t>s</w:t>
      </w:r>
      <w:r w:rsidRPr="00E263D4">
        <w:rPr>
          <w:rFonts w:ascii="Times New Roman" w:hAnsi="Times New Roman" w:cs="Times New Roman"/>
          <w:b/>
        </w:rPr>
        <w:t xml:space="preserve"> </w:t>
      </w:r>
    </w:p>
    <w:tbl>
      <w:tblPr>
        <w:tblStyle w:val="TableGrid"/>
        <w:tblW w:w="10207" w:type="dxa"/>
        <w:tblBorders>
          <w:top w:val="single" w:sz="18" w:space="0" w:color="auto"/>
        </w:tblBorders>
        <w:tblLook w:val="04A0" w:firstRow="1" w:lastRow="0" w:firstColumn="1" w:lastColumn="0" w:noHBand="0" w:noVBand="1"/>
      </w:tblPr>
      <w:tblGrid>
        <w:gridCol w:w="1752"/>
        <w:gridCol w:w="6187"/>
        <w:gridCol w:w="2268"/>
      </w:tblGrid>
      <w:tr w:rsidR="007C6208" w14:paraId="4DD41C87" w14:textId="77777777" w:rsidTr="00865FF2">
        <w:tc>
          <w:tcPr>
            <w:tcW w:w="1752" w:type="dxa"/>
            <w:tcBorders>
              <w:top w:val="single" w:sz="18" w:space="0" w:color="auto"/>
              <w:left w:val="nil"/>
              <w:bottom w:val="single" w:sz="18" w:space="0" w:color="auto"/>
              <w:right w:val="nil"/>
            </w:tcBorders>
          </w:tcPr>
          <w:p w14:paraId="5107085D" w14:textId="77777777" w:rsidR="007C6208" w:rsidRDefault="007C6208" w:rsidP="00F90D2D">
            <w:pPr>
              <w:jc w:val="both"/>
              <w:rPr>
                <w:rFonts w:ascii="Times New Roman" w:hAnsi="Times New Roman" w:cs="Times New Roman"/>
              </w:rPr>
            </w:pPr>
            <w:proofErr w:type="gramStart"/>
            <w:r>
              <w:rPr>
                <w:rFonts w:ascii="Times New Roman" w:hAnsi="Times New Roman" w:cs="Times New Roman"/>
              </w:rPr>
              <w:t>plasmid</w:t>
            </w:r>
            <w:proofErr w:type="gramEnd"/>
          </w:p>
        </w:tc>
        <w:tc>
          <w:tcPr>
            <w:tcW w:w="6187" w:type="dxa"/>
            <w:tcBorders>
              <w:top w:val="single" w:sz="18" w:space="0" w:color="auto"/>
              <w:left w:val="nil"/>
              <w:bottom w:val="single" w:sz="18" w:space="0" w:color="auto"/>
              <w:right w:val="nil"/>
            </w:tcBorders>
          </w:tcPr>
          <w:p w14:paraId="15D8AE2E" w14:textId="77777777" w:rsidR="007C6208" w:rsidRDefault="007C6208" w:rsidP="00F90D2D">
            <w:pPr>
              <w:jc w:val="both"/>
              <w:rPr>
                <w:rFonts w:ascii="Times New Roman" w:hAnsi="Times New Roman" w:cs="Times New Roman"/>
              </w:rPr>
            </w:pPr>
            <w:proofErr w:type="gramStart"/>
            <w:r>
              <w:rPr>
                <w:rFonts w:ascii="Times New Roman" w:hAnsi="Times New Roman" w:cs="Times New Roman"/>
              </w:rPr>
              <w:t>description</w:t>
            </w:r>
            <w:proofErr w:type="gramEnd"/>
          </w:p>
        </w:tc>
        <w:tc>
          <w:tcPr>
            <w:tcW w:w="2268" w:type="dxa"/>
            <w:tcBorders>
              <w:top w:val="single" w:sz="18" w:space="0" w:color="auto"/>
              <w:left w:val="nil"/>
              <w:bottom w:val="single" w:sz="18" w:space="0" w:color="auto"/>
              <w:right w:val="nil"/>
            </w:tcBorders>
          </w:tcPr>
          <w:p w14:paraId="349EDEBF" w14:textId="77777777" w:rsidR="007C6208" w:rsidRDefault="007C6208" w:rsidP="00F90D2D">
            <w:pPr>
              <w:jc w:val="both"/>
              <w:rPr>
                <w:rFonts w:ascii="Times New Roman" w:hAnsi="Times New Roman" w:cs="Times New Roman"/>
              </w:rPr>
            </w:pPr>
            <w:r>
              <w:rPr>
                <w:rFonts w:ascii="Times New Roman" w:hAnsi="Times New Roman" w:cs="Times New Roman"/>
              </w:rPr>
              <w:t>Source or ref</w:t>
            </w:r>
          </w:p>
        </w:tc>
      </w:tr>
      <w:tr w:rsidR="007C6208" w14:paraId="08B3D9C5" w14:textId="77777777" w:rsidTr="00865FF2">
        <w:tc>
          <w:tcPr>
            <w:tcW w:w="1752" w:type="dxa"/>
            <w:tcBorders>
              <w:top w:val="single" w:sz="18" w:space="0" w:color="auto"/>
              <w:left w:val="nil"/>
              <w:bottom w:val="nil"/>
              <w:right w:val="nil"/>
            </w:tcBorders>
          </w:tcPr>
          <w:p w14:paraId="5D574A65"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pXGFPN</w:t>
            </w:r>
            <w:proofErr w:type="gramEnd"/>
            <w:r w:rsidRPr="00A671B6">
              <w:rPr>
                <w:rFonts w:ascii="Times New Roman" w:hAnsi="Times New Roman" w:cs="Times New Roman"/>
                <w:sz w:val="20"/>
              </w:rPr>
              <w:t>-2</w:t>
            </w:r>
          </w:p>
        </w:tc>
        <w:tc>
          <w:tcPr>
            <w:tcW w:w="6187" w:type="dxa"/>
            <w:tcBorders>
              <w:top w:val="single" w:sz="18" w:space="0" w:color="auto"/>
              <w:left w:val="nil"/>
              <w:bottom w:val="nil"/>
              <w:right w:val="nil"/>
            </w:tcBorders>
          </w:tcPr>
          <w:p w14:paraId="78CDFF59"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 xml:space="preserve">Integration of C-terminal </w:t>
            </w:r>
            <w:proofErr w:type="spellStart"/>
            <w:r w:rsidRPr="00A671B6">
              <w:rPr>
                <w:rFonts w:ascii="Times New Roman" w:hAnsi="Times New Roman" w:cs="Times New Roman"/>
                <w:sz w:val="20"/>
              </w:rPr>
              <w:t>egfp</w:t>
            </w:r>
            <w:proofErr w:type="spellEnd"/>
            <w:r w:rsidRPr="00A671B6">
              <w:rPr>
                <w:rFonts w:ascii="Times New Roman" w:hAnsi="Times New Roman" w:cs="Times New Roman"/>
                <w:sz w:val="20"/>
              </w:rPr>
              <w:t xml:space="preserve">-fusions at Caulobacter </w:t>
            </w:r>
            <w:proofErr w:type="spellStart"/>
            <w:r w:rsidRPr="00A671B6">
              <w:rPr>
                <w:rFonts w:ascii="Times New Roman" w:hAnsi="Times New Roman" w:cs="Times New Roman"/>
                <w:sz w:val="20"/>
              </w:rPr>
              <w:t>P</w:t>
            </w:r>
            <w:r w:rsidRPr="00A671B6">
              <w:rPr>
                <w:rFonts w:ascii="Times New Roman" w:hAnsi="Times New Roman" w:cs="Times New Roman"/>
                <w:i/>
                <w:sz w:val="20"/>
                <w:vertAlign w:val="subscript"/>
              </w:rPr>
              <w:t>xylx</w:t>
            </w:r>
            <w:proofErr w:type="spellEnd"/>
            <w:r w:rsidRPr="00A671B6">
              <w:rPr>
                <w:rFonts w:ascii="Times New Roman" w:hAnsi="Times New Roman" w:cs="Times New Roman"/>
                <w:sz w:val="20"/>
              </w:rPr>
              <w:t xml:space="preserve"> locus (</w:t>
            </w:r>
            <w:proofErr w:type="spellStart"/>
            <w:r w:rsidRPr="00A671B6">
              <w:rPr>
                <w:rFonts w:ascii="Times New Roman" w:hAnsi="Times New Roman" w:cs="Times New Roman"/>
                <w:sz w:val="20"/>
              </w:rPr>
              <w:t>kanR</w:t>
            </w:r>
            <w:proofErr w:type="spellEnd"/>
            <w:r w:rsidRPr="00A671B6">
              <w:rPr>
                <w:rFonts w:ascii="Times New Roman" w:hAnsi="Times New Roman" w:cs="Times New Roman"/>
                <w:sz w:val="20"/>
              </w:rPr>
              <w:t>)</w:t>
            </w:r>
          </w:p>
        </w:tc>
        <w:tc>
          <w:tcPr>
            <w:tcW w:w="2268" w:type="dxa"/>
            <w:tcBorders>
              <w:top w:val="single" w:sz="18" w:space="0" w:color="auto"/>
              <w:left w:val="nil"/>
              <w:bottom w:val="nil"/>
              <w:right w:val="nil"/>
            </w:tcBorders>
          </w:tcPr>
          <w:p w14:paraId="11C9E070" w14:textId="6DF5359E"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fldChar w:fldCharType="begin"/>
            </w:r>
            <w:r w:rsidR="00B5390F">
              <w:rPr>
                <w:rFonts w:ascii="Times New Roman" w:hAnsi="Times New Roman" w:cs="Times New Roman"/>
                <w:sz w:val="20"/>
              </w:rPr>
              <w:instrText xml:space="preserve"> ADDIN ZOTERO_ITEM CSL_CITATION {"citationID":"1b3m6rnjrk","properties":{"formattedCitation":"(Thanbichler et al., 2007)","plainCitation":"(Thanbichler et al., 2007)"},"citationItems":[{"id":103,"uris":["http://zotero.org/users/local/SczqBcyO/items/HV82AZX9"],"uri":["http://zotero.org/users/local/SczqBcyO/items/HV82AZX9"],"itemData":{"id":103,"type":"article-journal","title":"A comprehensive set of plasmids for vanillate- and xylose-inducible gene expression in Caulobacter crescentus","container-title":"Nucleic Acids Research","page":"e137-e137","volume":"35","issue":"20","source":"nar.oxfordjournals.org","abstract":"Caulobacter crescentus is widely used as a powerful model system for the study of prokaryotic cell biology and development. Analysis of this organism is complicated by a limited selection of tools for genetic manipulation and inducible gene expression. This study reports the identification and functional characterization of a vanillate-regulated promoter (Pvan) which meets all requirements for application as a multi-purpose expression system in Caulobacter, thus complementing the established xylose-inducible system (Pxyl). Furthermore, we introduce a newly constructed set of integrating and replicating shuttle vectors that considerably facilitate cell biological and physiological studies in Caulobacter. Based on different narrow and broad-host range replicons, they offer a wide choice of promoters, resistance genes, and fusion partners for the construction of fluorescently or affinity-tagged proteins. Since many of these constructs are also suitable for use in other bacteria, this work provides a comprehensive collection of tools that will enrich many areas of microbiological research.","DOI":"10.1093/nar/gkm818","ISSN":"0305-1048, 1362-4962","note":"PMID: 17959646","journalAbbreviation":"Nucl. Acids Res.","language":"en","author":[{"family":"Thanbichler","given":"Martin"},{"family":"Iniesta","given":"Antonio A."},{"family":"Shapiro","given":"Lucy"}],"issued":{"date-parts":[["2007",1,11]]}}}],"schema":"https://github.com/citation-style-language/schema/raw/master/csl-citation.json"} </w:instrText>
            </w:r>
            <w:r w:rsidRPr="00A671B6">
              <w:rPr>
                <w:rFonts w:ascii="Times New Roman" w:hAnsi="Times New Roman" w:cs="Times New Roman"/>
                <w:sz w:val="20"/>
              </w:rPr>
              <w:fldChar w:fldCharType="separate"/>
            </w:r>
            <w:r w:rsidRPr="00A671B6">
              <w:rPr>
                <w:rFonts w:ascii="Times New Roman" w:hAnsi="Times New Roman" w:cs="Times New Roman"/>
                <w:noProof/>
                <w:sz w:val="20"/>
              </w:rPr>
              <w:t>Thanbichler et al., 2007</w:t>
            </w:r>
            <w:r w:rsidRPr="00A671B6">
              <w:rPr>
                <w:rFonts w:ascii="Times New Roman" w:hAnsi="Times New Roman" w:cs="Times New Roman"/>
                <w:sz w:val="20"/>
              </w:rPr>
              <w:fldChar w:fldCharType="end"/>
            </w:r>
          </w:p>
        </w:tc>
      </w:tr>
      <w:tr w:rsidR="007C6208" w14:paraId="4EE7E70D" w14:textId="77777777" w:rsidTr="00865FF2">
        <w:tc>
          <w:tcPr>
            <w:tcW w:w="1752" w:type="dxa"/>
            <w:tcBorders>
              <w:top w:val="nil"/>
              <w:left w:val="nil"/>
              <w:bottom w:val="nil"/>
              <w:right w:val="nil"/>
            </w:tcBorders>
          </w:tcPr>
          <w:p w14:paraId="76B60D11"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pXdendra2N2</w:t>
            </w:r>
            <w:proofErr w:type="gramEnd"/>
          </w:p>
        </w:tc>
        <w:tc>
          <w:tcPr>
            <w:tcW w:w="6187" w:type="dxa"/>
            <w:tcBorders>
              <w:top w:val="nil"/>
              <w:left w:val="nil"/>
              <w:bottom w:val="nil"/>
              <w:right w:val="nil"/>
            </w:tcBorders>
          </w:tcPr>
          <w:p w14:paraId="41202F59"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 xml:space="preserve">Derivative of pXGFPN-2 with </w:t>
            </w:r>
            <w:r>
              <w:rPr>
                <w:rFonts w:ascii="Times New Roman" w:hAnsi="Times New Roman" w:cs="Times New Roman"/>
                <w:sz w:val="20"/>
              </w:rPr>
              <w:t>dendra2</w:t>
            </w:r>
            <w:r w:rsidRPr="00A671B6">
              <w:rPr>
                <w:rFonts w:ascii="Times New Roman" w:hAnsi="Times New Roman" w:cs="Times New Roman"/>
                <w:sz w:val="20"/>
              </w:rPr>
              <w:t xml:space="preserve"> substituting </w:t>
            </w:r>
            <w:proofErr w:type="spellStart"/>
            <w:r w:rsidRPr="00A671B6">
              <w:rPr>
                <w:rFonts w:ascii="Times New Roman" w:hAnsi="Times New Roman" w:cs="Times New Roman"/>
                <w:sz w:val="20"/>
              </w:rPr>
              <w:t>eGFP</w:t>
            </w:r>
            <w:proofErr w:type="spellEnd"/>
          </w:p>
        </w:tc>
        <w:tc>
          <w:tcPr>
            <w:tcW w:w="2268" w:type="dxa"/>
            <w:tcBorders>
              <w:top w:val="nil"/>
              <w:left w:val="nil"/>
              <w:bottom w:val="nil"/>
              <w:right w:val="nil"/>
            </w:tcBorders>
          </w:tcPr>
          <w:p w14:paraId="0AC55203"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064F3438" w14:textId="77777777" w:rsidTr="00865FF2">
        <w:tc>
          <w:tcPr>
            <w:tcW w:w="1752" w:type="dxa"/>
            <w:tcBorders>
              <w:top w:val="nil"/>
              <w:left w:val="nil"/>
              <w:bottom w:val="nil"/>
              <w:right w:val="nil"/>
            </w:tcBorders>
          </w:tcPr>
          <w:p w14:paraId="3197ACC6" w14:textId="77777777" w:rsidR="007C6208" w:rsidRPr="00A671B6" w:rsidRDefault="007C6208" w:rsidP="00F90D2D">
            <w:pPr>
              <w:ind w:left="175" w:hanging="175"/>
              <w:jc w:val="both"/>
              <w:rPr>
                <w:rFonts w:ascii="Times New Roman" w:hAnsi="Times New Roman" w:cs="Times New Roman"/>
                <w:sz w:val="20"/>
              </w:rPr>
            </w:pPr>
            <w:proofErr w:type="gramStart"/>
            <w:r w:rsidRPr="00A671B6">
              <w:rPr>
                <w:rFonts w:ascii="Times New Roman" w:hAnsi="Times New Roman" w:cs="Times New Roman"/>
                <w:sz w:val="20"/>
              </w:rPr>
              <w:t>pMCS</w:t>
            </w:r>
            <w:proofErr w:type="gramEnd"/>
            <w:r w:rsidRPr="00A671B6">
              <w:rPr>
                <w:rFonts w:ascii="Times New Roman" w:hAnsi="Times New Roman" w:cs="Times New Roman"/>
                <w:sz w:val="20"/>
              </w:rPr>
              <w:t>-4</w:t>
            </w:r>
          </w:p>
        </w:tc>
        <w:tc>
          <w:tcPr>
            <w:tcW w:w="6187" w:type="dxa"/>
            <w:tcBorders>
              <w:top w:val="nil"/>
              <w:left w:val="nil"/>
              <w:bottom w:val="nil"/>
              <w:right w:val="nil"/>
            </w:tcBorders>
          </w:tcPr>
          <w:p w14:paraId="22CBF39C"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 xml:space="preserve">Vector for chromosomal integration in </w:t>
            </w:r>
            <w:r w:rsidRPr="00A671B6">
              <w:rPr>
                <w:rFonts w:ascii="Times New Roman" w:hAnsi="Times New Roman" w:cs="Times New Roman"/>
                <w:i/>
                <w:sz w:val="20"/>
              </w:rPr>
              <w:t xml:space="preserve">C. crescentus </w:t>
            </w:r>
            <w:r w:rsidRPr="00A671B6">
              <w:rPr>
                <w:rFonts w:ascii="Times New Roman" w:hAnsi="Times New Roman" w:cs="Times New Roman"/>
                <w:sz w:val="20"/>
              </w:rPr>
              <w:t>(</w:t>
            </w:r>
            <w:proofErr w:type="spellStart"/>
            <w:r w:rsidRPr="00A671B6">
              <w:rPr>
                <w:rFonts w:ascii="Times New Roman" w:hAnsi="Times New Roman" w:cs="Times New Roman"/>
                <w:sz w:val="20"/>
              </w:rPr>
              <w:t>gentR</w:t>
            </w:r>
            <w:proofErr w:type="spellEnd"/>
            <w:r w:rsidRPr="00A671B6">
              <w:rPr>
                <w:rFonts w:ascii="Times New Roman" w:hAnsi="Times New Roman" w:cs="Times New Roman"/>
                <w:sz w:val="20"/>
              </w:rPr>
              <w:t>)</w:t>
            </w:r>
          </w:p>
        </w:tc>
        <w:tc>
          <w:tcPr>
            <w:tcW w:w="2268" w:type="dxa"/>
            <w:tcBorders>
              <w:top w:val="nil"/>
              <w:left w:val="nil"/>
              <w:bottom w:val="nil"/>
              <w:right w:val="nil"/>
            </w:tcBorders>
          </w:tcPr>
          <w:p w14:paraId="054D6CAF" w14:textId="76F5BE3A"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fldChar w:fldCharType="begin"/>
            </w:r>
            <w:r w:rsidR="00B5390F">
              <w:rPr>
                <w:rFonts w:ascii="Times New Roman" w:hAnsi="Times New Roman" w:cs="Times New Roman"/>
                <w:sz w:val="20"/>
              </w:rPr>
              <w:instrText xml:space="preserve"> ADDIN ZOTERO_ITEM CSL_CITATION {"citationID":"yPeamL5h","properties":{"formattedCitation":"(Thanbichler et al., 2007)","plainCitation":"(Thanbichler et al., 2007)"},"citationItems":[{"id":103,"uris":["http://zotero.org/users/local/SczqBcyO/items/HV82AZX9"],"uri":["http://zotero.org/users/local/SczqBcyO/items/HV82AZX9"],"itemData":{"id":103,"type":"article-journal","title":"A comprehensive set of plasmids for vanillate- and xylose-inducible gene expression in Caulobacter crescentus","container-title":"Nucleic Acids Research","page":"e137-e137","volume":"35","issue":"20","source":"nar.oxfordjournals.org","abstract":"Caulobacter crescentus is widely used as a powerful model system for the study of prokaryotic cell biology and development. Analysis of this organism is complicated by a limited selection of tools for genetic manipulation and inducible gene expression. This study reports the identification and functional characterization of a vanillate-regulated promoter (Pvan) which meets all requirements for application as a multi-purpose expression system in Caulobacter, thus complementing the established xylose-inducible system (Pxyl). Furthermore, we introduce a newly constructed set of integrating and replicating shuttle vectors that considerably facilitate cell biological and physiological studies in Caulobacter. Based on different narrow and broad-host range replicons, they offer a wide choice of promoters, resistance genes, and fusion partners for the construction of fluorescently or affinity-tagged proteins. Since many of these constructs are also suitable for use in other bacteria, this work provides a comprehensive collection of tools that will enrich many areas of microbiological research.","DOI":"10.1093/nar/gkm818","ISSN":"0305-1048, 1362-4962","note":"PMID: 17959646","journalAbbreviation":"Nucl. Acids Res.","language":"en","author":[{"family":"Thanbichler","given":"Martin"},{"family":"Iniesta","given":"Antonio A."},{"family":"Shapiro","given":"Lucy"}],"issued":{"date-parts":[["2007",1,11]]}}}],"schema":"https://github.com/citation-style-language/schema/raw/master/csl-citation.json"} </w:instrText>
            </w:r>
            <w:r w:rsidRPr="00A671B6">
              <w:rPr>
                <w:rFonts w:ascii="Times New Roman" w:hAnsi="Times New Roman" w:cs="Times New Roman"/>
                <w:sz w:val="20"/>
              </w:rPr>
              <w:fldChar w:fldCharType="separate"/>
            </w:r>
            <w:r w:rsidRPr="00A671B6">
              <w:rPr>
                <w:rFonts w:ascii="Times New Roman" w:hAnsi="Times New Roman" w:cs="Times New Roman"/>
                <w:noProof/>
                <w:sz w:val="20"/>
              </w:rPr>
              <w:t>Thanbichler et al., 2007</w:t>
            </w:r>
            <w:r w:rsidRPr="00A671B6">
              <w:rPr>
                <w:rFonts w:ascii="Times New Roman" w:hAnsi="Times New Roman" w:cs="Times New Roman"/>
                <w:sz w:val="20"/>
              </w:rPr>
              <w:fldChar w:fldCharType="end"/>
            </w:r>
          </w:p>
        </w:tc>
      </w:tr>
      <w:tr w:rsidR="007C6208" w14:paraId="5C36674A" w14:textId="77777777" w:rsidTr="00865FF2">
        <w:tc>
          <w:tcPr>
            <w:tcW w:w="1752" w:type="dxa"/>
            <w:tcBorders>
              <w:top w:val="nil"/>
              <w:left w:val="nil"/>
              <w:bottom w:val="nil"/>
              <w:right w:val="nil"/>
            </w:tcBorders>
          </w:tcPr>
          <w:p w14:paraId="2792F620"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pNTPS138</w:t>
            </w:r>
            <w:proofErr w:type="gramEnd"/>
          </w:p>
        </w:tc>
        <w:tc>
          <w:tcPr>
            <w:tcW w:w="6187" w:type="dxa"/>
            <w:tcBorders>
              <w:top w:val="nil"/>
              <w:left w:val="nil"/>
              <w:bottom w:val="nil"/>
              <w:right w:val="nil"/>
            </w:tcBorders>
          </w:tcPr>
          <w:p w14:paraId="4BF902CA" w14:textId="77777777" w:rsidR="007C6208" w:rsidRPr="005112D2" w:rsidRDefault="007C6208" w:rsidP="00F90D2D">
            <w:pPr>
              <w:jc w:val="both"/>
              <w:rPr>
                <w:rFonts w:ascii="Times" w:eastAsia="Times New Roman" w:hAnsi="Times" w:cs="Times New Roman"/>
                <w:sz w:val="20"/>
                <w:szCs w:val="23"/>
                <w:lang w:val="en-US" w:eastAsia="fr-FR"/>
              </w:rPr>
            </w:pPr>
            <w:r w:rsidRPr="005112D2">
              <w:rPr>
                <w:rFonts w:ascii="Times" w:eastAsia="Times New Roman" w:hAnsi="Times" w:cs="Times New Roman"/>
                <w:sz w:val="20"/>
                <w:szCs w:val="23"/>
                <w:lang w:val="en-US" w:eastAsia="fr-FR"/>
              </w:rPr>
              <w:t xml:space="preserve">38-derived integration vector: </w:t>
            </w:r>
            <w:proofErr w:type="spellStart"/>
            <w:r w:rsidRPr="005112D2">
              <w:rPr>
                <w:rFonts w:ascii="Times" w:eastAsia="Times New Roman" w:hAnsi="Times" w:cs="Times New Roman"/>
                <w:sz w:val="20"/>
                <w:szCs w:val="23"/>
                <w:lang w:val="en-US" w:eastAsia="fr-FR"/>
              </w:rPr>
              <w:t>oriT</w:t>
            </w:r>
            <w:proofErr w:type="spellEnd"/>
            <w:r w:rsidRPr="005112D2">
              <w:rPr>
                <w:rFonts w:ascii="Times" w:eastAsia="Times New Roman" w:hAnsi="Times" w:cs="Times New Roman"/>
                <w:sz w:val="20"/>
                <w:vertAlign w:val="superscript"/>
                <w:lang w:val="en-US" w:eastAsia="fr-FR"/>
              </w:rPr>
              <w:t>+</w:t>
            </w:r>
            <w:r w:rsidRPr="005112D2">
              <w:rPr>
                <w:rFonts w:ascii="Times" w:eastAsia="Times New Roman" w:hAnsi="Times" w:cs="Times New Roman"/>
                <w:sz w:val="20"/>
                <w:szCs w:val="15"/>
                <w:lang w:val="en-US" w:eastAsia="fr-FR"/>
              </w:rPr>
              <w:t xml:space="preserve"> </w:t>
            </w:r>
            <w:proofErr w:type="spellStart"/>
            <w:r w:rsidRPr="005112D2">
              <w:rPr>
                <w:rFonts w:ascii="Times" w:eastAsia="Times New Roman" w:hAnsi="Times" w:cs="Times New Roman"/>
                <w:sz w:val="20"/>
                <w:szCs w:val="23"/>
                <w:lang w:val="en-US" w:eastAsia="fr-FR"/>
              </w:rPr>
              <w:t>sacB</w:t>
            </w:r>
            <w:proofErr w:type="spellEnd"/>
            <w:r w:rsidRPr="005112D2">
              <w:rPr>
                <w:rFonts w:ascii="Times" w:eastAsia="Times New Roman" w:hAnsi="Times" w:cs="Times New Roman"/>
                <w:sz w:val="20"/>
                <w:vertAlign w:val="superscript"/>
                <w:lang w:val="en-US" w:eastAsia="fr-FR"/>
              </w:rPr>
              <w:t>+</w:t>
            </w:r>
            <w:r w:rsidRPr="005112D2">
              <w:rPr>
                <w:rFonts w:ascii="Times" w:eastAsia="Times New Roman" w:hAnsi="Times" w:cs="Times New Roman"/>
                <w:sz w:val="20"/>
                <w:szCs w:val="23"/>
                <w:lang w:val="en-US" w:eastAsia="fr-FR"/>
              </w:rPr>
              <w:t xml:space="preserve"> </w:t>
            </w:r>
            <w:proofErr w:type="spellStart"/>
            <w:r w:rsidRPr="005112D2">
              <w:rPr>
                <w:rFonts w:ascii="Times" w:eastAsia="Times New Roman" w:hAnsi="Times" w:cs="Times New Roman"/>
                <w:sz w:val="20"/>
                <w:szCs w:val="23"/>
                <w:lang w:val="en-US" w:eastAsia="fr-FR"/>
              </w:rPr>
              <w:t>KanR</w:t>
            </w:r>
            <w:proofErr w:type="spellEnd"/>
            <w:r w:rsidRPr="005112D2">
              <w:rPr>
                <w:rFonts w:ascii="Times" w:eastAsia="Times New Roman" w:hAnsi="Times" w:cs="Times New Roman"/>
                <w:sz w:val="20"/>
                <w:szCs w:val="23"/>
                <w:lang w:val="en-US" w:eastAsia="fr-FR"/>
              </w:rPr>
              <w:t xml:space="preserve"> </w:t>
            </w:r>
          </w:p>
        </w:tc>
        <w:tc>
          <w:tcPr>
            <w:tcW w:w="2268" w:type="dxa"/>
            <w:tcBorders>
              <w:top w:val="nil"/>
              <w:left w:val="nil"/>
              <w:bottom w:val="nil"/>
              <w:right w:val="nil"/>
            </w:tcBorders>
          </w:tcPr>
          <w:p w14:paraId="2AECDF11" w14:textId="77777777" w:rsidR="007C6208" w:rsidRPr="00A671B6" w:rsidRDefault="007C6208" w:rsidP="00F90D2D">
            <w:pPr>
              <w:ind w:left="34" w:hanging="34"/>
              <w:jc w:val="both"/>
              <w:rPr>
                <w:rFonts w:ascii="Times New Roman" w:hAnsi="Times New Roman" w:cs="Times New Roman"/>
                <w:sz w:val="20"/>
              </w:rPr>
            </w:pPr>
            <w:r>
              <w:rPr>
                <w:rFonts w:ascii="Times New Roman" w:hAnsi="Times New Roman" w:cs="Times New Roman"/>
                <w:sz w:val="20"/>
              </w:rPr>
              <w:t xml:space="preserve">Alley </w:t>
            </w:r>
            <w:r w:rsidRPr="00A671B6">
              <w:rPr>
                <w:rFonts w:ascii="Times New Roman" w:hAnsi="Times New Roman" w:cs="Times New Roman"/>
                <w:sz w:val="20"/>
              </w:rPr>
              <w:t>MRK unpublished</w:t>
            </w:r>
          </w:p>
        </w:tc>
      </w:tr>
      <w:tr w:rsidR="007C6208" w14:paraId="370D4D8D" w14:textId="77777777" w:rsidTr="00865FF2">
        <w:tc>
          <w:tcPr>
            <w:tcW w:w="1752" w:type="dxa"/>
            <w:tcBorders>
              <w:top w:val="nil"/>
              <w:left w:val="nil"/>
              <w:bottom w:val="nil"/>
              <w:right w:val="nil"/>
            </w:tcBorders>
          </w:tcPr>
          <w:p w14:paraId="2E25731A"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pMT335</w:t>
            </w:r>
            <w:proofErr w:type="gramEnd"/>
          </w:p>
        </w:tc>
        <w:tc>
          <w:tcPr>
            <w:tcW w:w="6187" w:type="dxa"/>
            <w:tcBorders>
              <w:top w:val="nil"/>
              <w:left w:val="nil"/>
              <w:bottom w:val="nil"/>
              <w:right w:val="nil"/>
            </w:tcBorders>
          </w:tcPr>
          <w:p w14:paraId="6DBD7187"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 xml:space="preserve">High copy plasmid carrying a </w:t>
            </w:r>
            <w:proofErr w:type="spellStart"/>
            <w:r w:rsidRPr="00A671B6">
              <w:rPr>
                <w:rFonts w:ascii="Times New Roman" w:hAnsi="Times New Roman" w:cs="Times New Roman"/>
                <w:sz w:val="20"/>
              </w:rPr>
              <w:t>P</w:t>
            </w:r>
            <w:r w:rsidRPr="00A671B6">
              <w:rPr>
                <w:rFonts w:ascii="Times New Roman" w:hAnsi="Times New Roman" w:cs="Times New Roman"/>
                <w:sz w:val="20"/>
                <w:vertAlign w:val="subscript"/>
              </w:rPr>
              <w:t>Van</w:t>
            </w:r>
            <w:proofErr w:type="spellEnd"/>
            <w:r w:rsidRPr="00A671B6">
              <w:rPr>
                <w:rFonts w:ascii="Times New Roman" w:hAnsi="Times New Roman" w:cs="Times New Roman"/>
                <w:sz w:val="20"/>
              </w:rPr>
              <w:t xml:space="preserve"> promoter (</w:t>
            </w:r>
            <w:proofErr w:type="spellStart"/>
            <w:r w:rsidRPr="00A671B6">
              <w:rPr>
                <w:rFonts w:ascii="Times New Roman" w:hAnsi="Times New Roman" w:cs="Times New Roman"/>
                <w:sz w:val="20"/>
              </w:rPr>
              <w:t>gentR</w:t>
            </w:r>
            <w:proofErr w:type="spellEnd"/>
            <w:r w:rsidRPr="00A671B6">
              <w:rPr>
                <w:rFonts w:ascii="Times New Roman" w:hAnsi="Times New Roman" w:cs="Times New Roman"/>
                <w:sz w:val="20"/>
              </w:rPr>
              <w:t>)</w:t>
            </w:r>
          </w:p>
        </w:tc>
        <w:tc>
          <w:tcPr>
            <w:tcW w:w="2268" w:type="dxa"/>
            <w:tcBorders>
              <w:top w:val="nil"/>
              <w:left w:val="nil"/>
              <w:bottom w:val="nil"/>
              <w:right w:val="nil"/>
            </w:tcBorders>
          </w:tcPr>
          <w:p w14:paraId="17B93404" w14:textId="3B89A87E"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fldChar w:fldCharType="begin"/>
            </w:r>
            <w:r w:rsidR="00B5390F">
              <w:rPr>
                <w:rFonts w:ascii="Times New Roman" w:hAnsi="Times New Roman" w:cs="Times New Roman"/>
                <w:sz w:val="20"/>
              </w:rPr>
              <w:instrText xml:space="preserve"> ADDIN ZOTERO_ITEM CSL_CITATION {"citationID":"3RMvr5mL","properties":{"formattedCitation":"(Thanbichler et al., 2007)","plainCitation":"(Thanbichler et al., 2007)"},"citationItems":[{"id":103,"uris":["http://zotero.org/users/local/SczqBcyO/items/HV82AZX9"],"uri":["http://zotero.org/users/local/SczqBcyO/items/HV82AZX9"],"itemData":{"id":103,"type":"article-journal","title":"A comprehensive set of plasmids for vanillate- and xylose-inducible gene expression in Caulobacter crescentus","container-title":"Nucleic Acids Research","page":"e137-e137","volume":"35","issue":"20","source":"nar.oxfordjournals.org","abstract":"Caulobacter crescentus is widely used as a powerful model system for the study of prokaryotic cell biology and development. Analysis of this organism is complicated by a limited selection of tools for genetic manipulation and inducible gene expression. This study reports the identification and functional characterization of a vanillate-regulated promoter (Pvan) which meets all requirements for application as a multi-purpose expression system in Caulobacter, thus complementing the established xylose-inducible system (Pxyl). Furthermore, we introduce a newly constructed set of integrating and replicating shuttle vectors that considerably facilitate cell biological and physiological studies in Caulobacter. Based on different narrow and broad-host range replicons, they offer a wide choice of promoters, resistance genes, and fusion partners for the construction of fluorescently or affinity-tagged proteins. Since many of these constructs are also suitable for use in other bacteria, this work provides a comprehensive collection of tools that will enrich many areas of microbiological research.","DOI":"10.1093/nar/gkm818","ISSN":"0305-1048, 1362-4962","note":"PMID: 17959646","journalAbbreviation":"Nucl. Acids Res.","language":"en","author":[{"family":"Thanbichler","given":"Martin"},{"family":"Iniesta","given":"Antonio A."},{"family":"Shapiro","given":"Lucy"}],"issued":{"date-parts":[["2007",1,11]]}}}],"schema":"https://github.com/citation-style-language/schema/raw/master/csl-citation.json"} </w:instrText>
            </w:r>
            <w:r w:rsidRPr="00A671B6">
              <w:rPr>
                <w:rFonts w:ascii="Times New Roman" w:hAnsi="Times New Roman" w:cs="Times New Roman"/>
                <w:sz w:val="20"/>
              </w:rPr>
              <w:fldChar w:fldCharType="separate"/>
            </w:r>
            <w:r w:rsidRPr="00A671B6">
              <w:rPr>
                <w:rFonts w:ascii="Times New Roman" w:hAnsi="Times New Roman" w:cs="Times New Roman"/>
                <w:noProof/>
                <w:sz w:val="20"/>
              </w:rPr>
              <w:t>Thanbichler et al., 2007</w:t>
            </w:r>
            <w:r w:rsidRPr="00A671B6">
              <w:rPr>
                <w:rFonts w:ascii="Times New Roman" w:hAnsi="Times New Roman" w:cs="Times New Roman"/>
                <w:sz w:val="20"/>
              </w:rPr>
              <w:fldChar w:fldCharType="end"/>
            </w:r>
          </w:p>
        </w:tc>
      </w:tr>
      <w:tr w:rsidR="007C6208" w14:paraId="298A61F6" w14:textId="77777777" w:rsidTr="00865FF2">
        <w:tc>
          <w:tcPr>
            <w:tcW w:w="1752" w:type="dxa"/>
            <w:tcBorders>
              <w:top w:val="nil"/>
              <w:left w:val="nil"/>
              <w:bottom w:val="nil"/>
              <w:right w:val="nil"/>
            </w:tcBorders>
          </w:tcPr>
          <w:p w14:paraId="1464FABC"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pMT464</w:t>
            </w:r>
            <w:proofErr w:type="gramEnd"/>
          </w:p>
        </w:tc>
        <w:tc>
          <w:tcPr>
            <w:tcW w:w="6187" w:type="dxa"/>
            <w:tcBorders>
              <w:top w:val="nil"/>
              <w:left w:val="nil"/>
              <w:bottom w:val="nil"/>
              <w:right w:val="nil"/>
            </w:tcBorders>
          </w:tcPr>
          <w:p w14:paraId="00F3AFFA"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 xml:space="preserve">High copy plasmid carrying a </w:t>
            </w:r>
            <w:proofErr w:type="spellStart"/>
            <w:r w:rsidRPr="00A671B6">
              <w:rPr>
                <w:rFonts w:ascii="Times New Roman" w:hAnsi="Times New Roman" w:cs="Times New Roman"/>
                <w:sz w:val="20"/>
              </w:rPr>
              <w:t>P</w:t>
            </w:r>
            <w:r w:rsidRPr="00A671B6">
              <w:rPr>
                <w:rFonts w:ascii="Times New Roman" w:hAnsi="Times New Roman" w:cs="Times New Roman"/>
                <w:sz w:val="20"/>
                <w:vertAlign w:val="subscript"/>
              </w:rPr>
              <w:t>xyl</w:t>
            </w:r>
            <w:proofErr w:type="spellEnd"/>
            <w:r w:rsidRPr="00A671B6">
              <w:rPr>
                <w:rFonts w:ascii="Times New Roman" w:hAnsi="Times New Roman" w:cs="Times New Roman"/>
                <w:sz w:val="20"/>
              </w:rPr>
              <w:t xml:space="preserve"> promoter (</w:t>
            </w:r>
            <w:proofErr w:type="spellStart"/>
            <w:r w:rsidRPr="00A671B6">
              <w:rPr>
                <w:rFonts w:ascii="Times New Roman" w:hAnsi="Times New Roman" w:cs="Times New Roman"/>
                <w:sz w:val="20"/>
              </w:rPr>
              <w:t>kanR</w:t>
            </w:r>
            <w:proofErr w:type="spellEnd"/>
            <w:r w:rsidRPr="00A671B6">
              <w:rPr>
                <w:rFonts w:ascii="Times New Roman" w:hAnsi="Times New Roman" w:cs="Times New Roman"/>
                <w:sz w:val="20"/>
              </w:rPr>
              <w:t>)</w:t>
            </w:r>
          </w:p>
        </w:tc>
        <w:tc>
          <w:tcPr>
            <w:tcW w:w="2268" w:type="dxa"/>
            <w:tcBorders>
              <w:top w:val="nil"/>
              <w:left w:val="nil"/>
              <w:bottom w:val="nil"/>
              <w:right w:val="nil"/>
            </w:tcBorders>
          </w:tcPr>
          <w:p w14:paraId="1FB2CDB5" w14:textId="0836C658"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fldChar w:fldCharType="begin"/>
            </w:r>
            <w:r w:rsidR="00B5390F">
              <w:rPr>
                <w:rFonts w:ascii="Times New Roman" w:hAnsi="Times New Roman" w:cs="Times New Roman"/>
                <w:sz w:val="20"/>
              </w:rPr>
              <w:instrText xml:space="preserve"> ADDIN ZOTERO_ITEM CSL_CITATION {"citationID":"8GUvdrCF","properties":{"formattedCitation":"(Thanbichler et al., 2007)","plainCitation":"(Thanbichler et al., 2007)"},"citationItems":[{"id":103,"uris":["http://zotero.org/users/local/SczqBcyO/items/HV82AZX9"],"uri":["http://zotero.org/users/local/SczqBcyO/items/HV82AZX9"],"itemData":{"id":103,"type":"article-journal","title":"A comprehensive set of plasmids for vanillate- and xylose-inducible gene expression in Caulobacter crescentus","container-title":"Nucleic Acids Research","page":"e137-e137","volume":"35","issue":"20","source":"nar.oxfordjournals.org","abstract":"Caulobacter crescentus is widely used as a powerful model system for the study of prokaryotic cell biology and development. Analysis of this organism is complicated by a limited selection of tools for genetic manipulation and inducible gene expression. This study reports the identification and functional characterization of a vanillate-regulated promoter (Pvan) which meets all requirements for application as a multi-purpose expression system in Caulobacter, thus complementing the established xylose-inducible system (Pxyl). Furthermore, we introduce a newly constructed set of integrating and replicating shuttle vectors that considerably facilitate cell biological and physiological studies in Caulobacter. Based on different narrow and broad-host range replicons, they offer a wide choice of promoters, resistance genes, and fusion partners for the construction of fluorescently or affinity-tagged proteins. Since many of these constructs are also suitable for use in other bacteria, this work provides a comprehensive collection of tools that will enrich many areas of microbiological research.","DOI":"10.1093/nar/gkm818","ISSN":"0305-1048, 1362-4962","note":"PMID: 17959646","journalAbbreviation":"Nucl. Acids Res.","language":"en","author":[{"family":"Thanbichler","given":"Martin"},{"family":"Iniesta","given":"Antonio A."},{"family":"Shapiro","given":"Lucy"}],"issued":{"date-parts":[["2007",1,11]]}}}],"schema":"https://github.com/citation-style-language/schema/raw/master/csl-citation.json"} </w:instrText>
            </w:r>
            <w:r w:rsidRPr="00A671B6">
              <w:rPr>
                <w:rFonts w:ascii="Times New Roman" w:hAnsi="Times New Roman" w:cs="Times New Roman"/>
                <w:sz w:val="20"/>
              </w:rPr>
              <w:fldChar w:fldCharType="separate"/>
            </w:r>
            <w:r w:rsidRPr="00A671B6">
              <w:rPr>
                <w:rFonts w:ascii="Times New Roman" w:hAnsi="Times New Roman" w:cs="Times New Roman"/>
                <w:noProof/>
                <w:sz w:val="20"/>
              </w:rPr>
              <w:t>Thanbichler et al., 2007</w:t>
            </w:r>
            <w:r w:rsidRPr="00A671B6">
              <w:rPr>
                <w:rFonts w:ascii="Times New Roman" w:hAnsi="Times New Roman" w:cs="Times New Roman"/>
                <w:sz w:val="20"/>
              </w:rPr>
              <w:fldChar w:fldCharType="end"/>
            </w:r>
          </w:p>
        </w:tc>
      </w:tr>
      <w:tr w:rsidR="007C6208" w14:paraId="183FC7F1" w14:textId="77777777" w:rsidTr="00865FF2">
        <w:tc>
          <w:tcPr>
            <w:tcW w:w="1752" w:type="dxa"/>
            <w:tcBorders>
              <w:top w:val="nil"/>
              <w:left w:val="nil"/>
              <w:bottom w:val="nil"/>
              <w:right w:val="nil"/>
            </w:tcBorders>
          </w:tcPr>
          <w:p w14:paraId="3CDCEB1A"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pSRK</w:t>
            </w:r>
            <w:proofErr w:type="gramEnd"/>
          </w:p>
        </w:tc>
        <w:tc>
          <w:tcPr>
            <w:tcW w:w="6187" w:type="dxa"/>
            <w:tcBorders>
              <w:top w:val="nil"/>
              <w:left w:val="nil"/>
              <w:bottom w:val="nil"/>
              <w:right w:val="nil"/>
            </w:tcBorders>
          </w:tcPr>
          <w:p w14:paraId="023426A5"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pBBR1</w:t>
            </w:r>
            <w:proofErr w:type="gramEnd"/>
            <w:r w:rsidRPr="00A671B6">
              <w:rPr>
                <w:rFonts w:ascii="Times New Roman" w:hAnsi="Times New Roman" w:cs="Times New Roman"/>
                <w:sz w:val="20"/>
              </w:rPr>
              <w:t xml:space="preserve"> broad host range plasmid derived carrying a </w:t>
            </w:r>
            <w:proofErr w:type="spellStart"/>
            <w:r w:rsidRPr="00A671B6">
              <w:rPr>
                <w:rFonts w:ascii="Times New Roman" w:hAnsi="Times New Roman" w:cs="Times New Roman"/>
                <w:sz w:val="20"/>
              </w:rPr>
              <w:t>P</w:t>
            </w:r>
            <w:r w:rsidRPr="00A671B6">
              <w:rPr>
                <w:rFonts w:ascii="Times New Roman" w:hAnsi="Times New Roman" w:cs="Times New Roman"/>
                <w:sz w:val="20"/>
                <w:vertAlign w:val="subscript"/>
              </w:rPr>
              <w:t>lac</w:t>
            </w:r>
            <w:proofErr w:type="spellEnd"/>
            <w:r w:rsidRPr="00A671B6">
              <w:rPr>
                <w:rFonts w:ascii="Times New Roman" w:hAnsi="Times New Roman" w:cs="Times New Roman"/>
                <w:sz w:val="20"/>
                <w:vertAlign w:val="subscript"/>
              </w:rPr>
              <w:t xml:space="preserve"> </w:t>
            </w:r>
            <w:r w:rsidRPr="00A671B6">
              <w:rPr>
                <w:rFonts w:ascii="Times New Roman" w:hAnsi="Times New Roman" w:cs="Times New Roman"/>
                <w:sz w:val="20"/>
              </w:rPr>
              <w:t>promoter</w:t>
            </w:r>
            <w:r w:rsidRPr="00A671B6">
              <w:rPr>
                <w:rFonts w:ascii="Times New Roman" w:hAnsi="Times New Roman" w:cs="Times New Roman"/>
                <w:sz w:val="20"/>
                <w:vertAlign w:val="subscript"/>
              </w:rPr>
              <w:t xml:space="preserve"> </w:t>
            </w:r>
            <w:r w:rsidRPr="00A671B6">
              <w:rPr>
                <w:rFonts w:ascii="Times New Roman" w:hAnsi="Times New Roman" w:cs="Times New Roman"/>
                <w:sz w:val="20"/>
              </w:rPr>
              <w:t>(</w:t>
            </w:r>
            <w:proofErr w:type="spellStart"/>
            <w:r w:rsidRPr="00A671B6">
              <w:rPr>
                <w:rFonts w:ascii="Times New Roman" w:hAnsi="Times New Roman" w:cs="Times New Roman"/>
                <w:sz w:val="20"/>
              </w:rPr>
              <w:t>kanR</w:t>
            </w:r>
            <w:proofErr w:type="spellEnd"/>
            <w:r w:rsidRPr="00A671B6">
              <w:rPr>
                <w:rFonts w:ascii="Times New Roman" w:hAnsi="Times New Roman" w:cs="Times New Roman"/>
                <w:sz w:val="20"/>
              </w:rPr>
              <w:t>)</w:t>
            </w:r>
          </w:p>
        </w:tc>
        <w:tc>
          <w:tcPr>
            <w:tcW w:w="2268" w:type="dxa"/>
            <w:tcBorders>
              <w:top w:val="nil"/>
              <w:left w:val="nil"/>
              <w:bottom w:val="nil"/>
              <w:right w:val="nil"/>
            </w:tcBorders>
          </w:tcPr>
          <w:p w14:paraId="25BB29D0" w14:textId="4F4BA396"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fldChar w:fldCharType="begin"/>
            </w:r>
            <w:r w:rsidR="00B5390F">
              <w:rPr>
                <w:rFonts w:ascii="Times New Roman" w:hAnsi="Times New Roman" w:cs="Times New Roman"/>
                <w:sz w:val="20"/>
              </w:rPr>
              <w:instrText xml:space="preserve"> ADDIN ZOTERO_ITEM CSL_CITATION {"citationID":"166bg5l74h","properties":{"formattedCitation":"(Khan et al., 2008)","plainCitation":"(Khan et al., 2008)"},"citationItems":[{"id":6,"uris":["http://zotero.org/users/local/SczqBcyO/items/VSC9AZVM"],"uri":["http://zotero.org/users/local/SczqBcyO/items/VSC9AZVM"],"itemData":{"id":6,"type":"article-journal","title":"Broad-Host-Range Expression Vectors with Tightly Regulated Promoters and Their Use To Examine the Influence of TraR and TraM Expression on Ti Plasmid Quorum Sensing","container-title":"Applied and Environmental Microbiology","page":"5053-5062","volume":"74","issue":"16","source":"aem.asm.org","abstract":"Experiments requiring strong repression and precise control of cloned genes can be difficult to conduct because of the relatively high basal level of expression of currently employed promoters. We report the construction of a family of vectors that contain a reengineered lacIq-lac promoter-operator complex in which cloned genes are strongly repressed in the absence of inducer. The vectors, all based on the broad-host-range plasmid pBBR1, are mobilizable and stably replicate at moderate copy number in representatives of the alpha- and gammaproteobacteria. Each vector contains a versatile multiple cloning site that includes an NdeI site allowing fusion of the cloned gene to the initiation codon of lacZα. In each tested bacterium, a uidA reporter fused to the promoter was not expressed at a detectable level in the absence of induction but was inducible by 10- to 100-fold, depending on the bacterium. The degree of induction was controllable by varying the concentration of inducer. When the vector was tested in Agrobacterium tumefaciens, a cloned copy of the traR gene, the product of which is needed at only a few copies per cell, did not confer activity under noninducing conditions. We used this attribute of very tight and variably regulatable control to assess the relative amounts of TraR required to activate the Ti plasmid conjugative transfer system. We identified levels of induction that gave wild-type transfer frequencies, as well as levels that induced correspondingly lower frequencies of transfer. We also used this system to show that the antiactivator TraM sets the level of intracellular TraR required for tra gene activation.","DOI":"10.1128/AEM.01098-08","ISSN":"0099-2240, 1098-5336","note":"PMID: 18606801","journalAbbreviation":"Appl. Environ. Microbiol.","language":"en","author":[{"family":"Khan","given":"Sharik R."},{"family":"Gaines","given":"Jennifer"},{"family":"Roop","given":"R. Martin"},{"family":"Farrand","given":"Stephen K."}],"issued":{"date-parts":[["2008",8,15]]}}}],"schema":"https://github.com/citation-style-language/schema/raw/master/csl-citation.json"} </w:instrText>
            </w:r>
            <w:r w:rsidRPr="00A671B6">
              <w:rPr>
                <w:rFonts w:ascii="Times New Roman" w:hAnsi="Times New Roman" w:cs="Times New Roman"/>
                <w:sz w:val="20"/>
              </w:rPr>
              <w:fldChar w:fldCharType="separate"/>
            </w:r>
            <w:r w:rsidRPr="00A671B6">
              <w:rPr>
                <w:rFonts w:ascii="Times New Roman" w:hAnsi="Times New Roman" w:cs="Times New Roman"/>
                <w:noProof/>
                <w:sz w:val="20"/>
              </w:rPr>
              <w:t>Khan et al., 2008</w:t>
            </w:r>
            <w:r w:rsidRPr="00A671B6">
              <w:rPr>
                <w:rFonts w:ascii="Times New Roman" w:hAnsi="Times New Roman" w:cs="Times New Roman"/>
                <w:sz w:val="20"/>
              </w:rPr>
              <w:fldChar w:fldCharType="end"/>
            </w:r>
          </w:p>
        </w:tc>
      </w:tr>
      <w:tr w:rsidR="00707570" w14:paraId="64AC4F0E" w14:textId="77777777" w:rsidTr="00865FF2">
        <w:tc>
          <w:tcPr>
            <w:tcW w:w="1752" w:type="dxa"/>
            <w:tcBorders>
              <w:top w:val="nil"/>
              <w:left w:val="nil"/>
              <w:bottom w:val="nil"/>
              <w:right w:val="nil"/>
            </w:tcBorders>
          </w:tcPr>
          <w:p w14:paraId="68D10B98" w14:textId="4161AB78" w:rsidR="00707570" w:rsidRPr="00A671B6" w:rsidRDefault="00707570" w:rsidP="00F90D2D">
            <w:pPr>
              <w:jc w:val="both"/>
              <w:rPr>
                <w:rFonts w:ascii="Times New Roman" w:hAnsi="Times New Roman" w:cs="Times New Roman"/>
                <w:sz w:val="20"/>
              </w:rPr>
            </w:pPr>
            <w:proofErr w:type="gramStart"/>
            <w:r>
              <w:rPr>
                <w:rFonts w:ascii="Times New Roman" w:hAnsi="Times New Roman" w:cs="Times New Roman"/>
                <w:sz w:val="20"/>
              </w:rPr>
              <w:t>pBAD22</w:t>
            </w:r>
            <w:proofErr w:type="gramEnd"/>
          </w:p>
        </w:tc>
        <w:tc>
          <w:tcPr>
            <w:tcW w:w="6187" w:type="dxa"/>
            <w:tcBorders>
              <w:top w:val="nil"/>
              <w:left w:val="nil"/>
              <w:bottom w:val="nil"/>
              <w:right w:val="nil"/>
            </w:tcBorders>
          </w:tcPr>
          <w:p w14:paraId="36B6BA82" w14:textId="772EE93B" w:rsidR="00707570" w:rsidRPr="00A671B6" w:rsidRDefault="00707570" w:rsidP="00F90D2D">
            <w:pPr>
              <w:jc w:val="both"/>
              <w:rPr>
                <w:rFonts w:ascii="Times New Roman" w:hAnsi="Times New Roman" w:cs="Times New Roman"/>
                <w:sz w:val="20"/>
              </w:rPr>
            </w:pPr>
            <w:r>
              <w:rPr>
                <w:rFonts w:ascii="Times New Roman" w:hAnsi="Times New Roman" w:cs="Times New Roman"/>
                <w:sz w:val="20"/>
              </w:rPr>
              <w:t xml:space="preserve">High copy plasmid carrying </w:t>
            </w:r>
            <w:r w:rsidRPr="00A671B6">
              <w:rPr>
                <w:rFonts w:ascii="Times New Roman" w:hAnsi="Times New Roman" w:cs="Times New Roman"/>
                <w:sz w:val="20"/>
              </w:rPr>
              <w:t xml:space="preserve">a </w:t>
            </w:r>
            <w:proofErr w:type="spellStart"/>
            <w:r w:rsidRPr="00A671B6">
              <w:rPr>
                <w:rFonts w:ascii="Times New Roman" w:hAnsi="Times New Roman" w:cs="Times New Roman"/>
                <w:sz w:val="20"/>
              </w:rPr>
              <w:t>P</w:t>
            </w:r>
            <w:r w:rsidRPr="00A671B6">
              <w:rPr>
                <w:rFonts w:ascii="Times New Roman" w:hAnsi="Times New Roman" w:cs="Times New Roman"/>
                <w:sz w:val="20"/>
                <w:vertAlign w:val="subscript"/>
              </w:rPr>
              <w:t>Bad</w:t>
            </w:r>
            <w:proofErr w:type="spellEnd"/>
            <w:r>
              <w:rPr>
                <w:rFonts w:ascii="Times New Roman" w:hAnsi="Times New Roman" w:cs="Times New Roman"/>
                <w:sz w:val="20"/>
              </w:rPr>
              <w:t xml:space="preserve"> promoter (</w:t>
            </w:r>
            <w:proofErr w:type="spellStart"/>
            <w:r>
              <w:rPr>
                <w:rFonts w:ascii="Times New Roman" w:hAnsi="Times New Roman" w:cs="Times New Roman"/>
                <w:sz w:val="20"/>
              </w:rPr>
              <w:t>kanR</w:t>
            </w:r>
            <w:proofErr w:type="spellEnd"/>
            <w:r w:rsidRPr="00A671B6">
              <w:rPr>
                <w:rFonts w:ascii="Times New Roman" w:hAnsi="Times New Roman" w:cs="Times New Roman"/>
                <w:sz w:val="20"/>
              </w:rPr>
              <w:t>)</w:t>
            </w:r>
          </w:p>
        </w:tc>
        <w:tc>
          <w:tcPr>
            <w:tcW w:w="2268" w:type="dxa"/>
            <w:tcBorders>
              <w:top w:val="nil"/>
              <w:left w:val="nil"/>
              <w:bottom w:val="nil"/>
              <w:right w:val="nil"/>
            </w:tcBorders>
          </w:tcPr>
          <w:p w14:paraId="1B1DE379" w14:textId="1816A2B5" w:rsidR="00707570" w:rsidRPr="00A671B6" w:rsidRDefault="00B5390F" w:rsidP="00B5390F">
            <w:pPr>
              <w:jc w:val="both"/>
              <w:rPr>
                <w:rFonts w:ascii="Times New Roman" w:hAnsi="Times New Roman" w:cs="Times New Roman"/>
                <w:sz w:val="20"/>
              </w:rPr>
            </w:pPr>
            <w:r>
              <w:rPr>
                <w:rFonts w:ascii="Times New Roman" w:hAnsi="Times New Roman" w:cs="Times New Roman"/>
                <w:sz w:val="20"/>
              </w:rPr>
              <w:fldChar w:fldCharType="begin"/>
            </w:r>
            <w:r>
              <w:rPr>
                <w:rFonts w:ascii="Times New Roman" w:hAnsi="Times New Roman" w:cs="Times New Roman"/>
                <w:sz w:val="20"/>
              </w:rPr>
              <w:instrText xml:space="preserve"> ADDIN ZOTERO_ITEM CSL_CITATION {"citationID":"2asq35a46k","properties":{"formattedCitation":"(Guzman et al., 1995)","plainCitation":"(Guzman et al., 1995)"},"citationItems":[{"id":431,"uris":["http://zotero.org/users/local/SczqBcyO/items/GRV6JHQP"],"uri":["http://zotero.org/users/local/SczqBcyO/items/GRV6JHQP"],"itemData":{"id":431,"type":"article-journal","title":"Tight regulation, modulation, and high-level expression by vectors containing the arabinose PBAD promoter.","container-title":"Journal of Bacteriology","page":"4121-4130","volume":"177","issue":"14","source":"jb.asm.org","DOI":"10.1128/jb.177.14.4121-4130.1995","ISSN":"0021-9193, 1098-5530","note":"PMID: 7608087","journalAbbreviation":"J. Bacteriol.","language":"en","author":[{"family":"Guzman","given":"L. M."},{"family":"Belin","given":"D."},{"family":"Carson","given":"M. J."},{"family":"Beckwith","given":"J."}],"issued":{"date-parts":[["1995",1,7]]}}}],"schema":"https://github.com/citation-style-language/schema/raw/master/csl-citation.json"} </w:instrText>
            </w:r>
            <w:r>
              <w:rPr>
                <w:rFonts w:ascii="Times New Roman" w:hAnsi="Times New Roman" w:cs="Times New Roman"/>
                <w:sz w:val="20"/>
              </w:rPr>
              <w:fldChar w:fldCharType="separate"/>
            </w:r>
            <w:r>
              <w:rPr>
                <w:rFonts w:ascii="Times New Roman" w:hAnsi="Times New Roman" w:cs="Times New Roman"/>
                <w:noProof/>
                <w:sz w:val="20"/>
              </w:rPr>
              <w:t>Guzman et al., 1995</w:t>
            </w:r>
            <w:r>
              <w:rPr>
                <w:rFonts w:ascii="Times New Roman" w:hAnsi="Times New Roman" w:cs="Times New Roman"/>
                <w:sz w:val="20"/>
              </w:rPr>
              <w:fldChar w:fldCharType="end"/>
            </w:r>
          </w:p>
        </w:tc>
      </w:tr>
      <w:tr w:rsidR="007C6208" w14:paraId="57B34E4C" w14:textId="77777777" w:rsidTr="00865FF2">
        <w:tc>
          <w:tcPr>
            <w:tcW w:w="1752" w:type="dxa"/>
            <w:tcBorders>
              <w:top w:val="nil"/>
              <w:left w:val="nil"/>
              <w:bottom w:val="nil"/>
              <w:right w:val="nil"/>
            </w:tcBorders>
          </w:tcPr>
          <w:p w14:paraId="61E61595"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pBAD101</w:t>
            </w:r>
            <w:proofErr w:type="gramEnd"/>
          </w:p>
        </w:tc>
        <w:tc>
          <w:tcPr>
            <w:tcW w:w="6187" w:type="dxa"/>
            <w:tcBorders>
              <w:top w:val="nil"/>
              <w:left w:val="nil"/>
              <w:bottom w:val="nil"/>
              <w:right w:val="nil"/>
            </w:tcBorders>
          </w:tcPr>
          <w:p w14:paraId="52D6D556"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 xml:space="preserve">Low copy plasmid carrying a </w:t>
            </w:r>
            <w:proofErr w:type="spellStart"/>
            <w:r w:rsidRPr="00A671B6">
              <w:rPr>
                <w:rFonts w:ascii="Times New Roman" w:hAnsi="Times New Roman" w:cs="Times New Roman"/>
                <w:sz w:val="20"/>
              </w:rPr>
              <w:t>P</w:t>
            </w:r>
            <w:r w:rsidRPr="00A671B6">
              <w:rPr>
                <w:rFonts w:ascii="Times New Roman" w:hAnsi="Times New Roman" w:cs="Times New Roman"/>
                <w:sz w:val="20"/>
                <w:vertAlign w:val="subscript"/>
              </w:rPr>
              <w:t>Bad</w:t>
            </w:r>
            <w:proofErr w:type="spellEnd"/>
            <w:r w:rsidRPr="00A671B6">
              <w:rPr>
                <w:rFonts w:ascii="Times New Roman" w:hAnsi="Times New Roman" w:cs="Times New Roman"/>
                <w:sz w:val="20"/>
              </w:rPr>
              <w:t xml:space="preserve"> promoter (</w:t>
            </w:r>
            <w:proofErr w:type="spellStart"/>
            <w:r w:rsidRPr="00A671B6">
              <w:rPr>
                <w:rFonts w:ascii="Times New Roman" w:hAnsi="Times New Roman" w:cs="Times New Roman"/>
                <w:sz w:val="20"/>
              </w:rPr>
              <w:t>spcR</w:t>
            </w:r>
            <w:proofErr w:type="spellEnd"/>
            <w:r w:rsidRPr="00A671B6">
              <w:rPr>
                <w:rFonts w:ascii="Times New Roman" w:hAnsi="Times New Roman" w:cs="Times New Roman"/>
                <w:sz w:val="20"/>
              </w:rPr>
              <w:t>)</w:t>
            </w:r>
          </w:p>
        </w:tc>
        <w:tc>
          <w:tcPr>
            <w:tcW w:w="2268" w:type="dxa"/>
            <w:tcBorders>
              <w:top w:val="nil"/>
              <w:left w:val="nil"/>
              <w:bottom w:val="nil"/>
              <w:right w:val="nil"/>
            </w:tcBorders>
          </w:tcPr>
          <w:p w14:paraId="16C326C7" w14:textId="04E046D5"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fldChar w:fldCharType="begin"/>
            </w:r>
            <w:r w:rsidR="00B5390F">
              <w:rPr>
                <w:rFonts w:ascii="Times New Roman" w:hAnsi="Times New Roman" w:cs="Times New Roman"/>
                <w:sz w:val="20"/>
              </w:rPr>
              <w:instrText xml:space="preserve"> ADDIN ZOTERO_ITEM CSL_CITATION {"citationID":"2pttpfka8a","properties":{"formattedCitation":"(Bieler et al., 2006)","plainCitation":"(Bieler et al., 2006)"},"citationItems":[{"id":323,"uris":["http://zotero.org/users/local/SczqBcyO/items/PSQGMQRB"],"uri":["http://zotero.org/users/local/SczqBcyO/items/PSQGMQRB"],"itemData":{"id":323,"type":"article-journal","title":"Bactericidal Activity of both Secreted and Nonsecreted Microcin E492 Requires the Mannose Permease","container-title":"Journal of Bacteriology","page":"7049-7061","volume":"188","issue":"20","source":"jb.asm.org","abstract":"Microcin E492 (MccE492) is a bactericidal protein secreted by Klebsiella pneumoniae that is active against various species of Enterobacteriaceae. Interaction of MccE492 with target cells leads to the depolarization and permeabilization of their inner membranes. Several MccE492-specific proteins are required for the maturation and secretion of active MccE492. Surprisingly, the expression of only MceA, the polypeptide backbone of MccE492, is shown here to be toxic by itself. We refer to this phenomenon as endogenous MceA bactericidal activity to differentiate it from the action of extracellularly secreted MccE492. The toxicity of endogenous MceA is enhanced by an efficient targeting to the inner membrane. However, a periplasmic intermediate state is not required for MceA toxicity. Indeed, endogenous MceA remains fully active when it is fused to thioredoxin-1, a fast-folding protein that promotes retention of the C terminus of MceA in the cytoplasm. The C-terminal domain of MccE492 is required only for delivery from the extracellular environment to the periplasm, and it is not required for inner membrane damage. A common component is absolutely essential for the bactericidal activity of both endogenous MceA and extracellular MccE492. Indeed, toxicity is strictly dependent on the presence of ManYZ, an inner membrane protein complex involved in mannose uptake. Based on these findings, we propose a new model for cell entry, inner membrane insertion, and toxic activity of MccE492.","DOI":"10.1128/JB.00688-06","ISSN":"0021-9193, 1098-5530","note":"PMID: 17015644","journalAbbreviation":"J. Bacteriol.","language":"en","author":[{"family":"Bieler","given":"Sylvain"},{"family":"Silva","given":"Filo"},{"family":"Soto","given":"Claudio"},{"family":"Belin","given":"Dominique"}],"issued":{"date-parts":[["2006",1,10]]}}}],"schema":"https://github.com/citation-style-language/schema/raw/master/csl-citation.json"} </w:instrText>
            </w:r>
            <w:r w:rsidRPr="00A671B6">
              <w:rPr>
                <w:rFonts w:ascii="Times New Roman" w:hAnsi="Times New Roman" w:cs="Times New Roman"/>
                <w:sz w:val="20"/>
              </w:rPr>
              <w:fldChar w:fldCharType="separate"/>
            </w:r>
            <w:r w:rsidRPr="00A671B6">
              <w:rPr>
                <w:rFonts w:ascii="Times New Roman" w:hAnsi="Times New Roman" w:cs="Times New Roman"/>
                <w:noProof/>
                <w:sz w:val="20"/>
              </w:rPr>
              <w:t>Bieler et al., 2006</w:t>
            </w:r>
            <w:r w:rsidRPr="00A671B6">
              <w:rPr>
                <w:rFonts w:ascii="Times New Roman" w:hAnsi="Times New Roman" w:cs="Times New Roman"/>
                <w:sz w:val="20"/>
              </w:rPr>
              <w:fldChar w:fldCharType="end"/>
            </w:r>
          </w:p>
        </w:tc>
      </w:tr>
      <w:tr w:rsidR="007C6208" w14:paraId="4FB28BAB" w14:textId="77777777" w:rsidTr="00865FF2">
        <w:tc>
          <w:tcPr>
            <w:tcW w:w="1752" w:type="dxa"/>
            <w:tcBorders>
              <w:top w:val="nil"/>
              <w:left w:val="nil"/>
              <w:bottom w:val="nil"/>
              <w:right w:val="nil"/>
            </w:tcBorders>
          </w:tcPr>
          <w:p w14:paraId="14CFA7AF" w14:textId="77777777" w:rsidR="007C6208" w:rsidRPr="002B53F4" w:rsidRDefault="007C6208" w:rsidP="00F90D2D">
            <w:pPr>
              <w:jc w:val="both"/>
              <w:rPr>
                <w:rFonts w:ascii="Times New Roman" w:hAnsi="Times New Roman" w:cs="Times New Roman"/>
                <w:sz w:val="20"/>
              </w:rPr>
            </w:pPr>
            <w:proofErr w:type="spellStart"/>
            <w:proofErr w:type="gramStart"/>
            <w:r w:rsidRPr="002B53F4">
              <w:rPr>
                <w:rFonts w:ascii="Times New Roman" w:hAnsi="Times New Roman" w:cs="Times New Roman"/>
                <w:sz w:val="20"/>
              </w:rPr>
              <w:t>pSC</w:t>
            </w:r>
            <w:proofErr w:type="spellEnd"/>
            <w:proofErr w:type="gramEnd"/>
          </w:p>
        </w:tc>
        <w:tc>
          <w:tcPr>
            <w:tcW w:w="6187" w:type="dxa"/>
            <w:tcBorders>
              <w:top w:val="nil"/>
              <w:left w:val="nil"/>
              <w:bottom w:val="nil"/>
              <w:right w:val="nil"/>
            </w:tcBorders>
          </w:tcPr>
          <w:p w14:paraId="7D609187" w14:textId="77777777" w:rsidR="007C6208" w:rsidRPr="002B53F4" w:rsidRDefault="007C6208" w:rsidP="00F90D2D">
            <w:pPr>
              <w:jc w:val="both"/>
              <w:rPr>
                <w:rFonts w:ascii="Times New Roman" w:hAnsi="Times New Roman" w:cs="Times New Roman"/>
                <w:sz w:val="20"/>
              </w:rPr>
            </w:pPr>
            <w:r w:rsidRPr="002B53F4">
              <w:rPr>
                <w:rFonts w:ascii="Times New Roman" w:hAnsi="Times New Roman" w:cs="Times New Roman"/>
                <w:sz w:val="20"/>
              </w:rPr>
              <w:t>Derivative of pET26b</w:t>
            </w:r>
          </w:p>
        </w:tc>
        <w:tc>
          <w:tcPr>
            <w:tcW w:w="2268" w:type="dxa"/>
            <w:tcBorders>
              <w:top w:val="nil"/>
              <w:left w:val="nil"/>
              <w:bottom w:val="nil"/>
              <w:right w:val="nil"/>
            </w:tcBorders>
          </w:tcPr>
          <w:p w14:paraId="7CBBE7A4" w14:textId="77777777" w:rsidR="007C6208" w:rsidRPr="002B53F4" w:rsidRDefault="007C6208" w:rsidP="00F90D2D">
            <w:pPr>
              <w:jc w:val="both"/>
              <w:rPr>
                <w:rFonts w:ascii="Times New Roman" w:hAnsi="Times New Roman" w:cs="Times New Roman"/>
                <w:sz w:val="20"/>
              </w:rPr>
            </w:pPr>
            <w:r w:rsidRPr="002B53F4">
              <w:rPr>
                <w:rFonts w:ascii="Times New Roman" w:hAnsi="Times New Roman" w:cs="Times New Roman"/>
                <w:sz w:val="20"/>
              </w:rPr>
              <w:t>This study</w:t>
            </w:r>
          </w:p>
        </w:tc>
      </w:tr>
      <w:tr w:rsidR="007C6208" w14:paraId="766D4BA5" w14:textId="77777777" w:rsidTr="00865FF2">
        <w:tc>
          <w:tcPr>
            <w:tcW w:w="1752" w:type="dxa"/>
            <w:tcBorders>
              <w:top w:val="nil"/>
              <w:left w:val="nil"/>
              <w:bottom w:val="nil"/>
              <w:right w:val="nil"/>
            </w:tcBorders>
          </w:tcPr>
          <w:p w14:paraId="0FA4FA2A"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pMB123</w:t>
            </w:r>
            <w:proofErr w:type="gramEnd"/>
          </w:p>
        </w:tc>
        <w:tc>
          <w:tcPr>
            <w:tcW w:w="6187" w:type="dxa"/>
            <w:tcBorders>
              <w:top w:val="nil"/>
              <w:left w:val="nil"/>
              <w:bottom w:val="nil"/>
              <w:right w:val="nil"/>
            </w:tcBorders>
          </w:tcPr>
          <w:p w14:paraId="471DC4F8"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pNTPS138</w:t>
            </w:r>
            <w:proofErr w:type="gramEnd"/>
            <w:r w:rsidRPr="00A671B6">
              <w:rPr>
                <w:rFonts w:ascii="Times New Roman" w:hAnsi="Times New Roman" w:cs="Times New Roman"/>
                <w:sz w:val="20"/>
              </w:rPr>
              <w:t>-</w:t>
            </w:r>
            <w:r w:rsidRPr="00A671B6">
              <w:rPr>
                <w:rFonts w:ascii="Times New Roman" w:hAnsi="Times New Roman" w:cs="Times New Roman"/>
                <w:bCs/>
                <w:sz w:val="20"/>
              </w:rPr>
              <w:t>Δ</w:t>
            </w:r>
            <w:r w:rsidRPr="00A671B6">
              <w:rPr>
                <w:rFonts w:ascii="Times New Roman" w:hAnsi="Times New Roman" w:cs="Times New Roman"/>
                <w:bCs/>
                <w:i/>
                <w:sz w:val="20"/>
              </w:rPr>
              <w:t>zitP</w:t>
            </w:r>
          </w:p>
        </w:tc>
        <w:tc>
          <w:tcPr>
            <w:tcW w:w="2268" w:type="dxa"/>
            <w:tcBorders>
              <w:top w:val="nil"/>
              <w:left w:val="nil"/>
              <w:bottom w:val="nil"/>
              <w:right w:val="nil"/>
            </w:tcBorders>
          </w:tcPr>
          <w:p w14:paraId="5C1A4246"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0B8DBC40" w14:textId="77777777" w:rsidTr="00865FF2">
        <w:tc>
          <w:tcPr>
            <w:tcW w:w="1752" w:type="dxa"/>
            <w:tcBorders>
              <w:top w:val="nil"/>
              <w:left w:val="nil"/>
              <w:bottom w:val="nil"/>
              <w:right w:val="nil"/>
            </w:tcBorders>
          </w:tcPr>
          <w:p w14:paraId="59FBFF70" w14:textId="77777777" w:rsidR="007C6208" w:rsidRPr="00A671B6" w:rsidRDefault="007C6208" w:rsidP="00F90D2D">
            <w:pPr>
              <w:jc w:val="both"/>
              <w:rPr>
                <w:rFonts w:ascii="Times New Roman" w:hAnsi="Times New Roman" w:cs="Times New Roman"/>
                <w:sz w:val="20"/>
              </w:rPr>
            </w:pPr>
            <w:proofErr w:type="gramStart"/>
            <w:r>
              <w:rPr>
                <w:rFonts w:ascii="Times New Roman" w:hAnsi="Times New Roman" w:cs="Times New Roman"/>
                <w:sz w:val="20"/>
              </w:rPr>
              <w:t>pXdendra2</w:t>
            </w:r>
            <w:proofErr w:type="gramEnd"/>
            <w:r w:rsidRPr="00A671B6">
              <w:rPr>
                <w:rFonts w:ascii="Times New Roman" w:hAnsi="Times New Roman" w:cs="Times New Roman"/>
                <w:sz w:val="20"/>
              </w:rPr>
              <w:t>-</w:t>
            </w:r>
            <w:r w:rsidRPr="00A671B6">
              <w:rPr>
                <w:rFonts w:ascii="Times New Roman" w:hAnsi="Times New Roman" w:cs="Times New Roman"/>
                <w:i/>
                <w:sz w:val="20"/>
              </w:rPr>
              <w:t>zitP</w:t>
            </w:r>
          </w:p>
        </w:tc>
        <w:tc>
          <w:tcPr>
            <w:tcW w:w="6187" w:type="dxa"/>
            <w:tcBorders>
              <w:top w:val="nil"/>
              <w:left w:val="nil"/>
              <w:bottom w:val="nil"/>
              <w:right w:val="nil"/>
            </w:tcBorders>
          </w:tcPr>
          <w:p w14:paraId="33834753" w14:textId="77777777" w:rsidR="007C6208" w:rsidRPr="00A671B6" w:rsidRDefault="007C6208" w:rsidP="00F90D2D">
            <w:pPr>
              <w:jc w:val="both"/>
              <w:rPr>
                <w:rFonts w:ascii="Times New Roman" w:hAnsi="Times New Roman" w:cs="Times New Roman"/>
                <w:i/>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p>
        </w:tc>
        <w:tc>
          <w:tcPr>
            <w:tcW w:w="2268" w:type="dxa"/>
            <w:tcBorders>
              <w:top w:val="nil"/>
              <w:left w:val="nil"/>
              <w:bottom w:val="nil"/>
              <w:right w:val="nil"/>
            </w:tcBorders>
          </w:tcPr>
          <w:p w14:paraId="4E541A9C"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19378624" w14:textId="77777777" w:rsidTr="00865FF2">
        <w:tc>
          <w:tcPr>
            <w:tcW w:w="1752" w:type="dxa"/>
            <w:tcBorders>
              <w:top w:val="nil"/>
              <w:left w:val="nil"/>
              <w:bottom w:val="nil"/>
              <w:right w:val="nil"/>
            </w:tcBorders>
          </w:tcPr>
          <w:p w14:paraId="577B941A"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pMB22</w:t>
            </w:r>
            <w:proofErr w:type="gramEnd"/>
          </w:p>
        </w:tc>
        <w:tc>
          <w:tcPr>
            <w:tcW w:w="6187" w:type="dxa"/>
            <w:tcBorders>
              <w:top w:val="nil"/>
              <w:left w:val="nil"/>
              <w:bottom w:val="nil"/>
              <w:right w:val="nil"/>
            </w:tcBorders>
          </w:tcPr>
          <w:p w14:paraId="3AED93C5"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1-90WT(Cc)</w:t>
            </w:r>
          </w:p>
        </w:tc>
        <w:tc>
          <w:tcPr>
            <w:tcW w:w="2268" w:type="dxa"/>
            <w:tcBorders>
              <w:top w:val="nil"/>
              <w:left w:val="nil"/>
              <w:bottom w:val="nil"/>
              <w:right w:val="nil"/>
            </w:tcBorders>
          </w:tcPr>
          <w:p w14:paraId="474ABCBD"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0E72635D" w14:textId="77777777" w:rsidTr="00865FF2">
        <w:tc>
          <w:tcPr>
            <w:tcW w:w="1752" w:type="dxa"/>
            <w:tcBorders>
              <w:top w:val="nil"/>
              <w:left w:val="nil"/>
              <w:bottom w:val="nil"/>
              <w:right w:val="nil"/>
            </w:tcBorders>
          </w:tcPr>
          <w:p w14:paraId="0221C0A3"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pMB33</w:t>
            </w:r>
            <w:proofErr w:type="gramEnd"/>
          </w:p>
        </w:tc>
        <w:tc>
          <w:tcPr>
            <w:tcW w:w="6187" w:type="dxa"/>
            <w:tcBorders>
              <w:top w:val="nil"/>
              <w:left w:val="nil"/>
              <w:bottom w:val="nil"/>
              <w:right w:val="nil"/>
            </w:tcBorders>
          </w:tcPr>
          <w:p w14:paraId="63E7F179"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1-90WT(</w:t>
            </w:r>
            <w:proofErr w:type="spellStart"/>
            <w:r w:rsidRPr="00A671B6">
              <w:rPr>
                <w:rFonts w:ascii="Times New Roman" w:hAnsi="Times New Roman" w:cs="Times New Roman"/>
                <w:sz w:val="20"/>
                <w:vertAlign w:val="superscript"/>
              </w:rPr>
              <w:t>Ae</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54279B01"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41073269" w14:textId="77777777" w:rsidTr="00865FF2">
        <w:tc>
          <w:tcPr>
            <w:tcW w:w="1752" w:type="dxa"/>
            <w:tcBorders>
              <w:top w:val="nil"/>
              <w:left w:val="nil"/>
              <w:bottom w:val="nil"/>
              <w:right w:val="nil"/>
            </w:tcBorders>
          </w:tcPr>
          <w:p w14:paraId="555A8CC6"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pMB38</w:t>
            </w:r>
            <w:proofErr w:type="gramEnd"/>
          </w:p>
        </w:tc>
        <w:tc>
          <w:tcPr>
            <w:tcW w:w="6187" w:type="dxa"/>
            <w:tcBorders>
              <w:top w:val="nil"/>
              <w:left w:val="nil"/>
              <w:bottom w:val="nil"/>
              <w:right w:val="nil"/>
            </w:tcBorders>
          </w:tcPr>
          <w:p w14:paraId="0DD7654B"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1-90WT(Mm)</w:t>
            </w:r>
          </w:p>
        </w:tc>
        <w:tc>
          <w:tcPr>
            <w:tcW w:w="2268" w:type="dxa"/>
            <w:tcBorders>
              <w:top w:val="nil"/>
              <w:left w:val="nil"/>
              <w:bottom w:val="nil"/>
              <w:right w:val="nil"/>
            </w:tcBorders>
          </w:tcPr>
          <w:p w14:paraId="1B55AE2A"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6573EBBE" w14:textId="77777777" w:rsidTr="00865FF2">
        <w:tc>
          <w:tcPr>
            <w:tcW w:w="1752" w:type="dxa"/>
            <w:tcBorders>
              <w:top w:val="nil"/>
              <w:left w:val="nil"/>
              <w:bottom w:val="nil"/>
              <w:right w:val="nil"/>
            </w:tcBorders>
          </w:tcPr>
          <w:p w14:paraId="4C25C5FA"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pMB39</w:t>
            </w:r>
            <w:proofErr w:type="gramEnd"/>
          </w:p>
        </w:tc>
        <w:tc>
          <w:tcPr>
            <w:tcW w:w="6187" w:type="dxa"/>
            <w:tcBorders>
              <w:top w:val="nil"/>
              <w:left w:val="nil"/>
              <w:bottom w:val="nil"/>
              <w:right w:val="nil"/>
            </w:tcBorders>
          </w:tcPr>
          <w:p w14:paraId="6028EDDF"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1-90WT(Cs)</w:t>
            </w:r>
          </w:p>
        </w:tc>
        <w:tc>
          <w:tcPr>
            <w:tcW w:w="2268" w:type="dxa"/>
            <w:tcBorders>
              <w:top w:val="nil"/>
              <w:left w:val="nil"/>
              <w:bottom w:val="nil"/>
              <w:right w:val="nil"/>
            </w:tcBorders>
          </w:tcPr>
          <w:p w14:paraId="1D3A6CFD"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0E2DBAEE" w14:textId="77777777" w:rsidTr="00865FF2">
        <w:tc>
          <w:tcPr>
            <w:tcW w:w="1752" w:type="dxa"/>
            <w:tcBorders>
              <w:top w:val="nil"/>
              <w:left w:val="nil"/>
              <w:bottom w:val="nil"/>
              <w:right w:val="nil"/>
            </w:tcBorders>
          </w:tcPr>
          <w:p w14:paraId="2B27BCF4"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pMB66</w:t>
            </w:r>
            <w:proofErr w:type="gramEnd"/>
          </w:p>
        </w:tc>
        <w:tc>
          <w:tcPr>
            <w:tcW w:w="6187" w:type="dxa"/>
            <w:tcBorders>
              <w:top w:val="nil"/>
              <w:left w:val="nil"/>
              <w:bottom w:val="nil"/>
              <w:right w:val="nil"/>
            </w:tcBorders>
          </w:tcPr>
          <w:p w14:paraId="2E88A9D1"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1-43WT(Cc)</w:t>
            </w:r>
          </w:p>
        </w:tc>
        <w:tc>
          <w:tcPr>
            <w:tcW w:w="2268" w:type="dxa"/>
            <w:tcBorders>
              <w:top w:val="nil"/>
              <w:left w:val="nil"/>
              <w:bottom w:val="nil"/>
              <w:right w:val="nil"/>
            </w:tcBorders>
          </w:tcPr>
          <w:p w14:paraId="4BE79436"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5CA4F027" w14:textId="77777777" w:rsidTr="00865FF2">
        <w:tc>
          <w:tcPr>
            <w:tcW w:w="1752" w:type="dxa"/>
            <w:tcBorders>
              <w:top w:val="nil"/>
              <w:left w:val="nil"/>
              <w:bottom w:val="nil"/>
              <w:right w:val="nil"/>
            </w:tcBorders>
          </w:tcPr>
          <w:p w14:paraId="0B68F1BD"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pMB73</w:t>
            </w:r>
            <w:proofErr w:type="gramEnd"/>
          </w:p>
        </w:tc>
        <w:tc>
          <w:tcPr>
            <w:tcW w:w="6187" w:type="dxa"/>
            <w:tcBorders>
              <w:top w:val="nil"/>
              <w:left w:val="nil"/>
              <w:bottom w:val="nil"/>
              <w:right w:val="nil"/>
            </w:tcBorders>
          </w:tcPr>
          <w:p w14:paraId="540E98C1"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1-43WT(</w:t>
            </w:r>
            <w:proofErr w:type="spellStart"/>
            <w:r w:rsidRPr="00A671B6">
              <w:rPr>
                <w:rFonts w:ascii="Times New Roman" w:hAnsi="Times New Roman" w:cs="Times New Roman"/>
                <w:sz w:val="20"/>
                <w:vertAlign w:val="superscript"/>
              </w:rPr>
              <w:t>Bd</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4F070DB0"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1D0F2240" w14:textId="77777777" w:rsidTr="00865FF2">
        <w:tc>
          <w:tcPr>
            <w:tcW w:w="1752" w:type="dxa"/>
            <w:tcBorders>
              <w:top w:val="nil"/>
              <w:left w:val="nil"/>
              <w:bottom w:val="nil"/>
              <w:right w:val="nil"/>
            </w:tcBorders>
          </w:tcPr>
          <w:p w14:paraId="3E9DF27E"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pMB26</w:t>
            </w:r>
            <w:proofErr w:type="gramEnd"/>
          </w:p>
        </w:tc>
        <w:tc>
          <w:tcPr>
            <w:tcW w:w="6187" w:type="dxa"/>
            <w:tcBorders>
              <w:top w:val="nil"/>
              <w:left w:val="nil"/>
              <w:bottom w:val="nil"/>
              <w:right w:val="nil"/>
            </w:tcBorders>
          </w:tcPr>
          <w:p w14:paraId="4C6C9BF2"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agmX</w:t>
            </w:r>
            <w:r w:rsidRPr="00A671B6">
              <w:rPr>
                <w:rFonts w:ascii="Times New Roman" w:hAnsi="Times New Roman" w:cs="Times New Roman"/>
                <w:sz w:val="20"/>
                <w:vertAlign w:val="superscript"/>
              </w:rPr>
              <w:t>1-90WT</w:t>
            </w:r>
          </w:p>
        </w:tc>
        <w:tc>
          <w:tcPr>
            <w:tcW w:w="2268" w:type="dxa"/>
            <w:tcBorders>
              <w:top w:val="nil"/>
              <w:left w:val="nil"/>
              <w:bottom w:val="nil"/>
              <w:right w:val="nil"/>
            </w:tcBorders>
          </w:tcPr>
          <w:p w14:paraId="7DA77A63"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0A1AF0A8" w14:textId="77777777" w:rsidTr="00865FF2">
        <w:tc>
          <w:tcPr>
            <w:tcW w:w="1752" w:type="dxa"/>
            <w:tcBorders>
              <w:top w:val="nil"/>
              <w:left w:val="nil"/>
              <w:bottom w:val="nil"/>
              <w:right w:val="nil"/>
            </w:tcBorders>
          </w:tcPr>
          <w:p w14:paraId="68A1B582"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pMB21</w:t>
            </w:r>
            <w:proofErr w:type="gramEnd"/>
          </w:p>
        </w:tc>
        <w:tc>
          <w:tcPr>
            <w:tcW w:w="6187" w:type="dxa"/>
            <w:tcBorders>
              <w:top w:val="nil"/>
              <w:left w:val="nil"/>
              <w:bottom w:val="nil"/>
              <w:right w:val="nil"/>
            </w:tcBorders>
          </w:tcPr>
          <w:p w14:paraId="1EBD2847" w14:textId="77777777" w:rsidR="007C6208" w:rsidRPr="008803CA" w:rsidRDefault="007C6208" w:rsidP="00F90D2D">
            <w:pPr>
              <w:jc w:val="both"/>
              <w:rPr>
                <w:rFonts w:ascii="Times New Roman" w:hAnsi="Times New Roman"/>
                <w:sz w:val="20"/>
              </w:rPr>
            </w:pPr>
            <w:proofErr w:type="gramStart"/>
            <w:r w:rsidRPr="00A671B6">
              <w:rPr>
                <w:rFonts w:ascii="Times New Roman" w:hAnsi="Times New Roman" w:cs="Times New Roman"/>
                <w:sz w:val="20"/>
              </w:rPr>
              <w:t>pMT335</w:t>
            </w:r>
            <w:proofErr w:type="gramEnd"/>
            <w:r w:rsidRPr="00A671B6">
              <w:rPr>
                <w:rFonts w:ascii="Times New Roman" w:hAnsi="Times New Roman" w:cs="Times New Roman"/>
                <w:sz w:val="20"/>
              </w:rPr>
              <w:t>-</w:t>
            </w:r>
            <w:r w:rsidRPr="00A671B6">
              <w:rPr>
                <w:rFonts w:ascii="Times New Roman" w:hAnsi="Times New Roman" w:cs="Times New Roman"/>
                <w:i/>
                <w:sz w:val="20"/>
              </w:rPr>
              <w:t>popZ</w:t>
            </w:r>
          </w:p>
        </w:tc>
        <w:tc>
          <w:tcPr>
            <w:tcW w:w="2268" w:type="dxa"/>
            <w:tcBorders>
              <w:top w:val="nil"/>
              <w:left w:val="nil"/>
              <w:bottom w:val="nil"/>
              <w:right w:val="nil"/>
            </w:tcBorders>
          </w:tcPr>
          <w:p w14:paraId="59BEDC6C"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25BF6584" w14:textId="77777777" w:rsidTr="00865FF2">
        <w:tc>
          <w:tcPr>
            <w:tcW w:w="1752" w:type="dxa"/>
            <w:tcBorders>
              <w:top w:val="nil"/>
              <w:left w:val="nil"/>
              <w:bottom w:val="nil"/>
              <w:right w:val="nil"/>
            </w:tcBorders>
          </w:tcPr>
          <w:p w14:paraId="468F1334"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pMB165</w:t>
            </w:r>
            <w:proofErr w:type="gramEnd"/>
          </w:p>
        </w:tc>
        <w:tc>
          <w:tcPr>
            <w:tcW w:w="6187" w:type="dxa"/>
            <w:tcBorders>
              <w:top w:val="nil"/>
              <w:left w:val="nil"/>
              <w:bottom w:val="nil"/>
              <w:right w:val="nil"/>
            </w:tcBorders>
          </w:tcPr>
          <w:p w14:paraId="79E0983D" w14:textId="77777777" w:rsidR="007C6208" w:rsidRPr="008803CA" w:rsidRDefault="007C6208" w:rsidP="00F90D2D">
            <w:pPr>
              <w:jc w:val="both"/>
              <w:rPr>
                <w:rFonts w:ascii="Times New Roman" w:hAnsi="Times New Roman"/>
                <w:i/>
                <w:sz w:val="20"/>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1-43WT(Cc)</w:t>
            </w:r>
          </w:p>
        </w:tc>
        <w:tc>
          <w:tcPr>
            <w:tcW w:w="2268" w:type="dxa"/>
            <w:tcBorders>
              <w:top w:val="nil"/>
              <w:left w:val="nil"/>
              <w:bottom w:val="nil"/>
              <w:right w:val="nil"/>
            </w:tcBorders>
          </w:tcPr>
          <w:p w14:paraId="383D6102"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7199CEAB" w14:textId="77777777" w:rsidTr="00865FF2">
        <w:tc>
          <w:tcPr>
            <w:tcW w:w="1752" w:type="dxa"/>
            <w:tcBorders>
              <w:top w:val="nil"/>
              <w:left w:val="nil"/>
              <w:bottom w:val="nil"/>
              <w:right w:val="nil"/>
            </w:tcBorders>
          </w:tcPr>
          <w:p w14:paraId="3AA63FFC"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pMB166</w:t>
            </w:r>
            <w:proofErr w:type="gramEnd"/>
          </w:p>
        </w:tc>
        <w:tc>
          <w:tcPr>
            <w:tcW w:w="6187" w:type="dxa"/>
            <w:tcBorders>
              <w:top w:val="nil"/>
              <w:left w:val="nil"/>
              <w:bottom w:val="nil"/>
              <w:right w:val="nil"/>
            </w:tcBorders>
          </w:tcPr>
          <w:p w14:paraId="16F187E2" w14:textId="77777777" w:rsidR="007C6208" w:rsidRPr="005112D2" w:rsidRDefault="007C6208" w:rsidP="00F90D2D">
            <w:pPr>
              <w:jc w:val="both"/>
              <w:rPr>
                <w:rFonts w:ascii="Times New Roman" w:hAnsi="Times New Roman" w:cs="Times New Roman"/>
                <w:sz w:val="20"/>
                <w:lang w:val="de-CH"/>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1-43WT(</w:t>
            </w:r>
            <w:proofErr w:type="spellStart"/>
            <w:r w:rsidRPr="005112D2">
              <w:rPr>
                <w:rFonts w:ascii="Times New Roman" w:hAnsi="Times New Roman" w:cs="Times New Roman"/>
                <w:sz w:val="20"/>
                <w:vertAlign w:val="superscript"/>
                <w:lang w:val="de-CH"/>
              </w:rPr>
              <w:t>Bd</w:t>
            </w:r>
            <w:proofErr w:type="spellEnd"/>
            <w:r w:rsidRPr="005112D2">
              <w:rPr>
                <w:rFonts w:ascii="Times New Roman" w:hAnsi="Times New Roman" w:cs="Times New Roman"/>
                <w:sz w:val="20"/>
                <w:vertAlign w:val="superscript"/>
                <w:lang w:val="de-CH"/>
              </w:rPr>
              <w:t>)</w:t>
            </w:r>
          </w:p>
        </w:tc>
        <w:tc>
          <w:tcPr>
            <w:tcW w:w="2268" w:type="dxa"/>
            <w:tcBorders>
              <w:top w:val="nil"/>
              <w:left w:val="nil"/>
              <w:bottom w:val="nil"/>
              <w:right w:val="nil"/>
            </w:tcBorders>
          </w:tcPr>
          <w:p w14:paraId="4AF69AB4"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4D43115C" w14:textId="77777777" w:rsidTr="00865FF2">
        <w:tc>
          <w:tcPr>
            <w:tcW w:w="1752" w:type="dxa"/>
            <w:tcBorders>
              <w:top w:val="nil"/>
              <w:left w:val="nil"/>
              <w:bottom w:val="nil"/>
              <w:right w:val="nil"/>
            </w:tcBorders>
          </w:tcPr>
          <w:p w14:paraId="349A69D0"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pMB167</w:t>
            </w:r>
            <w:proofErr w:type="gramEnd"/>
          </w:p>
        </w:tc>
        <w:tc>
          <w:tcPr>
            <w:tcW w:w="6187" w:type="dxa"/>
            <w:tcBorders>
              <w:top w:val="nil"/>
              <w:left w:val="nil"/>
              <w:bottom w:val="nil"/>
              <w:right w:val="nil"/>
            </w:tcBorders>
          </w:tcPr>
          <w:p w14:paraId="22DA156C" w14:textId="77777777" w:rsidR="007C6208" w:rsidRPr="005112D2" w:rsidRDefault="007C6208" w:rsidP="00F90D2D">
            <w:pPr>
              <w:jc w:val="both"/>
              <w:rPr>
                <w:rFonts w:ascii="Times New Roman" w:hAnsi="Times New Roman" w:cs="Times New Roman"/>
                <w:sz w:val="20"/>
                <w:lang w:val="de-CH"/>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1-90WT(</w:t>
            </w:r>
            <w:proofErr w:type="spellStart"/>
            <w:r w:rsidRPr="005112D2">
              <w:rPr>
                <w:rFonts w:ascii="Times New Roman" w:hAnsi="Times New Roman" w:cs="Times New Roman"/>
                <w:sz w:val="20"/>
                <w:vertAlign w:val="superscript"/>
                <w:lang w:val="de-CH"/>
              </w:rPr>
              <w:t>Ae</w:t>
            </w:r>
            <w:proofErr w:type="spellEnd"/>
            <w:r w:rsidRPr="005112D2">
              <w:rPr>
                <w:rFonts w:ascii="Times New Roman" w:hAnsi="Times New Roman" w:cs="Times New Roman"/>
                <w:sz w:val="20"/>
                <w:vertAlign w:val="superscript"/>
                <w:lang w:val="de-CH"/>
              </w:rPr>
              <w:t>)</w:t>
            </w:r>
          </w:p>
        </w:tc>
        <w:tc>
          <w:tcPr>
            <w:tcW w:w="2268" w:type="dxa"/>
            <w:tcBorders>
              <w:top w:val="nil"/>
              <w:left w:val="nil"/>
              <w:bottom w:val="nil"/>
              <w:right w:val="nil"/>
            </w:tcBorders>
          </w:tcPr>
          <w:p w14:paraId="2374A74E"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5265B10E" w14:textId="77777777" w:rsidTr="00865FF2">
        <w:tc>
          <w:tcPr>
            <w:tcW w:w="1752" w:type="dxa"/>
            <w:tcBorders>
              <w:top w:val="nil"/>
              <w:left w:val="nil"/>
              <w:bottom w:val="nil"/>
              <w:right w:val="nil"/>
            </w:tcBorders>
          </w:tcPr>
          <w:p w14:paraId="20FDCED7"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pMB164</w:t>
            </w:r>
            <w:proofErr w:type="gramEnd"/>
          </w:p>
        </w:tc>
        <w:tc>
          <w:tcPr>
            <w:tcW w:w="6187" w:type="dxa"/>
            <w:tcBorders>
              <w:top w:val="nil"/>
              <w:left w:val="nil"/>
              <w:bottom w:val="nil"/>
              <w:right w:val="nil"/>
            </w:tcBorders>
          </w:tcPr>
          <w:p w14:paraId="43F4CE78" w14:textId="77777777" w:rsidR="007C6208" w:rsidRPr="008803CA" w:rsidRDefault="007C6208" w:rsidP="00F90D2D">
            <w:pPr>
              <w:jc w:val="both"/>
              <w:rPr>
                <w:rFonts w:ascii="Times New Roman" w:hAnsi="Times New Roman"/>
                <w:sz w:val="20"/>
                <w:lang w:val="de-CH"/>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1-43CS(Cc)</w:t>
            </w:r>
          </w:p>
        </w:tc>
        <w:tc>
          <w:tcPr>
            <w:tcW w:w="2268" w:type="dxa"/>
            <w:tcBorders>
              <w:top w:val="nil"/>
              <w:left w:val="nil"/>
              <w:bottom w:val="nil"/>
              <w:right w:val="nil"/>
            </w:tcBorders>
          </w:tcPr>
          <w:p w14:paraId="21A1AC8F"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2C5D1A84" w14:textId="77777777" w:rsidTr="00865FF2">
        <w:tc>
          <w:tcPr>
            <w:tcW w:w="1752" w:type="dxa"/>
            <w:tcBorders>
              <w:top w:val="nil"/>
              <w:left w:val="nil"/>
              <w:bottom w:val="nil"/>
              <w:right w:val="nil"/>
            </w:tcBorders>
          </w:tcPr>
          <w:p w14:paraId="22464E63"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pMB115</w:t>
            </w:r>
            <w:proofErr w:type="gramEnd"/>
          </w:p>
        </w:tc>
        <w:tc>
          <w:tcPr>
            <w:tcW w:w="6187" w:type="dxa"/>
            <w:tcBorders>
              <w:top w:val="nil"/>
              <w:left w:val="nil"/>
              <w:bottom w:val="nil"/>
              <w:right w:val="nil"/>
            </w:tcBorders>
          </w:tcPr>
          <w:p w14:paraId="7E39FFCE"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1-43W35I(Cc)</w:t>
            </w:r>
          </w:p>
        </w:tc>
        <w:tc>
          <w:tcPr>
            <w:tcW w:w="2268" w:type="dxa"/>
            <w:tcBorders>
              <w:top w:val="nil"/>
              <w:left w:val="nil"/>
              <w:bottom w:val="nil"/>
              <w:right w:val="nil"/>
            </w:tcBorders>
          </w:tcPr>
          <w:p w14:paraId="12178BDB"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67009BBE" w14:textId="77777777" w:rsidTr="00865FF2">
        <w:tc>
          <w:tcPr>
            <w:tcW w:w="1752" w:type="dxa"/>
            <w:tcBorders>
              <w:top w:val="nil"/>
              <w:left w:val="nil"/>
              <w:bottom w:val="nil"/>
              <w:right w:val="nil"/>
            </w:tcBorders>
          </w:tcPr>
          <w:p w14:paraId="0ACEF826"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pMB170</w:t>
            </w:r>
            <w:proofErr w:type="gramEnd"/>
          </w:p>
        </w:tc>
        <w:tc>
          <w:tcPr>
            <w:tcW w:w="6187" w:type="dxa"/>
            <w:tcBorders>
              <w:top w:val="nil"/>
              <w:left w:val="nil"/>
              <w:bottom w:val="nil"/>
              <w:right w:val="nil"/>
            </w:tcBorders>
          </w:tcPr>
          <w:p w14:paraId="41127424" w14:textId="77777777" w:rsidR="007C6208" w:rsidRPr="008803CA" w:rsidRDefault="007C6208" w:rsidP="00F90D2D">
            <w:pPr>
              <w:jc w:val="both"/>
              <w:rPr>
                <w:rFonts w:ascii="Times New Roman" w:hAnsi="Times New Roman"/>
                <w:sz w:val="20"/>
              </w:rPr>
            </w:pPr>
            <w:proofErr w:type="gramStart"/>
            <w:r w:rsidRPr="005112D2">
              <w:rPr>
                <w:rFonts w:ascii="Times New Roman" w:hAnsi="Times New Roman" w:cs="Times New Roman"/>
                <w:sz w:val="20"/>
                <w:lang w:val="it-IT"/>
              </w:rPr>
              <w:t>pXdendra2N-2-</w:t>
            </w:r>
            <w:r w:rsidRPr="005112D2">
              <w:rPr>
                <w:rFonts w:ascii="Times New Roman" w:hAnsi="Times New Roman" w:cs="Times New Roman"/>
                <w:i/>
                <w:sz w:val="20"/>
                <w:lang w:val="it-IT"/>
              </w:rPr>
              <w:t>zitP</w:t>
            </w:r>
            <w:r w:rsidRPr="005112D2">
              <w:rPr>
                <w:rFonts w:ascii="Times New Roman" w:hAnsi="Times New Roman" w:cs="Times New Roman"/>
                <w:sz w:val="20"/>
                <w:vertAlign w:val="superscript"/>
                <w:lang w:val="it-IT"/>
              </w:rPr>
              <w:t>1-43R24A</w:t>
            </w:r>
            <w:proofErr w:type="gramEnd"/>
            <w:r w:rsidRPr="005112D2">
              <w:rPr>
                <w:rFonts w:ascii="Times New Roman" w:hAnsi="Times New Roman" w:cs="Times New Roman"/>
                <w:sz w:val="20"/>
                <w:vertAlign w:val="superscript"/>
                <w:lang w:val="it-IT"/>
              </w:rPr>
              <w:t>/R27A(Cc)</w:t>
            </w:r>
          </w:p>
        </w:tc>
        <w:tc>
          <w:tcPr>
            <w:tcW w:w="2268" w:type="dxa"/>
            <w:tcBorders>
              <w:top w:val="nil"/>
              <w:left w:val="nil"/>
              <w:bottom w:val="nil"/>
              <w:right w:val="nil"/>
            </w:tcBorders>
          </w:tcPr>
          <w:p w14:paraId="7BFE549A"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5E3C81A2" w14:textId="77777777" w:rsidTr="00865FF2">
        <w:tc>
          <w:tcPr>
            <w:tcW w:w="1752" w:type="dxa"/>
            <w:tcBorders>
              <w:top w:val="nil"/>
              <w:left w:val="nil"/>
              <w:bottom w:val="nil"/>
              <w:right w:val="nil"/>
            </w:tcBorders>
          </w:tcPr>
          <w:p w14:paraId="1D63B559"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pMB193</w:t>
            </w:r>
            <w:proofErr w:type="gramEnd"/>
          </w:p>
        </w:tc>
        <w:tc>
          <w:tcPr>
            <w:tcW w:w="6187" w:type="dxa"/>
            <w:tcBorders>
              <w:top w:val="nil"/>
              <w:left w:val="nil"/>
              <w:bottom w:val="nil"/>
              <w:right w:val="nil"/>
            </w:tcBorders>
          </w:tcPr>
          <w:p w14:paraId="1530CB56" w14:textId="77777777" w:rsidR="007C6208" w:rsidRPr="008803CA" w:rsidRDefault="007C6208" w:rsidP="00F90D2D">
            <w:pPr>
              <w:jc w:val="both"/>
              <w:rPr>
                <w:rFonts w:ascii="Times New Roman" w:hAnsi="Times New Roman"/>
                <w:sz w:val="20"/>
                <w:lang w:val="it-IT"/>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1-43CS(Cc)</w:t>
            </w:r>
          </w:p>
        </w:tc>
        <w:tc>
          <w:tcPr>
            <w:tcW w:w="2268" w:type="dxa"/>
            <w:tcBorders>
              <w:top w:val="nil"/>
              <w:left w:val="nil"/>
              <w:bottom w:val="nil"/>
              <w:right w:val="nil"/>
            </w:tcBorders>
          </w:tcPr>
          <w:p w14:paraId="0BF557F8"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117B478B" w14:textId="77777777" w:rsidTr="00865FF2">
        <w:tc>
          <w:tcPr>
            <w:tcW w:w="1752" w:type="dxa"/>
            <w:tcBorders>
              <w:top w:val="nil"/>
              <w:left w:val="nil"/>
              <w:bottom w:val="nil"/>
              <w:right w:val="nil"/>
            </w:tcBorders>
          </w:tcPr>
          <w:p w14:paraId="52461B10"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pMB169</w:t>
            </w:r>
            <w:proofErr w:type="gramEnd"/>
          </w:p>
        </w:tc>
        <w:tc>
          <w:tcPr>
            <w:tcW w:w="6187" w:type="dxa"/>
            <w:tcBorders>
              <w:top w:val="nil"/>
              <w:left w:val="nil"/>
              <w:bottom w:val="nil"/>
              <w:right w:val="nil"/>
            </w:tcBorders>
          </w:tcPr>
          <w:p w14:paraId="66890E46" w14:textId="77777777" w:rsidR="007C6208" w:rsidRPr="008803CA" w:rsidRDefault="007C6208" w:rsidP="00F90D2D">
            <w:pPr>
              <w:jc w:val="both"/>
              <w:rPr>
                <w:rFonts w:ascii="Times New Roman" w:hAnsi="Times New Roman"/>
                <w:sz w:val="20"/>
                <w:lang w:val="de-CH"/>
              </w:rPr>
            </w:pPr>
            <w:proofErr w:type="gramStart"/>
            <w:r w:rsidRPr="00A671B6">
              <w:rPr>
                <w:rFonts w:ascii="Times New Roman" w:hAnsi="Times New Roman" w:cs="Times New Roman"/>
                <w:sz w:val="20"/>
              </w:rPr>
              <w:t>pSRK</w:t>
            </w:r>
            <w:proofErr w:type="gramEnd"/>
            <w:r w:rsidRPr="00A671B6">
              <w:rPr>
                <w:rFonts w:ascii="Times New Roman" w:hAnsi="Times New Roman" w:cs="Times New Roman"/>
                <w:sz w:val="20"/>
              </w:rPr>
              <w:t>-</w:t>
            </w:r>
            <w:r w:rsidRPr="00A671B6">
              <w:rPr>
                <w:rFonts w:ascii="Times New Roman" w:hAnsi="Times New Roman" w:cs="Times New Roman"/>
                <w:i/>
                <w:sz w:val="20"/>
              </w:rPr>
              <w:t>dendra2</w:t>
            </w:r>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1-43W35I(Cc)</w:t>
            </w:r>
          </w:p>
        </w:tc>
        <w:tc>
          <w:tcPr>
            <w:tcW w:w="2268" w:type="dxa"/>
            <w:tcBorders>
              <w:top w:val="nil"/>
              <w:left w:val="nil"/>
              <w:bottom w:val="nil"/>
              <w:right w:val="nil"/>
            </w:tcBorders>
          </w:tcPr>
          <w:p w14:paraId="32F58EFD"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547865C8" w14:textId="77777777" w:rsidTr="00865FF2">
        <w:tc>
          <w:tcPr>
            <w:tcW w:w="1752" w:type="dxa"/>
            <w:tcBorders>
              <w:top w:val="nil"/>
              <w:left w:val="nil"/>
              <w:bottom w:val="nil"/>
              <w:right w:val="nil"/>
            </w:tcBorders>
          </w:tcPr>
          <w:p w14:paraId="41746BD9"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pMB194</w:t>
            </w:r>
            <w:proofErr w:type="gramEnd"/>
          </w:p>
        </w:tc>
        <w:tc>
          <w:tcPr>
            <w:tcW w:w="6187" w:type="dxa"/>
            <w:tcBorders>
              <w:top w:val="nil"/>
              <w:left w:val="nil"/>
              <w:bottom w:val="nil"/>
              <w:right w:val="nil"/>
            </w:tcBorders>
          </w:tcPr>
          <w:p w14:paraId="2A5A4132" w14:textId="77777777" w:rsidR="007C6208" w:rsidRPr="008803CA" w:rsidRDefault="007C6208" w:rsidP="00F90D2D">
            <w:pPr>
              <w:jc w:val="both"/>
              <w:rPr>
                <w:rFonts w:ascii="Times New Roman" w:hAnsi="Times New Roman"/>
                <w:sz w:val="20"/>
              </w:rPr>
            </w:pPr>
            <w:proofErr w:type="gramStart"/>
            <w:r w:rsidRPr="005112D2">
              <w:rPr>
                <w:rFonts w:ascii="Times New Roman" w:hAnsi="Times New Roman" w:cs="Times New Roman"/>
                <w:sz w:val="20"/>
                <w:lang w:val="it-IT"/>
              </w:rPr>
              <w:t>pSRK-</w:t>
            </w:r>
            <w:r w:rsidRPr="005112D2">
              <w:rPr>
                <w:rFonts w:ascii="Times New Roman" w:hAnsi="Times New Roman" w:cs="Times New Roman"/>
                <w:i/>
                <w:sz w:val="20"/>
                <w:lang w:val="it-IT"/>
              </w:rPr>
              <w:t>dendra2</w:t>
            </w:r>
            <w:r w:rsidRPr="005112D2">
              <w:rPr>
                <w:rFonts w:ascii="Times New Roman" w:hAnsi="Times New Roman" w:cs="Times New Roman"/>
                <w:sz w:val="20"/>
                <w:lang w:val="it-IT"/>
              </w:rPr>
              <w:t>-2-</w:t>
            </w:r>
            <w:r w:rsidRPr="005112D2">
              <w:rPr>
                <w:rFonts w:ascii="Times New Roman" w:hAnsi="Times New Roman" w:cs="Times New Roman"/>
                <w:i/>
                <w:sz w:val="20"/>
                <w:lang w:val="it-IT"/>
              </w:rPr>
              <w:t>zitP</w:t>
            </w:r>
            <w:r w:rsidRPr="005112D2">
              <w:rPr>
                <w:rFonts w:ascii="Times New Roman" w:hAnsi="Times New Roman" w:cs="Times New Roman"/>
                <w:sz w:val="20"/>
                <w:vertAlign w:val="superscript"/>
                <w:lang w:val="it-IT"/>
              </w:rPr>
              <w:t>1-43R24A</w:t>
            </w:r>
            <w:proofErr w:type="gramEnd"/>
            <w:r w:rsidRPr="005112D2">
              <w:rPr>
                <w:rFonts w:ascii="Times New Roman" w:hAnsi="Times New Roman" w:cs="Times New Roman"/>
                <w:sz w:val="20"/>
                <w:vertAlign w:val="superscript"/>
                <w:lang w:val="it-IT"/>
              </w:rPr>
              <w:t>/R27A(Cc)</w:t>
            </w:r>
          </w:p>
        </w:tc>
        <w:tc>
          <w:tcPr>
            <w:tcW w:w="2268" w:type="dxa"/>
            <w:tcBorders>
              <w:top w:val="nil"/>
              <w:left w:val="nil"/>
              <w:bottom w:val="nil"/>
              <w:right w:val="nil"/>
            </w:tcBorders>
          </w:tcPr>
          <w:p w14:paraId="6383DB13"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53EA154D" w14:textId="77777777" w:rsidTr="00865FF2">
        <w:tc>
          <w:tcPr>
            <w:tcW w:w="1752" w:type="dxa"/>
            <w:tcBorders>
              <w:top w:val="nil"/>
              <w:left w:val="nil"/>
              <w:bottom w:val="nil"/>
              <w:right w:val="nil"/>
            </w:tcBorders>
          </w:tcPr>
          <w:p w14:paraId="29E5897E"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pMB184</w:t>
            </w:r>
            <w:proofErr w:type="gramEnd"/>
          </w:p>
        </w:tc>
        <w:tc>
          <w:tcPr>
            <w:tcW w:w="6187" w:type="dxa"/>
            <w:tcBorders>
              <w:top w:val="nil"/>
              <w:left w:val="nil"/>
              <w:bottom w:val="nil"/>
              <w:right w:val="nil"/>
            </w:tcBorders>
          </w:tcPr>
          <w:p w14:paraId="65D86676" w14:textId="77777777" w:rsidR="007C6208" w:rsidRPr="008803CA" w:rsidRDefault="007C6208" w:rsidP="00F90D2D">
            <w:pPr>
              <w:jc w:val="both"/>
              <w:rPr>
                <w:rFonts w:ascii="Times New Roman" w:hAnsi="Times New Roman"/>
                <w:sz w:val="20"/>
                <w:lang w:val="it-IT"/>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1-43WT(</w:t>
            </w:r>
            <w:proofErr w:type="spellStart"/>
            <w:r w:rsidRPr="00A671B6">
              <w:rPr>
                <w:rFonts w:ascii="Times New Roman" w:hAnsi="Times New Roman" w:cs="Times New Roman"/>
                <w:sz w:val="20"/>
                <w:vertAlign w:val="superscript"/>
              </w:rPr>
              <w:t>Rs</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39DFA5D8"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28BE31C0" w14:textId="77777777" w:rsidTr="00865FF2">
        <w:tc>
          <w:tcPr>
            <w:tcW w:w="1752" w:type="dxa"/>
            <w:tcBorders>
              <w:top w:val="nil"/>
              <w:left w:val="nil"/>
              <w:bottom w:val="nil"/>
              <w:right w:val="nil"/>
            </w:tcBorders>
          </w:tcPr>
          <w:p w14:paraId="56400FE6"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pMB91</w:t>
            </w:r>
            <w:proofErr w:type="gramEnd"/>
          </w:p>
        </w:tc>
        <w:tc>
          <w:tcPr>
            <w:tcW w:w="6187" w:type="dxa"/>
            <w:tcBorders>
              <w:top w:val="nil"/>
              <w:left w:val="nil"/>
              <w:bottom w:val="nil"/>
              <w:right w:val="nil"/>
            </w:tcBorders>
          </w:tcPr>
          <w:p w14:paraId="72AEDE17"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1-43Q27R(</w:t>
            </w:r>
            <w:proofErr w:type="spellStart"/>
            <w:r w:rsidRPr="00A671B6">
              <w:rPr>
                <w:rFonts w:ascii="Times New Roman" w:hAnsi="Times New Roman" w:cs="Times New Roman"/>
                <w:sz w:val="20"/>
                <w:vertAlign w:val="superscript"/>
              </w:rPr>
              <w:t>Rs</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398B1C01"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525D9275" w14:textId="77777777" w:rsidTr="00865FF2">
        <w:tc>
          <w:tcPr>
            <w:tcW w:w="1752" w:type="dxa"/>
            <w:tcBorders>
              <w:top w:val="nil"/>
              <w:left w:val="nil"/>
              <w:bottom w:val="nil"/>
              <w:right w:val="nil"/>
            </w:tcBorders>
          </w:tcPr>
          <w:p w14:paraId="23874EFF"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pMB185</w:t>
            </w:r>
            <w:proofErr w:type="gramEnd"/>
          </w:p>
        </w:tc>
        <w:tc>
          <w:tcPr>
            <w:tcW w:w="6187" w:type="dxa"/>
            <w:tcBorders>
              <w:top w:val="nil"/>
              <w:left w:val="nil"/>
              <w:bottom w:val="nil"/>
              <w:right w:val="nil"/>
            </w:tcBorders>
          </w:tcPr>
          <w:p w14:paraId="18EE419D" w14:textId="77777777" w:rsidR="007C6208" w:rsidRPr="008803CA" w:rsidRDefault="007C6208" w:rsidP="00F90D2D">
            <w:pPr>
              <w:jc w:val="both"/>
              <w:rPr>
                <w:rFonts w:ascii="Times New Roman" w:hAnsi="Times New Roman"/>
                <w:sz w:val="20"/>
              </w:rPr>
            </w:pPr>
            <w:proofErr w:type="gramStart"/>
            <w:r w:rsidRPr="005112D2">
              <w:rPr>
                <w:rFonts w:ascii="Times New Roman" w:hAnsi="Times New Roman" w:cs="Times New Roman"/>
                <w:sz w:val="20"/>
                <w:lang w:val="it-IT"/>
              </w:rPr>
              <w:t>pXdendra2N-2-</w:t>
            </w:r>
            <w:r w:rsidRPr="005112D2">
              <w:rPr>
                <w:rFonts w:ascii="Times New Roman" w:hAnsi="Times New Roman" w:cs="Times New Roman"/>
                <w:i/>
                <w:sz w:val="20"/>
                <w:lang w:val="it-IT"/>
              </w:rPr>
              <w:t>zitP</w:t>
            </w:r>
            <w:r w:rsidRPr="005112D2">
              <w:rPr>
                <w:rFonts w:ascii="Times New Roman" w:hAnsi="Times New Roman" w:cs="Times New Roman"/>
                <w:sz w:val="20"/>
                <w:vertAlign w:val="superscript"/>
                <w:lang w:val="it-IT"/>
              </w:rPr>
              <w:t>1-43Q27R</w:t>
            </w:r>
            <w:proofErr w:type="gramEnd"/>
            <w:r w:rsidRPr="005112D2">
              <w:rPr>
                <w:rFonts w:ascii="Times New Roman" w:hAnsi="Times New Roman" w:cs="Times New Roman"/>
                <w:sz w:val="20"/>
                <w:vertAlign w:val="superscript"/>
                <w:lang w:val="it-IT"/>
              </w:rPr>
              <w:t>/W35I(</w:t>
            </w:r>
            <w:proofErr w:type="spellStart"/>
            <w:r w:rsidRPr="005112D2">
              <w:rPr>
                <w:rFonts w:ascii="Times New Roman" w:hAnsi="Times New Roman" w:cs="Times New Roman"/>
                <w:sz w:val="20"/>
                <w:vertAlign w:val="superscript"/>
                <w:lang w:val="it-IT"/>
              </w:rPr>
              <w:t>Rs</w:t>
            </w:r>
            <w:proofErr w:type="spellEnd"/>
            <w:r w:rsidRPr="005112D2">
              <w:rPr>
                <w:rFonts w:ascii="Times New Roman" w:hAnsi="Times New Roman" w:cs="Times New Roman"/>
                <w:sz w:val="20"/>
                <w:vertAlign w:val="superscript"/>
                <w:lang w:val="it-IT"/>
              </w:rPr>
              <w:t>)</w:t>
            </w:r>
          </w:p>
        </w:tc>
        <w:tc>
          <w:tcPr>
            <w:tcW w:w="2268" w:type="dxa"/>
            <w:tcBorders>
              <w:top w:val="nil"/>
              <w:left w:val="nil"/>
              <w:bottom w:val="nil"/>
              <w:right w:val="nil"/>
            </w:tcBorders>
          </w:tcPr>
          <w:p w14:paraId="0757E7A0"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37E1BE0A" w14:textId="77777777" w:rsidTr="00865FF2">
        <w:tc>
          <w:tcPr>
            <w:tcW w:w="1752" w:type="dxa"/>
            <w:tcBorders>
              <w:top w:val="nil"/>
              <w:left w:val="nil"/>
              <w:bottom w:val="nil"/>
              <w:right w:val="nil"/>
            </w:tcBorders>
          </w:tcPr>
          <w:p w14:paraId="6AC86838"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pMB195</w:t>
            </w:r>
            <w:proofErr w:type="gramEnd"/>
          </w:p>
        </w:tc>
        <w:tc>
          <w:tcPr>
            <w:tcW w:w="6187" w:type="dxa"/>
            <w:tcBorders>
              <w:top w:val="nil"/>
              <w:left w:val="nil"/>
              <w:bottom w:val="nil"/>
              <w:right w:val="nil"/>
            </w:tcBorders>
          </w:tcPr>
          <w:p w14:paraId="255324C1" w14:textId="77777777" w:rsidR="007C6208" w:rsidRPr="008803CA" w:rsidRDefault="007C6208" w:rsidP="00F90D2D">
            <w:pPr>
              <w:jc w:val="both"/>
              <w:rPr>
                <w:rFonts w:ascii="Times New Roman" w:hAnsi="Times New Roman"/>
                <w:sz w:val="20"/>
                <w:lang w:val="it-IT"/>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1-43WT(</w:t>
            </w:r>
            <w:proofErr w:type="spellStart"/>
            <w:r w:rsidRPr="005112D2">
              <w:rPr>
                <w:rFonts w:ascii="Times New Roman" w:hAnsi="Times New Roman" w:cs="Times New Roman"/>
                <w:sz w:val="20"/>
                <w:vertAlign w:val="superscript"/>
                <w:lang w:val="de-CH"/>
              </w:rPr>
              <w:t>Rs</w:t>
            </w:r>
            <w:proofErr w:type="spellEnd"/>
            <w:r w:rsidRPr="005112D2">
              <w:rPr>
                <w:rFonts w:ascii="Times New Roman" w:hAnsi="Times New Roman" w:cs="Times New Roman"/>
                <w:sz w:val="20"/>
                <w:vertAlign w:val="superscript"/>
                <w:lang w:val="de-CH"/>
              </w:rPr>
              <w:t>)</w:t>
            </w:r>
          </w:p>
        </w:tc>
        <w:tc>
          <w:tcPr>
            <w:tcW w:w="2268" w:type="dxa"/>
            <w:tcBorders>
              <w:top w:val="nil"/>
              <w:left w:val="nil"/>
              <w:bottom w:val="nil"/>
              <w:right w:val="nil"/>
            </w:tcBorders>
          </w:tcPr>
          <w:p w14:paraId="01B5D60F"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20495132" w14:textId="77777777" w:rsidTr="00865FF2">
        <w:tc>
          <w:tcPr>
            <w:tcW w:w="1752" w:type="dxa"/>
            <w:tcBorders>
              <w:top w:val="nil"/>
              <w:left w:val="nil"/>
              <w:bottom w:val="nil"/>
              <w:right w:val="nil"/>
            </w:tcBorders>
          </w:tcPr>
          <w:p w14:paraId="6A444F23"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pMB196</w:t>
            </w:r>
            <w:proofErr w:type="gramEnd"/>
          </w:p>
        </w:tc>
        <w:tc>
          <w:tcPr>
            <w:tcW w:w="6187" w:type="dxa"/>
            <w:tcBorders>
              <w:top w:val="nil"/>
              <w:left w:val="nil"/>
              <w:bottom w:val="nil"/>
              <w:right w:val="nil"/>
            </w:tcBorders>
          </w:tcPr>
          <w:p w14:paraId="599CE9D3" w14:textId="77777777" w:rsidR="007C6208" w:rsidRPr="005112D2" w:rsidRDefault="007C6208" w:rsidP="00F90D2D">
            <w:pPr>
              <w:jc w:val="both"/>
              <w:rPr>
                <w:rFonts w:ascii="Times New Roman" w:hAnsi="Times New Roman" w:cs="Times New Roman"/>
                <w:sz w:val="20"/>
                <w:lang w:val="de-CH"/>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1-43Q27R(</w:t>
            </w:r>
            <w:proofErr w:type="spellStart"/>
            <w:r w:rsidRPr="005112D2">
              <w:rPr>
                <w:rFonts w:ascii="Times New Roman" w:hAnsi="Times New Roman" w:cs="Times New Roman"/>
                <w:sz w:val="20"/>
                <w:vertAlign w:val="superscript"/>
                <w:lang w:val="de-CH"/>
              </w:rPr>
              <w:t>Rs</w:t>
            </w:r>
            <w:proofErr w:type="spellEnd"/>
            <w:r w:rsidRPr="005112D2">
              <w:rPr>
                <w:rFonts w:ascii="Times New Roman" w:hAnsi="Times New Roman" w:cs="Times New Roman"/>
                <w:sz w:val="20"/>
                <w:vertAlign w:val="superscript"/>
                <w:lang w:val="de-CH"/>
              </w:rPr>
              <w:t>)</w:t>
            </w:r>
          </w:p>
        </w:tc>
        <w:tc>
          <w:tcPr>
            <w:tcW w:w="2268" w:type="dxa"/>
            <w:tcBorders>
              <w:top w:val="nil"/>
              <w:left w:val="nil"/>
              <w:bottom w:val="nil"/>
              <w:right w:val="nil"/>
            </w:tcBorders>
          </w:tcPr>
          <w:p w14:paraId="73C32402"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7A57D7B7" w14:textId="77777777" w:rsidTr="00865FF2">
        <w:tc>
          <w:tcPr>
            <w:tcW w:w="1752" w:type="dxa"/>
            <w:tcBorders>
              <w:top w:val="nil"/>
              <w:left w:val="nil"/>
              <w:bottom w:val="nil"/>
              <w:right w:val="nil"/>
            </w:tcBorders>
          </w:tcPr>
          <w:p w14:paraId="37BCB75E"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pMB197</w:t>
            </w:r>
            <w:proofErr w:type="gramEnd"/>
          </w:p>
        </w:tc>
        <w:tc>
          <w:tcPr>
            <w:tcW w:w="6187" w:type="dxa"/>
            <w:tcBorders>
              <w:top w:val="nil"/>
              <w:left w:val="nil"/>
              <w:bottom w:val="nil"/>
              <w:right w:val="nil"/>
            </w:tcBorders>
          </w:tcPr>
          <w:p w14:paraId="5DD36092" w14:textId="77777777" w:rsidR="007C6208" w:rsidRPr="008803CA" w:rsidRDefault="007C6208" w:rsidP="00F90D2D">
            <w:pPr>
              <w:jc w:val="both"/>
              <w:rPr>
                <w:rFonts w:ascii="Times New Roman" w:hAnsi="Times New Roman"/>
                <w:sz w:val="20"/>
                <w:lang w:val="de-CH"/>
              </w:rPr>
            </w:pPr>
            <w:proofErr w:type="gramStart"/>
            <w:r w:rsidRPr="00A671B6">
              <w:rPr>
                <w:rFonts w:ascii="Times New Roman" w:hAnsi="Times New Roman" w:cs="Times New Roman"/>
                <w:sz w:val="20"/>
              </w:rPr>
              <w:t>pSRK</w:t>
            </w:r>
            <w:proofErr w:type="gramEnd"/>
            <w:r w:rsidRPr="00A671B6">
              <w:rPr>
                <w:rFonts w:ascii="Times New Roman" w:hAnsi="Times New Roman" w:cs="Times New Roman"/>
                <w:sz w:val="20"/>
              </w:rPr>
              <w:t>-</w:t>
            </w:r>
            <w:r w:rsidRPr="00A671B6">
              <w:rPr>
                <w:rFonts w:ascii="Times New Roman" w:hAnsi="Times New Roman" w:cs="Times New Roman"/>
                <w:i/>
                <w:sz w:val="20"/>
              </w:rPr>
              <w:t>dendra2</w:t>
            </w:r>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1-43Q27R/W35I(</w:t>
            </w:r>
            <w:proofErr w:type="spellStart"/>
            <w:r w:rsidRPr="00A671B6">
              <w:rPr>
                <w:rFonts w:ascii="Times New Roman" w:hAnsi="Times New Roman" w:cs="Times New Roman"/>
                <w:sz w:val="20"/>
                <w:vertAlign w:val="superscript"/>
              </w:rPr>
              <w:t>Rs</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112CAF90"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67D91F5F" w14:textId="77777777" w:rsidTr="00865FF2">
        <w:tc>
          <w:tcPr>
            <w:tcW w:w="1752" w:type="dxa"/>
            <w:tcBorders>
              <w:top w:val="nil"/>
              <w:left w:val="nil"/>
              <w:bottom w:val="nil"/>
              <w:right w:val="nil"/>
            </w:tcBorders>
          </w:tcPr>
          <w:p w14:paraId="16FB6E5C"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pMB43</w:t>
            </w:r>
            <w:proofErr w:type="gramEnd"/>
          </w:p>
        </w:tc>
        <w:tc>
          <w:tcPr>
            <w:tcW w:w="6187" w:type="dxa"/>
            <w:tcBorders>
              <w:top w:val="nil"/>
              <w:left w:val="nil"/>
              <w:bottom w:val="nil"/>
              <w:right w:val="nil"/>
            </w:tcBorders>
          </w:tcPr>
          <w:p w14:paraId="46C58208" w14:textId="77777777" w:rsidR="007C6208" w:rsidRPr="008803CA" w:rsidRDefault="007C6208" w:rsidP="00F90D2D">
            <w:pPr>
              <w:jc w:val="both"/>
              <w:rPr>
                <w:rFonts w:ascii="Times New Roman" w:hAnsi="Times New Roman"/>
                <w:sz w:val="20"/>
              </w:rPr>
            </w:pPr>
            <w:proofErr w:type="gramStart"/>
            <w:r w:rsidRPr="00A671B6">
              <w:rPr>
                <w:rFonts w:ascii="Times New Roman" w:hAnsi="Times New Roman" w:cs="Times New Roman"/>
                <w:sz w:val="20"/>
              </w:rPr>
              <w:t>pSRK</w:t>
            </w:r>
            <w:proofErr w:type="gramEnd"/>
            <w:r w:rsidRPr="00A671B6">
              <w:rPr>
                <w:rFonts w:ascii="Times New Roman" w:hAnsi="Times New Roman" w:cs="Times New Roman"/>
                <w:sz w:val="20"/>
              </w:rPr>
              <w:t>-</w:t>
            </w:r>
            <w:r w:rsidRPr="00A671B6">
              <w:rPr>
                <w:rFonts w:ascii="Times New Roman" w:hAnsi="Times New Roman" w:cs="Times New Roman"/>
                <w:i/>
                <w:sz w:val="20"/>
              </w:rPr>
              <w:t>dendra2</w:t>
            </w:r>
            <w:r w:rsidRPr="00A671B6">
              <w:rPr>
                <w:rFonts w:ascii="Times New Roman" w:hAnsi="Times New Roman" w:cs="Times New Roman"/>
                <w:sz w:val="20"/>
              </w:rPr>
              <w:t>-</w:t>
            </w:r>
            <w:r w:rsidRPr="00A671B6">
              <w:rPr>
                <w:rFonts w:ascii="Times New Roman" w:hAnsi="Times New Roman" w:cs="Times New Roman"/>
                <w:i/>
                <w:sz w:val="20"/>
              </w:rPr>
              <w:t>zitP</w:t>
            </w:r>
          </w:p>
        </w:tc>
        <w:tc>
          <w:tcPr>
            <w:tcW w:w="2268" w:type="dxa"/>
            <w:tcBorders>
              <w:top w:val="nil"/>
              <w:left w:val="nil"/>
              <w:bottom w:val="nil"/>
              <w:right w:val="nil"/>
            </w:tcBorders>
          </w:tcPr>
          <w:p w14:paraId="221A591B"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1A53BFE9" w14:textId="77777777" w:rsidTr="00865FF2">
        <w:tc>
          <w:tcPr>
            <w:tcW w:w="1752" w:type="dxa"/>
            <w:tcBorders>
              <w:top w:val="nil"/>
              <w:left w:val="nil"/>
              <w:bottom w:val="nil"/>
              <w:right w:val="nil"/>
            </w:tcBorders>
          </w:tcPr>
          <w:p w14:paraId="0F95730E"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pMB86</w:t>
            </w:r>
            <w:proofErr w:type="gramEnd"/>
          </w:p>
        </w:tc>
        <w:tc>
          <w:tcPr>
            <w:tcW w:w="6187" w:type="dxa"/>
            <w:tcBorders>
              <w:top w:val="nil"/>
              <w:left w:val="nil"/>
              <w:bottom w:val="nil"/>
              <w:right w:val="nil"/>
            </w:tcBorders>
          </w:tcPr>
          <w:p w14:paraId="736B9701" w14:textId="77777777" w:rsidR="007C6208" w:rsidRPr="008803CA" w:rsidRDefault="007C6208" w:rsidP="00F90D2D">
            <w:pPr>
              <w:jc w:val="both"/>
              <w:rPr>
                <w:rFonts w:ascii="Times New Roman" w:hAnsi="Times New Roman"/>
                <w:i/>
                <w:sz w:val="20"/>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1-133WT(Cc)</w:t>
            </w:r>
          </w:p>
        </w:tc>
        <w:tc>
          <w:tcPr>
            <w:tcW w:w="2268" w:type="dxa"/>
            <w:tcBorders>
              <w:top w:val="nil"/>
              <w:left w:val="nil"/>
              <w:bottom w:val="nil"/>
              <w:right w:val="nil"/>
            </w:tcBorders>
          </w:tcPr>
          <w:p w14:paraId="018D070A"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7FFC76A0" w14:textId="77777777" w:rsidTr="00865FF2">
        <w:tc>
          <w:tcPr>
            <w:tcW w:w="1752" w:type="dxa"/>
            <w:tcBorders>
              <w:top w:val="nil"/>
              <w:left w:val="nil"/>
              <w:bottom w:val="nil"/>
              <w:right w:val="nil"/>
            </w:tcBorders>
          </w:tcPr>
          <w:p w14:paraId="19F606BE"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pMB178</w:t>
            </w:r>
            <w:proofErr w:type="gramEnd"/>
          </w:p>
        </w:tc>
        <w:tc>
          <w:tcPr>
            <w:tcW w:w="6187" w:type="dxa"/>
            <w:tcBorders>
              <w:top w:val="nil"/>
              <w:left w:val="nil"/>
              <w:bottom w:val="nil"/>
              <w:right w:val="nil"/>
            </w:tcBorders>
          </w:tcPr>
          <w:p w14:paraId="0E6D75BD" w14:textId="77777777" w:rsidR="007C6208" w:rsidRPr="008803CA" w:rsidRDefault="007C6208" w:rsidP="00F90D2D">
            <w:pPr>
              <w:jc w:val="both"/>
              <w:rPr>
                <w:rFonts w:ascii="Times New Roman" w:hAnsi="Times New Roman"/>
                <w:sz w:val="20"/>
                <w:lang w:val="de-CH"/>
              </w:rPr>
            </w:pPr>
            <w:proofErr w:type="gramStart"/>
            <w:r w:rsidRPr="00A671B6">
              <w:rPr>
                <w:rFonts w:ascii="Times New Roman" w:hAnsi="Times New Roman" w:cs="Times New Roman"/>
                <w:sz w:val="20"/>
              </w:rPr>
              <w:t>pSRK</w:t>
            </w:r>
            <w:proofErr w:type="gramEnd"/>
            <w:r w:rsidRPr="00A671B6">
              <w:rPr>
                <w:rFonts w:ascii="Times New Roman" w:hAnsi="Times New Roman" w:cs="Times New Roman"/>
                <w:sz w:val="20"/>
              </w:rPr>
              <w:t>-</w:t>
            </w:r>
            <w:r w:rsidRPr="00A671B6">
              <w:rPr>
                <w:rFonts w:ascii="Times New Roman" w:hAnsi="Times New Roman" w:cs="Times New Roman"/>
                <w:i/>
                <w:sz w:val="20"/>
              </w:rPr>
              <w:t>dendra2</w:t>
            </w:r>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1-133W35I(Cc)</w:t>
            </w:r>
          </w:p>
        </w:tc>
        <w:tc>
          <w:tcPr>
            <w:tcW w:w="2268" w:type="dxa"/>
            <w:tcBorders>
              <w:top w:val="nil"/>
              <w:left w:val="nil"/>
              <w:bottom w:val="nil"/>
              <w:right w:val="nil"/>
            </w:tcBorders>
          </w:tcPr>
          <w:p w14:paraId="184A932A"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6DA2EBD5" w14:textId="77777777" w:rsidTr="00865FF2">
        <w:tc>
          <w:tcPr>
            <w:tcW w:w="1752" w:type="dxa"/>
            <w:tcBorders>
              <w:top w:val="nil"/>
              <w:left w:val="nil"/>
              <w:bottom w:val="nil"/>
              <w:right w:val="nil"/>
            </w:tcBorders>
          </w:tcPr>
          <w:p w14:paraId="135FE1CF"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pMB179</w:t>
            </w:r>
            <w:proofErr w:type="gramEnd"/>
          </w:p>
        </w:tc>
        <w:tc>
          <w:tcPr>
            <w:tcW w:w="6187" w:type="dxa"/>
            <w:tcBorders>
              <w:top w:val="nil"/>
              <w:left w:val="nil"/>
              <w:bottom w:val="nil"/>
              <w:right w:val="nil"/>
            </w:tcBorders>
          </w:tcPr>
          <w:p w14:paraId="60667FDD"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pSRK</w:t>
            </w:r>
            <w:proofErr w:type="gramEnd"/>
            <w:r w:rsidRPr="00A671B6">
              <w:rPr>
                <w:rFonts w:ascii="Times New Roman" w:hAnsi="Times New Roman" w:cs="Times New Roman"/>
                <w:sz w:val="20"/>
              </w:rPr>
              <w:t>-</w:t>
            </w:r>
            <w:r w:rsidRPr="00A671B6">
              <w:rPr>
                <w:rFonts w:ascii="Times New Roman" w:hAnsi="Times New Roman" w:cs="Times New Roman"/>
                <w:i/>
                <w:sz w:val="20"/>
              </w:rPr>
              <w:t>dendra2</w:t>
            </w:r>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1-133malF</w:t>
            </w:r>
          </w:p>
        </w:tc>
        <w:tc>
          <w:tcPr>
            <w:tcW w:w="2268" w:type="dxa"/>
            <w:tcBorders>
              <w:top w:val="nil"/>
              <w:left w:val="nil"/>
              <w:bottom w:val="nil"/>
              <w:right w:val="nil"/>
            </w:tcBorders>
          </w:tcPr>
          <w:p w14:paraId="57442DEE"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37582B26" w14:textId="77777777" w:rsidTr="00865FF2">
        <w:tc>
          <w:tcPr>
            <w:tcW w:w="1752" w:type="dxa"/>
            <w:tcBorders>
              <w:top w:val="nil"/>
              <w:left w:val="nil"/>
              <w:bottom w:val="nil"/>
              <w:right w:val="nil"/>
            </w:tcBorders>
          </w:tcPr>
          <w:p w14:paraId="1E3E4B8F"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pMB49</w:t>
            </w:r>
            <w:proofErr w:type="gramEnd"/>
          </w:p>
        </w:tc>
        <w:tc>
          <w:tcPr>
            <w:tcW w:w="6187" w:type="dxa"/>
            <w:tcBorders>
              <w:top w:val="nil"/>
              <w:left w:val="nil"/>
              <w:bottom w:val="nil"/>
              <w:right w:val="nil"/>
            </w:tcBorders>
          </w:tcPr>
          <w:p w14:paraId="56E5661E"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pBAD101</w:t>
            </w:r>
            <w:proofErr w:type="gramEnd"/>
            <w:r w:rsidRPr="00A671B6">
              <w:rPr>
                <w:rFonts w:ascii="Times New Roman" w:hAnsi="Times New Roman" w:cs="Times New Roman"/>
                <w:sz w:val="20"/>
              </w:rPr>
              <w:t>-</w:t>
            </w:r>
            <w:r w:rsidRPr="00A671B6">
              <w:rPr>
                <w:rFonts w:ascii="Times New Roman" w:hAnsi="Times New Roman" w:cs="Times New Roman"/>
                <w:i/>
                <w:sz w:val="20"/>
              </w:rPr>
              <w:t>popZ</w:t>
            </w:r>
          </w:p>
        </w:tc>
        <w:tc>
          <w:tcPr>
            <w:tcW w:w="2268" w:type="dxa"/>
            <w:tcBorders>
              <w:top w:val="nil"/>
              <w:left w:val="nil"/>
              <w:bottom w:val="nil"/>
              <w:right w:val="nil"/>
            </w:tcBorders>
          </w:tcPr>
          <w:p w14:paraId="398B7D71"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7C6208" w14:paraId="055C0EA2" w14:textId="77777777" w:rsidTr="00865FF2">
        <w:tc>
          <w:tcPr>
            <w:tcW w:w="1752" w:type="dxa"/>
            <w:tcBorders>
              <w:top w:val="nil"/>
              <w:left w:val="nil"/>
              <w:bottom w:val="nil"/>
              <w:right w:val="nil"/>
            </w:tcBorders>
          </w:tcPr>
          <w:p w14:paraId="4C7C1524"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pMB59</w:t>
            </w:r>
            <w:proofErr w:type="gramEnd"/>
          </w:p>
        </w:tc>
        <w:tc>
          <w:tcPr>
            <w:tcW w:w="6187" w:type="dxa"/>
            <w:tcBorders>
              <w:top w:val="nil"/>
              <w:left w:val="nil"/>
              <w:bottom w:val="nil"/>
              <w:right w:val="nil"/>
            </w:tcBorders>
          </w:tcPr>
          <w:p w14:paraId="4F43D2BB" w14:textId="77777777" w:rsidR="007C6208" w:rsidRPr="00A671B6" w:rsidRDefault="007C6208" w:rsidP="00F90D2D">
            <w:pPr>
              <w:jc w:val="both"/>
              <w:rPr>
                <w:rFonts w:ascii="Times New Roman" w:hAnsi="Times New Roman" w:cs="Times New Roman"/>
                <w:sz w:val="20"/>
              </w:rPr>
            </w:pPr>
            <w:proofErr w:type="gramStart"/>
            <w:r w:rsidRPr="00A671B6">
              <w:rPr>
                <w:rFonts w:ascii="Times New Roman" w:hAnsi="Times New Roman" w:cs="Times New Roman"/>
                <w:sz w:val="20"/>
              </w:rPr>
              <w:t>pBAD101</w:t>
            </w:r>
            <w:proofErr w:type="gramEnd"/>
            <w:r w:rsidRPr="00A671B6">
              <w:rPr>
                <w:rFonts w:ascii="Times New Roman" w:hAnsi="Times New Roman" w:cs="Times New Roman"/>
                <w:sz w:val="20"/>
              </w:rPr>
              <w:t>-</w:t>
            </w:r>
            <w:r w:rsidRPr="002D0B8E">
              <w:rPr>
                <w:rFonts w:ascii="Times New Roman" w:hAnsi="Times New Roman" w:cs="Times New Roman"/>
                <w:i/>
                <w:sz w:val="20"/>
              </w:rPr>
              <w:t xml:space="preserve"> m</w:t>
            </w:r>
            <w:r>
              <w:rPr>
                <w:rFonts w:ascii="Times New Roman" w:hAnsi="Times New Roman" w:cs="Times New Roman"/>
                <w:b/>
                <w:bCs/>
                <w:i/>
                <w:sz w:val="20"/>
              </w:rPr>
              <w:t>C</w:t>
            </w:r>
            <w:r w:rsidRPr="002D0B8E">
              <w:rPr>
                <w:rFonts w:ascii="Times New Roman" w:hAnsi="Times New Roman" w:cs="Times New Roman"/>
                <w:i/>
                <w:sz w:val="20"/>
              </w:rPr>
              <w:t>herry</w:t>
            </w:r>
            <w:r w:rsidRPr="00A671B6">
              <w:rPr>
                <w:rFonts w:ascii="Times New Roman" w:hAnsi="Times New Roman" w:cs="Times New Roman"/>
                <w:sz w:val="20"/>
              </w:rPr>
              <w:t xml:space="preserve"> -</w:t>
            </w:r>
            <w:proofErr w:type="spellStart"/>
            <w:r w:rsidRPr="00A671B6">
              <w:rPr>
                <w:rFonts w:ascii="Times New Roman" w:hAnsi="Times New Roman" w:cs="Times New Roman"/>
                <w:i/>
                <w:sz w:val="20"/>
              </w:rPr>
              <w:t>popZ</w:t>
            </w:r>
            <w:proofErr w:type="spellEnd"/>
          </w:p>
        </w:tc>
        <w:tc>
          <w:tcPr>
            <w:tcW w:w="2268" w:type="dxa"/>
            <w:tcBorders>
              <w:top w:val="nil"/>
              <w:left w:val="nil"/>
              <w:bottom w:val="nil"/>
              <w:right w:val="nil"/>
            </w:tcBorders>
          </w:tcPr>
          <w:p w14:paraId="77F822CD" w14:textId="77777777" w:rsidR="007C6208" w:rsidRPr="00A671B6" w:rsidRDefault="007C620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DF35F8" w14:paraId="0D820B37" w14:textId="77777777" w:rsidTr="00906DFA">
        <w:trPr>
          <w:trHeight w:val="1840"/>
        </w:trPr>
        <w:tc>
          <w:tcPr>
            <w:tcW w:w="1752" w:type="dxa"/>
            <w:tcBorders>
              <w:top w:val="nil"/>
              <w:left w:val="nil"/>
              <w:bottom w:val="nil"/>
              <w:right w:val="nil"/>
            </w:tcBorders>
          </w:tcPr>
          <w:p w14:paraId="502215AB"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pMB175</w:t>
            </w:r>
            <w:proofErr w:type="gramEnd"/>
          </w:p>
          <w:p w14:paraId="51510BCB"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pMB177</w:t>
            </w:r>
            <w:proofErr w:type="gramEnd"/>
          </w:p>
          <w:p w14:paraId="4B08EA7E"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pMB93</w:t>
            </w:r>
            <w:proofErr w:type="gramEnd"/>
          </w:p>
          <w:p w14:paraId="32527E47"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pMB94</w:t>
            </w:r>
            <w:proofErr w:type="gramEnd"/>
          </w:p>
          <w:p w14:paraId="53C9B7ED"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pMB113</w:t>
            </w:r>
            <w:proofErr w:type="gramEnd"/>
          </w:p>
          <w:p w14:paraId="7D7A1E37"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pMB171</w:t>
            </w:r>
            <w:proofErr w:type="gramEnd"/>
          </w:p>
          <w:p w14:paraId="232413D5"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pMB127</w:t>
            </w:r>
            <w:proofErr w:type="gramEnd"/>
          </w:p>
          <w:p w14:paraId="37AA0F94" w14:textId="3A1984BB"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pMB156</w:t>
            </w:r>
            <w:proofErr w:type="gramEnd"/>
          </w:p>
        </w:tc>
        <w:tc>
          <w:tcPr>
            <w:tcW w:w="6187" w:type="dxa"/>
            <w:tcBorders>
              <w:top w:val="nil"/>
              <w:left w:val="nil"/>
              <w:bottom w:val="nil"/>
              <w:right w:val="nil"/>
            </w:tcBorders>
          </w:tcPr>
          <w:p w14:paraId="6E22541E" w14:textId="77777777" w:rsidR="00DF35F8" w:rsidRPr="008803CA" w:rsidRDefault="00DF35F8" w:rsidP="00F90D2D">
            <w:pPr>
              <w:jc w:val="both"/>
              <w:rPr>
                <w:rFonts w:ascii="Times New Roman" w:hAnsi="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1-133WT(Cc)</w:t>
            </w:r>
            <w:r w:rsidRPr="00A671B6">
              <w:rPr>
                <w:rFonts w:ascii="Times New Roman" w:hAnsi="Times New Roman" w:cs="Times New Roman"/>
                <w:sz w:val="20"/>
              </w:rPr>
              <w:t>-</w:t>
            </w:r>
            <w:proofErr w:type="spellStart"/>
            <w:r w:rsidRPr="00A671B6">
              <w:rPr>
                <w:rFonts w:ascii="Times New Roman" w:hAnsi="Times New Roman" w:cs="Times New Roman"/>
                <w:i/>
                <w:sz w:val="20"/>
              </w:rPr>
              <w:t>popZ</w:t>
            </w:r>
            <w:proofErr w:type="spellEnd"/>
          </w:p>
          <w:p w14:paraId="4BE08F7F" w14:textId="77777777" w:rsidR="00DF35F8" w:rsidRPr="008803CA" w:rsidRDefault="00DF35F8" w:rsidP="00F90D2D">
            <w:pPr>
              <w:jc w:val="both"/>
              <w:rPr>
                <w:rFonts w:ascii="Times New Roman" w:hAnsi="Times New Roman"/>
                <w:sz w:val="20"/>
              </w:rPr>
            </w:pPr>
            <w:proofErr w:type="gramStart"/>
            <w:r w:rsidRPr="005112D2">
              <w:rPr>
                <w:rFonts w:ascii="Times New Roman" w:hAnsi="Times New Roman" w:cs="Times New Roman"/>
                <w:sz w:val="20"/>
                <w:lang w:val="it-IT"/>
              </w:rPr>
              <w:t>pMT464-</w:t>
            </w:r>
            <w:r w:rsidRPr="005112D2">
              <w:rPr>
                <w:rFonts w:ascii="Times New Roman" w:hAnsi="Times New Roman" w:cs="Times New Roman"/>
                <w:i/>
                <w:sz w:val="20"/>
                <w:lang w:val="it-IT"/>
              </w:rPr>
              <w:t>zitP</w:t>
            </w:r>
            <w:r w:rsidRPr="005112D2">
              <w:rPr>
                <w:rFonts w:ascii="Times New Roman" w:hAnsi="Times New Roman" w:cs="Times New Roman"/>
                <w:sz w:val="20"/>
                <w:vertAlign w:val="superscript"/>
                <w:lang w:val="it-IT"/>
              </w:rPr>
              <w:t>1-133W35I</w:t>
            </w:r>
            <w:proofErr w:type="gramEnd"/>
            <w:r w:rsidRPr="005112D2">
              <w:rPr>
                <w:rFonts w:ascii="Times New Roman" w:hAnsi="Times New Roman" w:cs="Times New Roman"/>
                <w:sz w:val="20"/>
                <w:vertAlign w:val="superscript"/>
                <w:lang w:val="it-IT"/>
              </w:rPr>
              <w:t>(Cc)</w:t>
            </w:r>
            <w:r w:rsidRPr="005112D2">
              <w:rPr>
                <w:rFonts w:ascii="Times New Roman" w:hAnsi="Times New Roman" w:cs="Times New Roman"/>
                <w:sz w:val="20"/>
                <w:lang w:val="it-IT"/>
              </w:rPr>
              <w:t>-</w:t>
            </w:r>
            <w:proofErr w:type="spellStart"/>
            <w:r w:rsidRPr="005112D2">
              <w:rPr>
                <w:rFonts w:ascii="Times New Roman" w:hAnsi="Times New Roman" w:cs="Times New Roman"/>
                <w:i/>
                <w:sz w:val="20"/>
                <w:lang w:val="it-IT"/>
              </w:rPr>
              <w:t>popZ</w:t>
            </w:r>
            <w:proofErr w:type="spellEnd"/>
          </w:p>
          <w:p w14:paraId="2F9C2885" w14:textId="77777777" w:rsidR="00DF35F8" w:rsidRPr="008803CA" w:rsidRDefault="00DF35F8" w:rsidP="00F90D2D">
            <w:pPr>
              <w:jc w:val="both"/>
              <w:rPr>
                <w:rFonts w:ascii="Times New Roman" w:hAnsi="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1-133WT(Cc)</w:t>
            </w:r>
          </w:p>
          <w:p w14:paraId="35A4B307" w14:textId="77777777" w:rsidR="00DF35F8" w:rsidRPr="008803CA" w:rsidRDefault="00DF35F8" w:rsidP="00F90D2D">
            <w:pPr>
              <w:jc w:val="both"/>
              <w:rPr>
                <w:rFonts w:ascii="Times New Roman" w:hAnsi="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1-133CS(Cc)</w:t>
            </w:r>
          </w:p>
          <w:p w14:paraId="574932BE" w14:textId="77777777" w:rsidR="00DF35F8" w:rsidRPr="008803CA" w:rsidRDefault="00DF35F8" w:rsidP="00F90D2D">
            <w:pPr>
              <w:jc w:val="both"/>
              <w:rPr>
                <w:rFonts w:ascii="Times New Roman" w:hAnsi="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1-133W35I(Cc)</w:t>
            </w:r>
          </w:p>
          <w:p w14:paraId="3210A07B" w14:textId="77777777" w:rsidR="00DF35F8" w:rsidRPr="008803CA" w:rsidRDefault="00DF35F8" w:rsidP="00F90D2D">
            <w:pPr>
              <w:jc w:val="both"/>
              <w:rPr>
                <w:rFonts w:ascii="Times New Roman" w:hAnsi="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1-133R24A/R27A(Cc)</w:t>
            </w:r>
          </w:p>
          <w:p w14:paraId="6BF5E773" w14:textId="77777777" w:rsidR="00DF35F8" w:rsidRPr="008803CA" w:rsidRDefault="00DF35F8" w:rsidP="00F90D2D">
            <w:pPr>
              <w:jc w:val="both"/>
              <w:rPr>
                <w:rFonts w:ascii="Times New Roman" w:hAnsi="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1-133malF(Cc)</w:t>
            </w:r>
          </w:p>
          <w:p w14:paraId="1224797C" w14:textId="53BD173E" w:rsidR="00DF35F8" w:rsidRPr="008803CA" w:rsidRDefault="00DF35F8" w:rsidP="00F90D2D">
            <w:pPr>
              <w:jc w:val="both"/>
              <w:rPr>
                <w:rFonts w:ascii="Times New Roman" w:hAnsi="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1-133WT(</w:t>
            </w:r>
            <w:proofErr w:type="spellStart"/>
            <w:r w:rsidRPr="00A671B6">
              <w:rPr>
                <w:rFonts w:ascii="Times New Roman" w:hAnsi="Times New Roman" w:cs="Times New Roman"/>
                <w:sz w:val="20"/>
                <w:vertAlign w:val="superscript"/>
              </w:rPr>
              <w:t>Bd</w:t>
            </w:r>
            <w:proofErr w:type="spellEnd"/>
            <w:r w:rsidRPr="00A671B6">
              <w:rPr>
                <w:rFonts w:ascii="Times New Roman" w:hAnsi="Times New Roman" w:cs="Times New Roman"/>
                <w:sz w:val="20"/>
                <w:vertAlign w:val="superscript"/>
              </w:rPr>
              <w:t>)</w:t>
            </w:r>
          </w:p>
        </w:tc>
        <w:tc>
          <w:tcPr>
            <w:tcW w:w="2268" w:type="dxa"/>
            <w:vMerge w:val="restart"/>
            <w:tcBorders>
              <w:top w:val="nil"/>
              <w:left w:val="nil"/>
              <w:bottom w:val="single" w:sz="4" w:space="0" w:color="auto"/>
              <w:right w:val="nil"/>
            </w:tcBorders>
          </w:tcPr>
          <w:p w14:paraId="29E11E8D" w14:textId="77777777" w:rsidR="00DF35F8" w:rsidRPr="00A671B6" w:rsidRDefault="00DF35F8" w:rsidP="00F90D2D">
            <w:pPr>
              <w:jc w:val="both"/>
              <w:rPr>
                <w:rFonts w:ascii="Times New Roman" w:hAnsi="Times New Roman" w:cs="Times New Roman"/>
                <w:sz w:val="20"/>
              </w:rPr>
            </w:pPr>
            <w:bookmarkStart w:id="0" w:name="_GoBack"/>
            <w:bookmarkEnd w:id="0"/>
            <w:r w:rsidRPr="00A671B6">
              <w:rPr>
                <w:rFonts w:ascii="Times New Roman" w:hAnsi="Times New Roman" w:cs="Times New Roman"/>
                <w:sz w:val="20"/>
              </w:rPr>
              <w:t>This study</w:t>
            </w:r>
          </w:p>
          <w:p w14:paraId="6BAA2FF6" w14:textId="77777777"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p w14:paraId="6EEBDAD3" w14:textId="77777777"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p w14:paraId="2B9768A4" w14:textId="77777777"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p w14:paraId="6524E1E6" w14:textId="77777777"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p w14:paraId="2CCDFF33" w14:textId="77777777"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p w14:paraId="7715290C" w14:textId="77777777"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p w14:paraId="01D4A0DB" w14:textId="77777777"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p w14:paraId="1C553FEC" w14:textId="552BAFD3" w:rsidR="00DF35F8" w:rsidRPr="00A671B6" w:rsidRDefault="00DF35F8"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DF35F8" w14:paraId="654EA971" w14:textId="77777777" w:rsidTr="00AB2871">
        <w:tc>
          <w:tcPr>
            <w:tcW w:w="1752" w:type="dxa"/>
            <w:tcBorders>
              <w:top w:val="nil"/>
              <w:left w:val="nil"/>
              <w:bottom w:val="nil"/>
              <w:right w:val="nil"/>
            </w:tcBorders>
          </w:tcPr>
          <w:p w14:paraId="4E690D20"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pMB23</w:t>
            </w:r>
            <w:proofErr w:type="gramEnd"/>
          </w:p>
        </w:tc>
        <w:tc>
          <w:tcPr>
            <w:tcW w:w="6187" w:type="dxa"/>
            <w:tcBorders>
              <w:top w:val="nil"/>
              <w:left w:val="nil"/>
              <w:bottom w:val="nil"/>
              <w:right w:val="nil"/>
            </w:tcBorders>
          </w:tcPr>
          <w:p w14:paraId="2F295626" w14:textId="77777777" w:rsidR="00DF35F8" w:rsidRPr="00A671B6" w:rsidRDefault="00DF35F8"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1-133WT(Cc)</w:t>
            </w:r>
          </w:p>
        </w:tc>
        <w:tc>
          <w:tcPr>
            <w:tcW w:w="2268" w:type="dxa"/>
            <w:vMerge/>
            <w:tcBorders>
              <w:left w:val="nil"/>
              <w:bottom w:val="nil"/>
              <w:right w:val="nil"/>
            </w:tcBorders>
          </w:tcPr>
          <w:p w14:paraId="5FDABB42" w14:textId="3034BB4D" w:rsidR="00DF35F8" w:rsidRPr="00A671B6" w:rsidRDefault="00DF35F8" w:rsidP="00F90D2D">
            <w:pPr>
              <w:jc w:val="both"/>
              <w:rPr>
                <w:rFonts w:ascii="Times New Roman" w:hAnsi="Times New Roman" w:cs="Times New Roman"/>
                <w:sz w:val="20"/>
              </w:rPr>
            </w:pPr>
          </w:p>
        </w:tc>
      </w:tr>
      <w:tr w:rsidR="00657610" w14:paraId="12C60CFB" w14:textId="77777777" w:rsidTr="00865FF2">
        <w:tc>
          <w:tcPr>
            <w:tcW w:w="1752" w:type="dxa"/>
            <w:tcBorders>
              <w:top w:val="nil"/>
              <w:left w:val="nil"/>
              <w:bottom w:val="nil"/>
              <w:right w:val="nil"/>
            </w:tcBorders>
          </w:tcPr>
          <w:p w14:paraId="786908A4" w14:textId="52ECBEDE" w:rsidR="00657610" w:rsidRPr="00A671B6" w:rsidRDefault="00657610" w:rsidP="00F90D2D">
            <w:pPr>
              <w:jc w:val="both"/>
              <w:rPr>
                <w:rFonts w:ascii="Times New Roman" w:hAnsi="Times New Roman" w:cs="Times New Roman"/>
                <w:sz w:val="20"/>
              </w:rPr>
            </w:pPr>
            <w:proofErr w:type="gramStart"/>
            <w:r>
              <w:rPr>
                <w:rFonts w:ascii="Times New Roman" w:hAnsi="Times New Roman" w:cs="Times New Roman"/>
                <w:sz w:val="20"/>
              </w:rPr>
              <w:t>pMB25</w:t>
            </w:r>
            <w:proofErr w:type="gramEnd"/>
          </w:p>
        </w:tc>
        <w:tc>
          <w:tcPr>
            <w:tcW w:w="6187" w:type="dxa"/>
            <w:tcBorders>
              <w:top w:val="nil"/>
              <w:left w:val="nil"/>
              <w:bottom w:val="nil"/>
              <w:right w:val="nil"/>
            </w:tcBorders>
          </w:tcPr>
          <w:p w14:paraId="707D812C" w14:textId="6E364B98"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Pr>
                <w:rFonts w:ascii="Times New Roman" w:hAnsi="Times New Roman" w:cs="Times New Roman"/>
                <w:sz w:val="20"/>
                <w:vertAlign w:val="superscript"/>
              </w:rPr>
              <w:t>1-133CS</w:t>
            </w:r>
            <w:r w:rsidRPr="00A671B6">
              <w:rPr>
                <w:rFonts w:ascii="Times New Roman" w:hAnsi="Times New Roman" w:cs="Times New Roman"/>
                <w:sz w:val="20"/>
                <w:vertAlign w:val="superscript"/>
              </w:rPr>
              <w:t>(Cc)</w:t>
            </w:r>
          </w:p>
        </w:tc>
        <w:tc>
          <w:tcPr>
            <w:tcW w:w="2268" w:type="dxa"/>
            <w:tcBorders>
              <w:top w:val="nil"/>
              <w:left w:val="nil"/>
              <w:bottom w:val="nil"/>
              <w:right w:val="nil"/>
            </w:tcBorders>
          </w:tcPr>
          <w:p w14:paraId="19D17018" w14:textId="33FF042D" w:rsidR="00657610" w:rsidRPr="00A671B6"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6D71A0B8" w14:textId="77777777" w:rsidTr="00865FF2">
        <w:tc>
          <w:tcPr>
            <w:tcW w:w="1752" w:type="dxa"/>
            <w:tcBorders>
              <w:top w:val="nil"/>
              <w:left w:val="nil"/>
              <w:bottom w:val="nil"/>
              <w:right w:val="nil"/>
            </w:tcBorders>
          </w:tcPr>
          <w:p w14:paraId="15C7456C"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pMB145</w:t>
            </w:r>
            <w:proofErr w:type="gramEnd"/>
          </w:p>
        </w:tc>
        <w:tc>
          <w:tcPr>
            <w:tcW w:w="6187" w:type="dxa"/>
            <w:tcBorders>
              <w:top w:val="nil"/>
              <w:left w:val="nil"/>
              <w:bottom w:val="nil"/>
              <w:right w:val="nil"/>
            </w:tcBorders>
          </w:tcPr>
          <w:p w14:paraId="18BEECE5" w14:textId="77777777" w:rsidR="00657610" w:rsidRPr="008803CA" w:rsidRDefault="00657610" w:rsidP="00F90D2D">
            <w:pPr>
              <w:jc w:val="both"/>
              <w:rPr>
                <w:rFonts w:ascii="Times New Roman" w:hAnsi="Times New Roman"/>
                <w:sz w:val="20"/>
              </w:rPr>
            </w:pPr>
            <w:proofErr w:type="gramStart"/>
            <w:r w:rsidRPr="00A671B6">
              <w:rPr>
                <w:rFonts w:ascii="Times New Roman" w:hAnsi="Times New Roman" w:cs="Times New Roman"/>
                <w:sz w:val="20"/>
              </w:rPr>
              <w:t>pMCS</w:t>
            </w:r>
            <w:proofErr w:type="gramEnd"/>
            <w:r w:rsidRPr="00A671B6">
              <w:rPr>
                <w:rFonts w:ascii="Times New Roman" w:hAnsi="Times New Roman" w:cs="Times New Roman"/>
                <w:sz w:val="20"/>
              </w:rPr>
              <w:t>-4-</w:t>
            </w:r>
            <w:r w:rsidRPr="002D0B8E">
              <w:rPr>
                <w:rFonts w:ascii="Times New Roman" w:hAnsi="Times New Roman" w:cs="Times New Roman"/>
                <w:i/>
                <w:sz w:val="20"/>
              </w:rPr>
              <w:t xml:space="preserve"> m</w:t>
            </w:r>
            <w:r>
              <w:rPr>
                <w:rFonts w:ascii="Times New Roman" w:hAnsi="Times New Roman" w:cs="Times New Roman"/>
                <w:b/>
                <w:bCs/>
                <w:i/>
                <w:sz w:val="20"/>
              </w:rPr>
              <w:t>C</w:t>
            </w:r>
            <w:r w:rsidRPr="002D0B8E">
              <w:rPr>
                <w:rFonts w:ascii="Times New Roman" w:hAnsi="Times New Roman" w:cs="Times New Roman"/>
                <w:i/>
                <w:sz w:val="20"/>
              </w:rPr>
              <w:t>herry</w:t>
            </w:r>
            <w:r w:rsidRPr="00A671B6">
              <w:rPr>
                <w:rFonts w:ascii="Times New Roman" w:hAnsi="Times New Roman" w:cs="Times New Roman"/>
                <w:sz w:val="20"/>
              </w:rPr>
              <w:t xml:space="preserve"> -</w:t>
            </w:r>
            <w:r w:rsidRPr="00A671B6">
              <w:rPr>
                <w:rFonts w:ascii="Times New Roman" w:hAnsi="Times New Roman" w:cs="Times New Roman"/>
                <w:i/>
                <w:sz w:val="20"/>
              </w:rPr>
              <w:t>popZ</w:t>
            </w:r>
            <w:r w:rsidRPr="00A671B6">
              <w:rPr>
                <w:rFonts w:ascii="Times New Roman" w:hAnsi="Times New Roman" w:cs="Times New Roman"/>
                <w:bCs/>
                <w:sz w:val="20"/>
                <w:vertAlign w:val="superscript"/>
              </w:rPr>
              <w:t>Δ26</w:t>
            </w:r>
          </w:p>
        </w:tc>
        <w:tc>
          <w:tcPr>
            <w:tcW w:w="2268" w:type="dxa"/>
            <w:tcBorders>
              <w:top w:val="nil"/>
              <w:left w:val="nil"/>
              <w:bottom w:val="nil"/>
              <w:right w:val="nil"/>
            </w:tcBorders>
          </w:tcPr>
          <w:p w14:paraId="6F92CA8E"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16897143" w14:textId="77777777" w:rsidTr="00865FF2">
        <w:tc>
          <w:tcPr>
            <w:tcW w:w="1752" w:type="dxa"/>
            <w:tcBorders>
              <w:top w:val="nil"/>
              <w:left w:val="nil"/>
              <w:bottom w:val="nil"/>
              <w:right w:val="nil"/>
            </w:tcBorders>
          </w:tcPr>
          <w:p w14:paraId="3B2FABDB"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pMB128</w:t>
            </w:r>
            <w:proofErr w:type="gramEnd"/>
          </w:p>
        </w:tc>
        <w:tc>
          <w:tcPr>
            <w:tcW w:w="6187" w:type="dxa"/>
            <w:tcBorders>
              <w:top w:val="nil"/>
              <w:left w:val="nil"/>
              <w:bottom w:val="nil"/>
              <w:right w:val="nil"/>
            </w:tcBorders>
          </w:tcPr>
          <w:p w14:paraId="2EE0B186" w14:textId="77777777" w:rsidR="00657610" w:rsidRPr="008803CA" w:rsidRDefault="00657610" w:rsidP="00F90D2D">
            <w:pPr>
              <w:jc w:val="both"/>
              <w:rPr>
                <w:rFonts w:ascii="Times New Roman" w:hAnsi="Times New Roman"/>
                <w:i/>
                <w:sz w:val="20"/>
              </w:rPr>
            </w:pPr>
            <w:proofErr w:type="gramStart"/>
            <w:r w:rsidRPr="00A671B6">
              <w:rPr>
                <w:rFonts w:ascii="Times New Roman" w:hAnsi="Times New Roman" w:cs="Times New Roman"/>
                <w:sz w:val="20"/>
              </w:rPr>
              <w:t>pBAD101</w:t>
            </w:r>
            <w:proofErr w:type="gramEnd"/>
            <w:r w:rsidRPr="00A671B6">
              <w:rPr>
                <w:rFonts w:ascii="Times New Roman" w:hAnsi="Times New Roman" w:cs="Times New Roman"/>
                <w:sz w:val="20"/>
              </w:rPr>
              <w:t>-</w:t>
            </w:r>
            <w:r w:rsidRPr="002D0B8E">
              <w:rPr>
                <w:rFonts w:ascii="Times New Roman" w:hAnsi="Times New Roman" w:cs="Times New Roman"/>
                <w:i/>
                <w:sz w:val="20"/>
              </w:rPr>
              <w:t xml:space="preserve"> m</w:t>
            </w:r>
            <w:r>
              <w:rPr>
                <w:rFonts w:ascii="Times New Roman" w:hAnsi="Times New Roman" w:cs="Times New Roman"/>
                <w:b/>
                <w:bCs/>
                <w:i/>
                <w:sz w:val="20"/>
              </w:rPr>
              <w:t>C</w:t>
            </w:r>
            <w:r w:rsidRPr="002D0B8E">
              <w:rPr>
                <w:rFonts w:ascii="Times New Roman" w:hAnsi="Times New Roman" w:cs="Times New Roman"/>
                <w:i/>
                <w:sz w:val="20"/>
              </w:rPr>
              <w:t>herry</w:t>
            </w:r>
            <w:r w:rsidRPr="00A671B6">
              <w:rPr>
                <w:rFonts w:ascii="Times New Roman" w:hAnsi="Times New Roman" w:cs="Times New Roman"/>
                <w:sz w:val="20"/>
              </w:rPr>
              <w:t xml:space="preserve"> -</w:t>
            </w:r>
            <w:r w:rsidRPr="00A671B6">
              <w:rPr>
                <w:rFonts w:ascii="Times New Roman" w:hAnsi="Times New Roman" w:cs="Times New Roman"/>
                <w:i/>
                <w:sz w:val="20"/>
              </w:rPr>
              <w:t>popZ</w:t>
            </w:r>
            <w:r w:rsidRPr="00A671B6">
              <w:rPr>
                <w:rFonts w:ascii="Times New Roman" w:hAnsi="Times New Roman" w:cs="Times New Roman"/>
                <w:bCs/>
                <w:sz w:val="20"/>
                <w:vertAlign w:val="superscript"/>
              </w:rPr>
              <w:t>Δ26</w:t>
            </w:r>
          </w:p>
        </w:tc>
        <w:tc>
          <w:tcPr>
            <w:tcW w:w="2268" w:type="dxa"/>
            <w:tcBorders>
              <w:top w:val="nil"/>
              <w:left w:val="nil"/>
              <w:bottom w:val="nil"/>
              <w:right w:val="nil"/>
            </w:tcBorders>
          </w:tcPr>
          <w:p w14:paraId="7D0727A9"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379AC921" w14:textId="77777777" w:rsidTr="00865FF2">
        <w:tc>
          <w:tcPr>
            <w:tcW w:w="1752" w:type="dxa"/>
            <w:tcBorders>
              <w:top w:val="nil"/>
              <w:left w:val="nil"/>
              <w:bottom w:val="nil"/>
              <w:right w:val="nil"/>
            </w:tcBorders>
          </w:tcPr>
          <w:p w14:paraId="31CADC5A"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pMB81</w:t>
            </w:r>
            <w:proofErr w:type="gramEnd"/>
          </w:p>
        </w:tc>
        <w:tc>
          <w:tcPr>
            <w:tcW w:w="6187" w:type="dxa"/>
            <w:tcBorders>
              <w:top w:val="nil"/>
              <w:left w:val="nil"/>
              <w:bottom w:val="nil"/>
              <w:right w:val="nil"/>
            </w:tcBorders>
          </w:tcPr>
          <w:p w14:paraId="4E742756"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1-43WT(</w:t>
            </w:r>
            <w:proofErr w:type="spellStart"/>
            <w:r w:rsidRPr="00A671B6">
              <w:rPr>
                <w:rFonts w:ascii="Times New Roman" w:hAnsi="Times New Roman" w:cs="Times New Roman"/>
                <w:sz w:val="20"/>
                <w:vertAlign w:val="superscript"/>
              </w:rPr>
              <w:t>Rm</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5915E263"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01FD5FA3" w14:textId="77777777" w:rsidTr="00657610">
        <w:tc>
          <w:tcPr>
            <w:tcW w:w="1752" w:type="dxa"/>
            <w:tcBorders>
              <w:top w:val="nil"/>
              <w:left w:val="nil"/>
              <w:bottom w:val="nil"/>
              <w:right w:val="nil"/>
            </w:tcBorders>
          </w:tcPr>
          <w:p w14:paraId="4822D6AC"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pMB116</w:t>
            </w:r>
            <w:proofErr w:type="gramEnd"/>
          </w:p>
        </w:tc>
        <w:tc>
          <w:tcPr>
            <w:tcW w:w="6187" w:type="dxa"/>
            <w:tcBorders>
              <w:top w:val="nil"/>
              <w:left w:val="nil"/>
              <w:bottom w:val="nil"/>
              <w:right w:val="nil"/>
            </w:tcBorders>
          </w:tcPr>
          <w:p w14:paraId="7B925C99"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pXdendra2N</w:t>
            </w:r>
            <w:proofErr w:type="gramEnd"/>
            <w:r w:rsidRPr="00A671B6">
              <w:rPr>
                <w:rFonts w:ascii="Times New Roman" w:hAnsi="Times New Roman" w:cs="Times New Roman"/>
                <w:sz w:val="20"/>
              </w:rPr>
              <w:t>-2-</w:t>
            </w:r>
            <w:r w:rsidRPr="00A671B6">
              <w:rPr>
                <w:rFonts w:ascii="Times New Roman" w:hAnsi="Times New Roman" w:cs="Times New Roman"/>
                <w:i/>
                <w:sz w:val="20"/>
              </w:rPr>
              <w:t>zitP</w:t>
            </w:r>
            <w:r w:rsidRPr="00A671B6">
              <w:rPr>
                <w:rFonts w:ascii="Times New Roman" w:hAnsi="Times New Roman" w:cs="Times New Roman"/>
                <w:sz w:val="20"/>
                <w:vertAlign w:val="superscript"/>
              </w:rPr>
              <w:t>1-43W35I(</w:t>
            </w:r>
            <w:proofErr w:type="spellStart"/>
            <w:r w:rsidRPr="00A671B6">
              <w:rPr>
                <w:rFonts w:ascii="Times New Roman" w:hAnsi="Times New Roman" w:cs="Times New Roman"/>
                <w:sz w:val="20"/>
                <w:vertAlign w:val="superscript"/>
              </w:rPr>
              <w:t>Rm</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38F74ACD"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4A16BA8A" w14:textId="77777777" w:rsidTr="00657610">
        <w:tc>
          <w:tcPr>
            <w:tcW w:w="1752" w:type="dxa"/>
            <w:tcBorders>
              <w:top w:val="nil"/>
              <w:left w:val="nil"/>
              <w:bottom w:val="nil"/>
              <w:right w:val="nil"/>
            </w:tcBorders>
          </w:tcPr>
          <w:p w14:paraId="704A966D"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lastRenderedPageBreak/>
              <w:t>pMB97</w:t>
            </w:r>
            <w:proofErr w:type="gramEnd"/>
          </w:p>
        </w:tc>
        <w:tc>
          <w:tcPr>
            <w:tcW w:w="6187" w:type="dxa"/>
            <w:tcBorders>
              <w:top w:val="nil"/>
              <w:left w:val="nil"/>
              <w:bottom w:val="nil"/>
              <w:right w:val="nil"/>
            </w:tcBorders>
          </w:tcPr>
          <w:p w14:paraId="7879C5DD" w14:textId="77777777" w:rsidR="00657610" w:rsidRPr="008803CA" w:rsidRDefault="00657610" w:rsidP="00F90D2D">
            <w:pPr>
              <w:jc w:val="both"/>
              <w:rPr>
                <w:rFonts w:ascii="Times New Roman" w:hAnsi="Times New Roman"/>
                <w:sz w:val="20"/>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1-43WT(</w:t>
            </w:r>
            <w:proofErr w:type="spellStart"/>
            <w:r w:rsidRPr="005112D2">
              <w:rPr>
                <w:rFonts w:ascii="Times New Roman" w:hAnsi="Times New Roman" w:cs="Times New Roman"/>
                <w:sz w:val="20"/>
                <w:vertAlign w:val="superscript"/>
                <w:lang w:val="de-CH"/>
              </w:rPr>
              <w:t>Rm</w:t>
            </w:r>
            <w:proofErr w:type="spellEnd"/>
            <w:r w:rsidRPr="005112D2">
              <w:rPr>
                <w:rFonts w:ascii="Times New Roman" w:hAnsi="Times New Roman" w:cs="Times New Roman"/>
                <w:sz w:val="20"/>
                <w:vertAlign w:val="superscript"/>
                <w:lang w:val="de-CH"/>
              </w:rPr>
              <w:t>)</w:t>
            </w:r>
          </w:p>
        </w:tc>
        <w:tc>
          <w:tcPr>
            <w:tcW w:w="2268" w:type="dxa"/>
            <w:tcBorders>
              <w:top w:val="nil"/>
              <w:left w:val="nil"/>
              <w:bottom w:val="nil"/>
              <w:right w:val="nil"/>
            </w:tcBorders>
          </w:tcPr>
          <w:p w14:paraId="72A8A033"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40CC0E63" w14:textId="77777777" w:rsidTr="00657610">
        <w:tc>
          <w:tcPr>
            <w:tcW w:w="1752" w:type="dxa"/>
            <w:tcBorders>
              <w:top w:val="nil"/>
              <w:left w:val="nil"/>
              <w:bottom w:val="nil"/>
              <w:right w:val="nil"/>
            </w:tcBorders>
          </w:tcPr>
          <w:p w14:paraId="64FF1D44"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pMB168</w:t>
            </w:r>
            <w:proofErr w:type="gramEnd"/>
          </w:p>
        </w:tc>
        <w:tc>
          <w:tcPr>
            <w:tcW w:w="6187" w:type="dxa"/>
            <w:tcBorders>
              <w:top w:val="nil"/>
              <w:left w:val="nil"/>
              <w:bottom w:val="nil"/>
              <w:right w:val="nil"/>
            </w:tcBorders>
          </w:tcPr>
          <w:p w14:paraId="2A12B171" w14:textId="77777777" w:rsidR="00657610" w:rsidRPr="008803CA" w:rsidRDefault="00657610" w:rsidP="00F90D2D">
            <w:pPr>
              <w:jc w:val="both"/>
              <w:rPr>
                <w:rFonts w:ascii="Times New Roman" w:hAnsi="Times New Roman"/>
                <w:sz w:val="20"/>
                <w:lang w:val="de-CH"/>
              </w:rPr>
            </w:pPr>
            <w:proofErr w:type="gramStart"/>
            <w:r w:rsidRPr="00A671B6">
              <w:rPr>
                <w:rFonts w:ascii="Times New Roman" w:hAnsi="Times New Roman" w:cs="Times New Roman"/>
                <w:sz w:val="20"/>
              </w:rPr>
              <w:t>pSRK</w:t>
            </w:r>
            <w:proofErr w:type="gramEnd"/>
            <w:r w:rsidRPr="00A671B6">
              <w:rPr>
                <w:rFonts w:ascii="Times New Roman" w:hAnsi="Times New Roman" w:cs="Times New Roman"/>
                <w:sz w:val="20"/>
              </w:rPr>
              <w:t>-</w:t>
            </w:r>
            <w:r w:rsidRPr="00A671B6">
              <w:rPr>
                <w:rFonts w:ascii="Times New Roman" w:hAnsi="Times New Roman" w:cs="Times New Roman"/>
                <w:i/>
                <w:sz w:val="20"/>
              </w:rPr>
              <w:t>dendra2</w:t>
            </w:r>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1-43W35I(</w:t>
            </w:r>
            <w:proofErr w:type="spellStart"/>
            <w:r w:rsidRPr="00A671B6">
              <w:rPr>
                <w:rFonts w:ascii="Times New Roman" w:hAnsi="Times New Roman" w:cs="Times New Roman"/>
                <w:sz w:val="20"/>
                <w:vertAlign w:val="superscript"/>
              </w:rPr>
              <w:t>Rm</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2A2DF992"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20189E31" w14:textId="77777777" w:rsidTr="00657610">
        <w:tc>
          <w:tcPr>
            <w:tcW w:w="1752" w:type="dxa"/>
            <w:tcBorders>
              <w:top w:val="nil"/>
              <w:left w:val="nil"/>
              <w:bottom w:val="nil"/>
              <w:right w:val="nil"/>
            </w:tcBorders>
          </w:tcPr>
          <w:p w14:paraId="6F50B637"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pMB114</w:t>
            </w:r>
            <w:proofErr w:type="gramEnd"/>
          </w:p>
        </w:tc>
        <w:tc>
          <w:tcPr>
            <w:tcW w:w="6187" w:type="dxa"/>
            <w:tcBorders>
              <w:top w:val="nil"/>
              <w:left w:val="nil"/>
              <w:bottom w:val="nil"/>
              <w:right w:val="nil"/>
            </w:tcBorders>
          </w:tcPr>
          <w:p w14:paraId="066B5C69"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Pr>
                <w:rFonts w:ascii="Times New Roman" w:hAnsi="Times New Roman" w:cs="Times New Roman"/>
                <w:sz w:val="20"/>
                <w:vertAlign w:val="superscript"/>
              </w:rPr>
              <w:t>1-104</w:t>
            </w:r>
            <w:r w:rsidRPr="00A671B6">
              <w:rPr>
                <w:rFonts w:ascii="Times New Roman" w:hAnsi="Times New Roman" w:cs="Times New Roman"/>
                <w:sz w:val="20"/>
                <w:vertAlign w:val="superscript"/>
              </w:rPr>
              <w:t>WT(</w:t>
            </w:r>
            <w:proofErr w:type="spellStart"/>
            <w:r w:rsidRPr="00A671B6">
              <w:rPr>
                <w:rFonts w:ascii="Times New Roman" w:hAnsi="Times New Roman" w:cs="Times New Roman"/>
                <w:sz w:val="20"/>
                <w:vertAlign w:val="superscript"/>
              </w:rPr>
              <w:t>Rm</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5FC4E882"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61AAFF1C" w14:textId="77777777" w:rsidTr="00657610">
        <w:tc>
          <w:tcPr>
            <w:tcW w:w="1752" w:type="dxa"/>
            <w:tcBorders>
              <w:top w:val="nil"/>
              <w:left w:val="nil"/>
              <w:bottom w:val="nil"/>
              <w:right w:val="nil"/>
            </w:tcBorders>
          </w:tcPr>
          <w:p w14:paraId="6B7984E8"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pMB181</w:t>
            </w:r>
            <w:proofErr w:type="gramEnd"/>
          </w:p>
        </w:tc>
        <w:tc>
          <w:tcPr>
            <w:tcW w:w="6187" w:type="dxa"/>
            <w:tcBorders>
              <w:top w:val="nil"/>
              <w:left w:val="nil"/>
              <w:bottom w:val="nil"/>
              <w:right w:val="nil"/>
            </w:tcBorders>
          </w:tcPr>
          <w:p w14:paraId="2FECA095" w14:textId="77777777" w:rsidR="00657610" w:rsidRPr="008803CA" w:rsidRDefault="00657610" w:rsidP="00F90D2D">
            <w:pPr>
              <w:jc w:val="both"/>
              <w:rPr>
                <w:rFonts w:ascii="Times New Roman" w:hAnsi="Times New Roman"/>
                <w:sz w:val="20"/>
              </w:rPr>
            </w:pPr>
            <w:r w:rsidRPr="005112D2">
              <w:rPr>
                <w:rFonts w:ascii="Times New Roman" w:hAnsi="Times New Roman" w:cs="Times New Roman"/>
                <w:sz w:val="20"/>
                <w:lang w:val="de-CH"/>
              </w:rPr>
              <w:t>pSRK-</w:t>
            </w:r>
            <w:r w:rsidRPr="005112D2">
              <w:rPr>
                <w:rFonts w:ascii="Times New Roman" w:hAnsi="Times New Roman" w:cs="Times New Roman"/>
                <w:i/>
                <w:sz w:val="20"/>
                <w:lang w:val="de-CH"/>
              </w:rPr>
              <w:t>dendra2</w:t>
            </w:r>
            <w:r w:rsidRPr="005112D2">
              <w:rPr>
                <w:rFonts w:ascii="Times New Roman" w:hAnsi="Times New Roman" w:cs="Times New Roman"/>
                <w:sz w:val="20"/>
                <w:lang w:val="de-CH"/>
              </w:rPr>
              <w:t>-</w:t>
            </w:r>
            <w:r w:rsidRPr="005112D2">
              <w:rPr>
                <w:rFonts w:ascii="Times New Roman" w:hAnsi="Times New Roman" w:cs="Times New Roman"/>
                <w:i/>
                <w:sz w:val="20"/>
                <w:lang w:val="de-CH"/>
              </w:rPr>
              <w:t>zitP</w:t>
            </w:r>
            <w:r w:rsidRPr="005112D2">
              <w:rPr>
                <w:rFonts w:ascii="Times New Roman" w:hAnsi="Times New Roman" w:cs="Times New Roman"/>
                <w:sz w:val="20"/>
                <w:vertAlign w:val="superscript"/>
                <w:lang w:val="de-CH"/>
              </w:rPr>
              <w:t>1-120WT(</w:t>
            </w:r>
            <w:proofErr w:type="spellStart"/>
            <w:r w:rsidRPr="005112D2">
              <w:rPr>
                <w:rFonts w:ascii="Times New Roman" w:hAnsi="Times New Roman" w:cs="Times New Roman"/>
                <w:sz w:val="20"/>
                <w:vertAlign w:val="superscript"/>
                <w:lang w:val="de-CH"/>
              </w:rPr>
              <w:t>Rm</w:t>
            </w:r>
            <w:proofErr w:type="spellEnd"/>
            <w:r w:rsidRPr="005112D2">
              <w:rPr>
                <w:rFonts w:ascii="Times New Roman" w:hAnsi="Times New Roman" w:cs="Times New Roman"/>
                <w:sz w:val="20"/>
                <w:vertAlign w:val="superscript"/>
                <w:lang w:val="de-CH"/>
              </w:rPr>
              <w:t>)</w:t>
            </w:r>
          </w:p>
        </w:tc>
        <w:tc>
          <w:tcPr>
            <w:tcW w:w="2268" w:type="dxa"/>
            <w:tcBorders>
              <w:top w:val="nil"/>
              <w:left w:val="nil"/>
              <w:bottom w:val="nil"/>
              <w:right w:val="nil"/>
            </w:tcBorders>
          </w:tcPr>
          <w:p w14:paraId="23D947FA"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7AC32AA0" w14:textId="77777777" w:rsidTr="00657610">
        <w:tc>
          <w:tcPr>
            <w:tcW w:w="1752" w:type="dxa"/>
            <w:tcBorders>
              <w:top w:val="nil"/>
              <w:left w:val="nil"/>
              <w:bottom w:val="nil"/>
              <w:right w:val="nil"/>
            </w:tcBorders>
          </w:tcPr>
          <w:p w14:paraId="66C1191B"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pMB187</w:t>
            </w:r>
            <w:proofErr w:type="gramEnd"/>
          </w:p>
        </w:tc>
        <w:tc>
          <w:tcPr>
            <w:tcW w:w="6187" w:type="dxa"/>
            <w:tcBorders>
              <w:top w:val="nil"/>
              <w:left w:val="nil"/>
              <w:bottom w:val="nil"/>
              <w:right w:val="nil"/>
            </w:tcBorders>
          </w:tcPr>
          <w:p w14:paraId="18ED10FB" w14:textId="77777777" w:rsidR="00657610" w:rsidRPr="008803CA" w:rsidRDefault="00657610" w:rsidP="00F90D2D">
            <w:pPr>
              <w:jc w:val="both"/>
              <w:rPr>
                <w:rFonts w:ascii="Times New Roman" w:hAnsi="Times New Roman"/>
                <w:sz w:val="20"/>
                <w:lang w:val="de-CH"/>
              </w:rPr>
            </w:pPr>
            <w:proofErr w:type="gramStart"/>
            <w:r w:rsidRPr="00A671B6">
              <w:rPr>
                <w:rFonts w:ascii="Times New Roman" w:hAnsi="Times New Roman" w:cs="Times New Roman"/>
                <w:sz w:val="20"/>
              </w:rPr>
              <w:t>pBAD101</w:t>
            </w:r>
            <w:proofErr w:type="gramEnd"/>
            <w:r w:rsidRPr="00A671B6">
              <w:rPr>
                <w:rFonts w:ascii="Times New Roman" w:hAnsi="Times New Roman" w:cs="Times New Roman"/>
                <w:sz w:val="20"/>
              </w:rPr>
              <w:t>-</w:t>
            </w:r>
            <w:r w:rsidRPr="002D0B8E">
              <w:rPr>
                <w:rFonts w:ascii="Times New Roman" w:hAnsi="Times New Roman" w:cs="Times New Roman"/>
                <w:i/>
                <w:sz w:val="20"/>
              </w:rPr>
              <w:t xml:space="preserve"> m</w:t>
            </w:r>
            <w:r>
              <w:rPr>
                <w:rFonts w:ascii="Times New Roman" w:hAnsi="Times New Roman" w:cs="Times New Roman"/>
                <w:b/>
                <w:bCs/>
                <w:i/>
                <w:sz w:val="20"/>
              </w:rPr>
              <w:t>C</w:t>
            </w:r>
            <w:r w:rsidRPr="002D0B8E">
              <w:rPr>
                <w:rFonts w:ascii="Times New Roman" w:hAnsi="Times New Roman" w:cs="Times New Roman"/>
                <w:i/>
                <w:sz w:val="20"/>
              </w:rPr>
              <w:t>herry</w:t>
            </w:r>
            <w:r w:rsidRPr="00A671B6">
              <w:rPr>
                <w:rFonts w:ascii="Times New Roman" w:hAnsi="Times New Roman" w:cs="Times New Roman"/>
                <w:sz w:val="20"/>
              </w:rPr>
              <w:t xml:space="preserve"> -</w:t>
            </w:r>
            <w:proofErr w:type="spellStart"/>
            <w:r w:rsidRPr="00A671B6">
              <w:rPr>
                <w:rFonts w:ascii="Times New Roman" w:hAnsi="Times New Roman" w:cs="Times New Roman"/>
                <w:i/>
                <w:sz w:val="20"/>
              </w:rPr>
              <w:t>popZ</w:t>
            </w:r>
            <w:proofErr w:type="spellEnd"/>
            <w:r w:rsidRPr="00A671B6">
              <w:rPr>
                <w:rFonts w:ascii="Times New Roman" w:hAnsi="Times New Roman" w:cs="Times New Roman"/>
                <w:sz w:val="20"/>
                <w:vertAlign w:val="superscript"/>
              </w:rPr>
              <w:t>(</w:t>
            </w:r>
            <w:proofErr w:type="spellStart"/>
            <w:r w:rsidRPr="00A671B6">
              <w:rPr>
                <w:rFonts w:ascii="Times New Roman" w:hAnsi="Times New Roman" w:cs="Times New Roman"/>
                <w:sz w:val="20"/>
                <w:vertAlign w:val="superscript"/>
              </w:rPr>
              <w:t>Rm</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59B11D70"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4990E444" w14:textId="77777777" w:rsidTr="00657610">
        <w:tc>
          <w:tcPr>
            <w:tcW w:w="1752" w:type="dxa"/>
            <w:tcBorders>
              <w:top w:val="nil"/>
              <w:left w:val="nil"/>
              <w:bottom w:val="nil"/>
              <w:right w:val="nil"/>
            </w:tcBorders>
          </w:tcPr>
          <w:p w14:paraId="2C472D45"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pMB107</w:t>
            </w:r>
            <w:proofErr w:type="gramEnd"/>
          </w:p>
        </w:tc>
        <w:tc>
          <w:tcPr>
            <w:tcW w:w="6187" w:type="dxa"/>
            <w:tcBorders>
              <w:top w:val="nil"/>
              <w:left w:val="nil"/>
              <w:bottom w:val="nil"/>
              <w:right w:val="nil"/>
            </w:tcBorders>
          </w:tcPr>
          <w:p w14:paraId="41A06E55"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pBAD101</w:t>
            </w:r>
            <w:proofErr w:type="gramEnd"/>
            <w:r w:rsidRPr="00A671B6">
              <w:rPr>
                <w:rFonts w:ascii="Times New Roman" w:hAnsi="Times New Roman" w:cs="Times New Roman"/>
                <w:sz w:val="20"/>
              </w:rPr>
              <w:t>-</w:t>
            </w:r>
            <w:r w:rsidRPr="00A671B6">
              <w:rPr>
                <w:rFonts w:ascii="Times New Roman" w:hAnsi="Times New Roman" w:cs="Times New Roman"/>
                <w:i/>
                <w:sz w:val="20"/>
              </w:rPr>
              <w:t>popZ</w:t>
            </w:r>
            <w:r w:rsidRPr="00A671B6">
              <w:rPr>
                <w:rFonts w:ascii="Times New Roman" w:hAnsi="Times New Roman" w:cs="Times New Roman"/>
                <w:sz w:val="20"/>
                <w:vertAlign w:val="superscript"/>
              </w:rPr>
              <w:t>(</w:t>
            </w:r>
            <w:proofErr w:type="spellStart"/>
            <w:r w:rsidRPr="00A671B6">
              <w:rPr>
                <w:rFonts w:ascii="Times New Roman" w:hAnsi="Times New Roman" w:cs="Times New Roman"/>
                <w:sz w:val="20"/>
                <w:vertAlign w:val="superscript"/>
              </w:rPr>
              <w:t>Rm</w:t>
            </w:r>
            <w:proofErr w:type="spellEnd"/>
            <w:r w:rsidRPr="00A671B6">
              <w:rPr>
                <w:rFonts w:ascii="Times New Roman" w:hAnsi="Times New Roman" w:cs="Times New Roman"/>
                <w:sz w:val="20"/>
                <w:vertAlign w:val="superscript"/>
              </w:rPr>
              <w:t>)</w:t>
            </w:r>
          </w:p>
        </w:tc>
        <w:tc>
          <w:tcPr>
            <w:tcW w:w="2268" w:type="dxa"/>
            <w:tcBorders>
              <w:top w:val="nil"/>
              <w:left w:val="nil"/>
              <w:bottom w:val="nil"/>
              <w:right w:val="nil"/>
            </w:tcBorders>
          </w:tcPr>
          <w:p w14:paraId="42B58A8C"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1C40C710" w14:textId="77777777" w:rsidTr="00657610">
        <w:tc>
          <w:tcPr>
            <w:tcW w:w="1752" w:type="dxa"/>
            <w:tcBorders>
              <w:top w:val="nil"/>
              <w:left w:val="nil"/>
              <w:bottom w:val="nil"/>
              <w:right w:val="nil"/>
            </w:tcBorders>
          </w:tcPr>
          <w:p w14:paraId="5691E283"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pMB64</w:t>
            </w:r>
            <w:proofErr w:type="gramEnd"/>
          </w:p>
        </w:tc>
        <w:tc>
          <w:tcPr>
            <w:tcW w:w="6187" w:type="dxa"/>
            <w:tcBorders>
              <w:top w:val="nil"/>
              <w:left w:val="nil"/>
              <w:bottom w:val="nil"/>
              <w:right w:val="nil"/>
            </w:tcBorders>
          </w:tcPr>
          <w:p w14:paraId="35ABA551" w14:textId="77777777" w:rsidR="00657610" w:rsidRPr="008803CA" w:rsidRDefault="00657610" w:rsidP="00F90D2D">
            <w:pPr>
              <w:jc w:val="both"/>
              <w:rPr>
                <w:rFonts w:ascii="Times New Roman" w:hAnsi="Times New Roman"/>
                <w:sz w:val="20"/>
              </w:rPr>
            </w:pPr>
            <w:proofErr w:type="spellStart"/>
            <w:proofErr w:type="gramStart"/>
            <w:r w:rsidRPr="00A671B6">
              <w:rPr>
                <w:rFonts w:ascii="Times New Roman" w:hAnsi="Times New Roman" w:cs="Times New Roman"/>
                <w:sz w:val="20"/>
              </w:rPr>
              <w:t>pSC</w:t>
            </w:r>
            <w:proofErr w:type="gramEnd"/>
            <w:r w:rsidRPr="00A671B6">
              <w:rPr>
                <w:rFonts w:ascii="Times New Roman" w:hAnsi="Times New Roman" w:cs="Times New Roman"/>
                <w:sz w:val="20"/>
              </w:rPr>
              <w:t>-</w:t>
            </w:r>
            <w:r w:rsidRPr="00A671B6">
              <w:rPr>
                <w:rFonts w:ascii="Times New Roman" w:hAnsi="Times New Roman" w:cs="Times New Roman"/>
                <w:i/>
                <w:sz w:val="20"/>
              </w:rPr>
              <w:t>popZ</w:t>
            </w:r>
            <w:proofErr w:type="spellEnd"/>
          </w:p>
        </w:tc>
        <w:tc>
          <w:tcPr>
            <w:tcW w:w="2268" w:type="dxa"/>
            <w:tcBorders>
              <w:top w:val="nil"/>
              <w:left w:val="nil"/>
              <w:bottom w:val="nil"/>
              <w:right w:val="nil"/>
            </w:tcBorders>
          </w:tcPr>
          <w:p w14:paraId="14F1D338"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0A56009B" w14:textId="77777777" w:rsidTr="00657610">
        <w:tc>
          <w:tcPr>
            <w:tcW w:w="1752" w:type="dxa"/>
            <w:tcBorders>
              <w:top w:val="nil"/>
              <w:left w:val="nil"/>
              <w:bottom w:val="nil"/>
              <w:right w:val="nil"/>
            </w:tcBorders>
          </w:tcPr>
          <w:p w14:paraId="7C2181BB" w14:textId="77777777" w:rsidR="00657610" w:rsidRPr="00A671B6"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pMB140</w:t>
            </w:r>
            <w:proofErr w:type="gramEnd"/>
          </w:p>
        </w:tc>
        <w:tc>
          <w:tcPr>
            <w:tcW w:w="6187" w:type="dxa"/>
            <w:tcBorders>
              <w:top w:val="nil"/>
              <w:left w:val="nil"/>
              <w:bottom w:val="nil"/>
              <w:right w:val="nil"/>
            </w:tcBorders>
          </w:tcPr>
          <w:p w14:paraId="2C7AE9BB" w14:textId="77777777" w:rsidR="00657610" w:rsidRPr="00A671B6" w:rsidRDefault="00657610" w:rsidP="00F90D2D">
            <w:pPr>
              <w:jc w:val="both"/>
              <w:rPr>
                <w:rFonts w:ascii="Times New Roman" w:hAnsi="Times New Roman" w:cs="Times New Roman"/>
                <w:i/>
                <w:sz w:val="20"/>
              </w:rPr>
            </w:pPr>
            <w:proofErr w:type="gramStart"/>
            <w:r w:rsidRPr="00A671B6">
              <w:rPr>
                <w:rFonts w:ascii="Times New Roman" w:hAnsi="Times New Roman" w:cs="Times New Roman"/>
                <w:sz w:val="20"/>
              </w:rPr>
              <w:t>pSC</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vertAlign w:val="superscript"/>
              </w:rPr>
              <w:t>1-43W35I</w:t>
            </w:r>
          </w:p>
        </w:tc>
        <w:tc>
          <w:tcPr>
            <w:tcW w:w="2268" w:type="dxa"/>
            <w:tcBorders>
              <w:top w:val="nil"/>
              <w:left w:val="nil"/>
              <w:bottom w:val="nil"/>
              <w:right w:val="nil"/>
            </w:tcBorders>
          </w:tcPr>
          <w:p w14:paraId="02657C16" w14:textId="77777777" w:rsidR="00657610" w:rsidRPr="00A671B6" w:rsidRDefault="00657610" w:rsidP="00F90D2D">
            <w:pPr>
              <w:jc w:val="both"/>
              <w:rPr>
                <w:rFonts w:ascii="Times New Roman" w:hAnsi="Times New Roman" w:cs="Times New Roman"/>
                <w:sz w:val="20"/>
              </w:rPr>
            </w:pPr>
            <w:r w:rsidRPr="00A671B6">
              <w:rPr>
                <w:rFonts w:ascii="Times New Roman" w:hAnsi="Times New Roman" w:cs="Times New Roman"/>
                <w:sz w:val="20"/>
              </w:rPr>
              <w:t>This study</w:t>
            </w:r>
          </w:p>
        </w:tc>
      </w:tr>
      <w:tr w:rsidR="00657610" w14:paraId="09BF8262" w14:textId="77777777" w:rsidTr="00657610">
        <w:tc>
          <w:tcPr>
            <w:tcW w:w="1752" w:type="dxa"/>
            <w:tcBorders>
              <w:top w:val="nil"/>
              <w:left w:val="nil"/>
              <w:bottom w:val="nil"/>
              <w:right w:val="nil"/>
            </w:tcBorders>
          </w:tcPr>
          <w:p w14:paraId="2061FF06" w14:textId="77777777" w:rsidR="00657610" w:rsidRPr="00A671B6" w:rsidRDefault="00657610" w:rsidP="00F90D2D">
            <w:pPr>
              <w:jc w:val="both"/>
              <w:rPr>
                <w:rFonts w:ascii="Times New Roman" w:hAnsi="Times New Roman" w:cs="Times New Roman"/>
                <w:sz w:val="20"/>
              </w:rPr>
            </w:pPr>
            <w:proofErr w:type="gramStart"/>
            <w:r w:rsidRPr="00A27871">
              <w:rPr>
                <w:rFonts w:ascii="Times New Roman" w:hAnsi="Times New Roman" w:cs="Times New Roman"/>
                <w:sz w:val="20"/>
              </w:rPr>
              <w:t>pSC</w:t>
            </w:r>
            <w:proofErr w:type="gramEnd"/>
            <w:r w:rsidRPr="00A27871">
              <w:rPr>
                <w:rFonts w:ascii="Times New Roman" w:hAnsi="Times New Roman" w:cs="Times New Roman"/>
                <w:sz w:val="20"/>
              </w:rPr>
              <w:t>-zitP</w:t>
            </w:r>
            <w:r w:rsidRPr="008803CA">
              <w:rPr>
                <w:rFonts w:ascii="Times New Roman" w:hAnsi="Times New Roman"/>
                <w:sz w:val="20"/>
                <w:vertAlign w:val="superscript"/>
              </w:rPr>
              <w:t>1-43WT</w:t>
            </w:r>
          </w:p>
        </w:tc>
        <w:tc>
          <w:tcPr>
            <w:tcW w:w="6187" w:type="dxa"/>
            <w:tcBorders>
              <w:top w:val="nil"/>
              <w:left w:val="nil"/>
              <w:bottom w:val="nil"/>
              <w:right w:val="nil"/>
            </w:tcBorders>
          </w:tcPr>
          <w:p w14:paraId="6A8142F0" w14:textId="77777777" w:rsidR="00657610" w:rsidRPr="008803CA" w:rsidRDefault="00657610" w:rsidP="00F90D2D">
            <w:pPr>
              <w:jc w:val="both"/>
              <w:rPr>
                <w:rFonts w:ascii="Times New Roman" w:hAnsi="Times New Roman"/>
                <w:i/>
                <w:sz w:val="20"/>
              </w:rPr>
            </w:pPr>
            <w:proofErr w:type="gramStart"/>
            <w:r w:rsidRPr="00A671B6">
              <w:rPr>
                <w:rFonts w:ascii="Times New Roman" w:hAnsi="Times New Roman" w:cs="Times New Roman"/>
                <w:sz w:val="20"/>
              </w:rPr>
              <w:t>pSC</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Pr>
                <w:rFonts w:ascii="Times New Roman" w:hAnsi="Times New Roman" w:cs="Times New Roman"/>
                <w:sz w:val="20"/>
                <w:vertAlign w:val="superscript"/>
              </w:rPr>
              <w:t>1-43</w:t>
            </w:r>
          </w:p>
        </w:tc>
        <w:tc>
          <w:tcPr>
            <w:tcW w:w="2268" w:type="dxa"/>
            <w:tcBorders>
              <w:top w:val="nil"/>
              <w:left w:val="nil"/>
              <w:bottom w:val="nil"/>
              <w:right w:val="nil"/>
            </w:tcBorders>
          </w:tcPr>
          <w:p w14:paraId="7BF1E3DD" w14:textId="77777777" w:rsidR="00657610" w:rsidRPr="00A671B6"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125340EB" w14:textId="77777777" w:rsidTr="00657610">
        <w:tc>
          <w:tcPr>
            <w:tcW w:w="1752" w:type="dxa"/>
            <w:tcBorders>
              <w:top w:val="nil"/>
              <w:left w:val="nil"/>
              <w:bottom w:val="nil"/>
              <w:right w:val="nil"/>
            </w:tcBorders>
          </w:tcPr>
          <w:p w14:paraId="5F5A8414" w14:textId="1EEE39D6" w:rsidR="00657610" w:rsidRPr="00A27871" w:rsidRDefault="00657610" w:rsidP="00F90D2D">
            <w:pPr>
              <w:jc w:val="both"/>
              <w:rPr>
                <w:rFonts w:ascii="Times New Roman" w:hAnsi="Times New Roman" w:cs="Times New Roman"/>
                <w:sz w:val="20"/>
              </w:rPr>
            </w:pPr>
            <w:proofErr w:type="gramStart"/>
            <w:r>
              <w:rPr>
                <w:rFonts w:ascii="Times New Roman" w:hAnsi="Times New Roman" w:cs="Times New Roman"/>
                <w:sz w:val="20"/>
              </w:rPr>
              <w:t>pMB233</w:t>
            </w:r>
            <w:proofErr w:type="gramEnd"/>
          </w:p>
        </w:tc>
        <w:tc>
          <w:tcPr>
            <w:tcW w:w="6187" w:type="dxa"/>
            <w:tcBorders>
              <w:top w:val="nil"/>
              <w:left w:val="nil"/>
              <w:bottom w:val="nil"/>
              <w:right w:val="nil"/>
            </w:tcBorders>
          </w:tcPr>
          <w:p w14:paraId="2E89EE3A" w14:textId="342D7EA4" w:rsidR="00657610" w:rsidRPr="00A671B6" w:rsidRDefault="00657610" w:rsidP="00F90D2D">
            <w:pPr>
              <w:jc w:val="both"/>
              <w:rPr>
                <w:rFonts w:ascii="Times New Roman" w:hAnsi="Times New Roman" w:cs="Times New Roman"/>
                <w:sz w:val="20"/>
              </w:rPr>
            </w:pPr>
            <w:proofErr w:type="gramStart"/>
            <w:r>
              <w:rPr>
                <w:rFonts w:ascii="Times New Roman" w:hAnsi="Times New Roman" w:cs="Times New Roman"/>
                <w:sz w:val="20"/>
              </w:rPr>
              <w:t>pSRK</w:t>
            </w:r>
            <w:proofErr w:type="gramEnd"/>
            <w:r>
              <w:rPr>
                <w:rFonts w:ascii="Times New Roman" w:hAnsi="Times New Roman" w:cs="Times New Roman"/>
                <w:sz w:val="20"/>
              </w:rPr>
              <w:t>-</w:t>
            </w:r>
            <w:r w:rsidRPr="00D646F3">
              <w:rPr>
                <w:rFonts w:ascii="Times New Roman" w:hAnsi="Times New Roman" w:cs="Times New Roman"/>
                <w:i/>
                <w:sz w:val="20"/>
              </w:rPr>
              <w:t>dendra2-parB</w:t>
            </w:r>
          </w:p>
        </w:tc>
        <w:tc>
          <w:tcPr>
            <w:tcW w:w="2268" w:type="dxa"/>
            <w:tcBorders>
              <w:top w:val="nil"/>
              <w:left w:val="nil"/>
              <w:bottom w:val="nil"/>
              <w:right w:val="nil"/>
            </w:tcBorders>
          </w:tcPr>
          <w:p w14:paraId="7C84EBB4" w14:textId="1FDD55EF"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634D1C7F" w14:textId="77777777" w:rsidTr="00657610">
        <w:tc>
          <w:tcPr>
            <w:tcW w:w="1752" w:type="dxa"/>
            <w:tcBorders>
              <w:top w:val="nil"/>
              <w:left w:val="nil"/>
              <w:bottom w:val="nil"/>
              <w:right w:val="nil"/>
            </w:tcBorders>
          </w:tcPr>
          <w:p w14:paraId="2B5F5A3C" w14:textId="49DE567B"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pMB267</w:t>
            </w:r>
            <w:proofErr w:type="gramEnd"/>
          </w:p>
        </w:tc>
        <w:tc>
          <w:tcPr>
            <w:tcW w:w="6187" w:type="dxa"/>
            <w:tcBorders>
              <w:top w:val="nil"/>
              <w:left w:val="nil"/>
              <w:bottom w:val="nil"/>
              <w:right w:val="nil"/>
            </w:tcBorders>
          </w:tcPr>
          <w:p w14:paraId="04157137" w14:textId="71A87E6E"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pBAD22</w:t>
            </w:r>
            <w:proofErr w:type="gramEnd"/>
            <w:r>
              <w:rPr>
                <w:rFonts w:ascii="Times New Roman" w:hAnsi="Times New Roman" w:cs="Times New Roman"/>
                <w:sz w:val="20"/>
              </w:rPr>
              <w:t>-</w:t>
            </w:r>
            <w:r w:rsidRPr="00B5390F">
              <w:rPr>
                <w:rFonts w:ascii="Times New Roman" w:hAnsi="Times New Roman" w:cs="Times New Roman"/>
                <w:i/>
                <w:sz w:val="20"/>
              </w:rPr>
              <w:t>mCherry</w:t>
            </w:r>
            <w:r>
              <w:rPr>
                <w:rFonts w:ascii="Times New Roman" w:hAnsi="Times New Roman" w:cs="Times New Roman"/>
                <w:sz w:val="20"/>
              </w:rPr>
              <w:t>-</w:t>
            </w:r>
            <w:r w:rsidRPr="00B5390F">
              <w:rPr>
                <w:rFonts w:ascii="Times New Roman" w:hAnsi="Times New Roman" w:cs="Times New Roman"/>
                <w:i/>
                <w:sz w:val="20"/>
              </w:rPr>
              <w:t>popZ</w:t>
            </w:r>
          </w:p>
        </w:tc>
        <w:tc>
          <w:tcPr>
            <w:tcW w:w="2268" w:type="dxa"/>
            <w:tcBorders>
              <w:top w:val="nil"/>
              <w:left w:val="nil"/>
              <w:bottom w:val="nil"/>
              <w:right w:val="nil"/>
            </w:tcBorders>
          </w:tcPr>
          <w:p w14:paraId="45A4EE0C" w14:textId="00834FFD"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3BB5EE48" w14:textId="77777777" w:rsidTr="00657610">
        <w:tc>
          <w:tcPr>
            <w:tcW w:w="1752" w:type="dxa"/>
            <w:tcBorders>
              <w:top w:val="nil"/>
              <w:left w:val="nil"/>
              <w:bottom w:val="nil"/>
              <w:right w:val="nil"/>
            </w:tcBorders>
          </w:tcPr>
          <w:p w14:paraId="3B0436D0" w14:textId="68073952"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pMB224</w:t>
            </w:r>
            <w:proofErr w:type="gramEnd"/>
          </w:p>
        </w:tc>
        <w:tc>
          <w:tcPr>
            <w:tcW w:w="6187" w:type="dxa"/>
            <w:tcBorders>
              <w:top w:val="nil"/>
              <w:left w:val="nil"/>
              <w:bottom w:val="nil"/>
              <w:right w:val="nil"/>
            </w:tcBorders>
          </w:tcPr>
          <w:p w14:paraId="2BB78FD9" w14:textId="394943A6"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pBAD22</w:t>
            </w:r>
            <w:proofErr w:type="gramEnd"/>
            <w:r>
              <w:rPr>
                <w:rFonts w:ascii="Times New Roman" w:hAnsi="Times New Roman" w:cs="Times New Roman"/>
                <w:sz w:val="20"/>
              </w:rPr>
              <w:t>-</w:t>
            </w:r>
            <w:r>
              <w:rPr>
                <w:rFonts w:ascii="Times New Roman" w:hAnsi="Times New Roman" w:cs="Times New Roman"/>
                <w:i/>
                <w:sz w:val="20"/>
              </w:rPr>
              <w:t>mC</w:t>
            </w:r>
            <w:r w:rsidRPr="00B5390F">
              <w:rPr>
                <w:rFonts w:ascii="Times New Roman" w:hAnsi="Times New Roman" w:cs="Times New Roman"/>
                <w:i/>
                <w:sz w:val="20"/>
              </w:rPr>
              <w:t>herry</w:t>
            </w:r>
            <w:r>
              <w:rPr>
                <w:rFonts w:ascii="Times New Roman" w:hAnsi="Times New Roman" w:cs="Times New Roman"/>
                <w:sz w:val="20"/>
              </w:rPr>
              <w:t>-</w:t>
            </w:r>
            <w:r w:rsidRPr="00B5390F">
              <w:rPr>
                <w:rFonts w:ascii="Times New Roman" w:hAnsi="Times New Roman" w:cs="Times New Roman"/>
                <w:i/>
                <w:sz w:val="20"/>
              </w:rPr>
              <w:t>zitP</w:t>
            </w:r>
            <w:r w:rsidRPr="00B5390F">
              <w:rPr>
                <w:rFonts w:ascii="Times New Roman" w:hAnsi="Times New Roman" w:cs="Times New Roman"/>
                <w:i/>
                <w:sz w:val="20"/>
                <w:vertAlign w:val="superscript"/>
              </w:rPr>
              <w:t>1</w:t>
            </w:r>
            <w:r w:rsidRPr="00B5390F">
              <w:rPr>
                <w:rFonts w:ascii="Times New Roman" w:hAnsi="Times New Roman" w:cs="Times New Roman"/>
                <w:sz w:val="20"/>
                <w:vertAlign w:val="superscript"/>
              </w:rPr>
              <w:t>-133</w:t>
            </w:r>
            <w:r>
              <w:rPr>
                <w:rFonts w:ascii="Times New Roman" w:hAnsi="Times New Roman" w:cs="Times New Roman"/>
                <w:sz w:val="20"/>
              </w:rPr>
              <w:t>-</w:t>
            </w:r>
            <w:r w:rsidRPr="00B5390F">
              <w:rPr>
                <w:rFonts w:ascii="Times New Roman" w:hAnsi="Times New Roman" w:cs="Times New Roman"/>
                <w:i/>
                <w:sz w:val="20"/>
              </w:rPr>
              <w:t>popZ</w:t>
            </w:r>
          </w:p>
        </w:tc>
        <w:tc>
          <w:tcPr>
            <w:tcW w:w="2268" w:type="dxa"/>
            <w:tcBorders>
              <w:top w:val="nil"/>
              <w:left w:val="nil"/>
              <w:bottom w:val="nil"/>
              <w:right w:val="nil"/>
            </w:tcBorders>
          </w:tcPr>
          <w:p w14:paraId="3C1639D8" w14:textId="37EE0DB3"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0263CDE4" w14:textId="77777777" w:rsidTr="00657610">
        <w:tc>
          <w:tcPr>
            <w:tcW w:w="1752" w:type="dxa"/>
            <w:tcBorders>
              <w:top w:val="nil"/>
              <w:left w:val="nil"/>
              <w:bottom w:val="nil"/>
              <w:right w:val="nil"/>
            </w:tcBorders>
          </w:tcPr>
          <w:p w14:paraId="21E0C4FE" w14:textId="782EE643"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pMB225</w:t>
            </w:r>
            <w:proofErr w:type="gramEnd"/>
          </w:p>
        </w:tc>
        <w:tc>
          <w:tcPr>
            <w:tcW w:w="6187" w:type="dxa"/>
            <w:tcBorders>
              <w:top w:val="nil"/>
              <w:left w:val="nil"/>
              <w:bottom w:val="nil"/>
              <w:right w:val="nil"/>
            </w:tcBorders>
          </w:tcPr>
          <w:p w14:paraId="46F210ED" w14:textId="27DF3206"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pBAD22</w:t>
            </w:r>
            <w:proofErr w:type="gramEnd"/>
            <w:r>
              <w:rPr>
                <w:rFonts w:ascii="Times New Roman" w:hAnsi="Times New Roman" w:cs="Times New Roman"/>
                <w:sz w:val="20"/>
              </w:rPr>
              <w:t>-</w:t>
            </w:r>
            <w:r>
              <w:rPr>
                <w:rFonts w:ascii="Times New Roman" w:hAnsi="Times New Roman" w:cs="Times New Roman"/>
                <w:i/>
                <w:sz w:val="20"/>
              </w:rPr>
              <w:t>mC</w:t>
            </w:r>
            <w:r w:rsidRPr="00B5390F">
              <w:rPr>
                <w:rFonts w:ascii="Times New Roman" w:hAnsi="Times New Roman" w:cs="Times New Roman"/>
                <w:i/>
                <w:sz w:val="20"/>
              </w:rPr>
              <w:t>herry</w:t>
            </w:r>
            <w:r>
              <w:rPr>
                <w:rFonts w:ascii="Times New Roman" w:hAnsi="Times New Roman" w:cs="Times New Roman"/>
                <w:sz w:val="20"/>
              </w:rPr>
              <w:t>-</w:t>
            </w:r>
            <w:r w:rsidRPr="00B5390F">
              <w:rPr>
                <w:rFonts w:ascii="Times New Roman" w:hAnsi="Times New Roman" w:cs="Times New Roman"/>
                <w:i/>
                <w:sz w:val="20"/>
              </w:rPr>
              <w:t>zitP</w:t>
            </w:r>
            <w:r w:rsidRPr="00B5390F">
              <w:rPr>
                <w:rFonts w:ascii="Times New Roman" w:hAnsi="Times New Roman" w:cs="Times New Roman"/>
                <w:i/>
                <w:sz w:val="20"/>
                <w:vertAlign w:val="superscript"/>
              </w:rPr>
              <w:t>1</w:t>
            </w:r>
            <w:r w:rsidRPr="00B5390F">
              <w:rPr>
                <w:rFonts w:ascii="Times New Roman" w:hAnsi="Times New Roman" w:cs="Times New Roman"/>
                <w:sz w:val="20"/>
                <w:vertAlign w:val="superscript"/>
              </w:rPr>
              <w:t>-133</w:t>
            </w:r>
            <w:r>
              <w:rPr>
                <w:rFonts w:ascii="Times New Roman" w:hAnsi="Times New Roman" w:cs="Times New Roman"/>
                <w:sz w:val="20"/>
                <w:vertAlign w:val="superscript"/>
              </w:rPr>
              <w:t>(W35I)</w:t>
            </w:r>
            <w:r>
              <w:rPr>
                <w:rFonts w:ascii="Times New Roman" w:hAnsi="Times New Roman" w:cs="Times New Roman"/>
                <w:sz w:val="20"/>
              </w:rPr>
              <w:t>-</w:t>
            </w:r>
            <w:proofErr w:type="spellStart"/>
            <w:r w:rsidRPr="00B5390F">
              <w:rPr>
                <w:rFonts w:ascii="Times New Roman" w:hAnsi="Times New Roman" w:cs="Times New Roman"/>
                <w:i/>
                <w:sz w:val="20"/>
              </w:rPr>
              <w:t>popZ</w:t>
            </w:r>
            <w:proofErr w:type="spellEnd"/>
          </w:p>
        </w:tc>
        <w:tc>
          <w:tcPr>
            <w:tcW w:w="2268" w:type="dxa"/>
            <w:tcBorders>
              <w:top w:val="nil"/>
              <w:left w:val="nil"/>
              <w:bottom w:val="nil"/>
              <w:right w:val="nil"/>
            </w:tcBorders>
          </w:tcPr>
          <w:p w14:paraId="4F8026F8" w14:textId="37B4EA1D"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34A119F2" w14:textId="77777777" w:rsidTr="00657610">
        <w:tc>
          <w:tcPr>
            <w:tcW w:w="1752" w:type="dxa"/>
            <w:tcBorders>
              <w:top w:val="nil"/>
              <w:left w:val="nil"/>
              <w:bottom w:val="nil"/>
              <w:right w:val="nil"/>
            </w:tcBorders>
          </w:tcPr>
          <w:p w14:paraId="63C4CB54" w14:textId="2B53F4B0"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pMB255</w:t>
            </w:r>
            <w:proofErr w:type="gramEnd"/>
          </w:p>
        </w:tc>
        <w:tc>
          <w:tcPr>
            <w:tcW w:w="6187" w:type="dxa"/>
            <w:tcBorders>
              <w:top w:val="nil"/>
              <w:left w:val="nil"/>
              <w:bottom w:val="nil"/>
              <w:right w:val="nil"/>
            </w:tcBorders>
          </w:tcPr>
          <w:p w14:paraId="0FB949A8" w14:textId="279D78BC"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pMT464</w:t>
            </w:r>
            <w:proofErr w:type="gramEnd"/>
            <w:r>
              <w:rPr>
                <w:rFonts w:ascii="Times New Roman" w:hAnsi="Times New Roman" w:cs="Times New Roman"/>
                <w:sz w:val="20"/>
              </w:rPr>
              <w:t>-</w:t>
            </w:r>
            <w:r w:rsidRPr="000B43E8">
              <w:rPr>
                <w:rFonts w:ascii="Times New Roman" w:hAnsi="Times New Roman" w:cs="Times New Roman"/>
                <w:i/>
                <w:sz w:val="20"/>
              </w:rPr>
              <w:t>zitP</w:t>
            </w:r>
            <w:r w:rsidRPr="000B43E8">
              <w:rPr>
                <w:rFonts w:ascii="Times New Roman" w:hAnsi="Times New Roman" w:cs="Times New Roman"/>
                <w:i/>
                <w:sz w:val="20"/>
                <w:vertAlign w:val="superscript"/>
              </w:rPr>
              <w:t>1</w:t>
            </w:r>
            <w:r w:rsidRPr="000B43E8">
              <w:rPr>
                <w:rFonts w:ascii="Times New Roman" w:hAnsi="Times New Roman" w:cs="Times New Roman"/>
                <w:sz w:val="20"/>
                <w:vertAlign w:val="superscript"/>
              </w:rPr>
              <w:t>-90</w:t>
            </w:r>
          </w:p>
        </w:tc>
        <w:tc>
          <w:tcPr>
            <w:tcW w:w="2268" w:type="dxa"/>
            <w:tcBorders>
              <w:top w:val="nil"/>
              <w:left w:val="nil"/>
              <w:bottom w:val="nil"/>
              <w:right w:val="nil"/>
            </w:tcBorders>
          </w:tcPr>
          <w:p w14:paraId="524B7A56" w14:textId="1291CB8E"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4A2ED721" w14:textId="77777777" w:rsidTr="00657610">
        <w:tc>
          <w:tcPr>
            <w:tcW w:w="1752" w:type="dxa"/>
            <w:tcBorders>
              <w:top w:val="nil"/>
              <w:left w:val="nil"/>
              <w:bottom w:val="nil"/>
              <w:right w:val="nil"/>
            </w:tcBorders>
          </w:tcPr>
          <w:p w14:paraId="0B1D0E5A" w14:textId="5345D720"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pMB256</w:t>
            </w:r>
            <w:proofErr w:type="gramEnd"/>
          </w:p>
        </w:tc>
        <w:tc>
          <w:tcPr>
            <w:tcW w:w="6187" w:type="dxa"/>
            <w:tcBorders>
              <w:top w:val="nil"/>
              <w:left w:val="nil"/>
              <w:bottom w:val="nil"/>
              <w:right w:val="nil"/>
            </w:tcBorders>
          </w:tcPr>
          <w:p w14:paraId="74BC3CE1" w14:textId="5F2D9B23"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pMT464</w:t>
            </w:r>
            <w:proofErr w:type="gramEnd"/>
            <w:r>
              <w:rPr>
                <w:rFonts w:ascii="Times New Roman" w:hAnsi="Times New Roman" w:cs="Times New Roman"/>
                <w:sz w:val="20"/>
              </w:rPr>
              <w:t>-</w:t>
            </w:r>
            <w:r w:rsidRPr="000B43E8">
              <w:rPr>
                <w:rFonts w:ascii="Times New Roman" w:hAnsi="Times New Roman" w:cs="Times New Roman"/>
                <w:i/>
                <w:sz w:val="20"/>
              </w:rPr>
              <w:t>zitP</w:t>
            </w:r>
          </w:p>
        </w:tc>
        <w:tc>
          <w:tcPr>
            <w:tcW w:w="2268" w:type="dxa"/>
            <w:tcBorders>
              <w:top w:val="nil"/>
              <w:left w:val="nil"/>
              <w:bottom w:val="nil"/>
              <w:right w:val="nil"/>
            </w:tcBorders>
          </w:tcPr>
          <w:p w14:paraId="747867B1" w14:textId="7E3AB99C"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7E227659" w14:textId="77777777" w:rsidTr="00657610">
        <w:tc>
          <w:tcPr>
            <w:tcW w:w="1752" w:type="dxa"/>
            <w:tcBorders>
              <w:top w:val="nil"/>
              <w:left w:val="nil"/>
              <w:bottom w:val="nil"/>
              <w:right w:val="nil"/>
            </w:tcBorders>
          </w:tcPr>
          <w:p w14:paraId="0296A556" w14:textId="69A1E662"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pMB257</w:t>
            </w:r>
            <w:proofErr w:type="gramEnd"/>
          </w:p>
        </w:tc>
        <w:tc>
          <w:tcPr>
            <w:tcW w:w="6187" w:type="dxa"/>
            <w:tcBorders>
              <w:top w:val="nil"/>
              <w:left w:val="nil"/>
              <w:bottom w:val="nil"/>
              <w:right w:val="nil"/>
            </w:tcBorders>
          </w:tcPr>
          <w:p w14:paraId="6851961A" w14:textId="7C67D0AD" w:rsidR="00657610"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Pr>
                <w:rFonts w:ascii="Times New Roman" w:hAnsi="Times New Roman" w:cs="Times New Roman"/>
                <w:sz w:val="20"/>
                <w:vertAlign w:val="superscript"/>
              </w:rPr>
              <w:t xml:space="preserve">1-90 </w:t>
            </w:r>
            <w:r w:rsidRPr="00A671B6">
              <w:rPr>
                <w:rFonts w:ascii="Times New Roman" w:hAnsi="Times New Roman" w:cs="Times New Roman"/>
                <w:sz w:val="20"/>
              </w:rPr>
              <w:t>-</w:t>
            </w:r>
            <w:proofErr w:type="spellStart"/>
            <w:r w:rsidRPr="00A671B6">
              <w:rPr>
                <w:rFonts w:ascii="Times New Roman" w:hAnsi="Times New Roman" w:cs="Times New Roman"/>
                <w:i/>
                <w:sz w:val="20"/>
              </w:rPr>
              <w:t>popZ</w:t>
            </w:r>
            <w:proofErr w:type="spellEnd"/>
          </w:p>
        </w:tc>
        <w:tc>
          <w:tcPr>
            <w:tcW w:w="2268" w:type="dxa"/>
            <w:tcBorders>
              <w:top w:val="nil"/>
              <w:left w:val="nil"/>
              <w:bottom w:val="nil"/>
              <w:right w:val="nil"/>
            </w:tcBorders>
          </w:tcPr>
          <w:p w14:paraId="1CF856B1" w14:textId="2DEF8A43"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4E76D719" w14:textId="77777777" w:rsidTr="00657610">
        <w:tc>
          <w:tcPr>
            <w:tcW w:w="1752" w:type="dxa"/>
            <w:tcBorders>
              <w:top w:val="nil"/>
              <w:left w:val="nil"/>
              <w:bottom w:val="nil"/>
              <w:right w:val="nil"/>
            </w:tcBorders>
          </w:tcPr>
          <w:p w14:paraId="6D5F970A" w14:textId="03102CE0"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pMB258</w:t>
            </w:r>
            <w:proofErr w:type="gramEnd"/>
          </w:p>
        </w:tc>
        <w:tc>
          <w:tcPr>
            <w:tcW w:w="6187" w:type="dxa"/>
            <w:tcBorders>
              <w:top w:val="nil"/>
              <w:left w:val="nil"/>
              <w:bottom w:val="nil"/>
              <w:right w:val="nil"/>
            </w:tcBorders>
          </w:tcPr>
          <w:p w14:paraId="07325538" w14:textId="5D459852" w:rsidR="00657610" w:rsidRDefault="00657610" w:rsidP="00F90D2D">
            <w:pPr>
              <w:jc w:val="both"/>
              <w:rPr>
                <w:rFonts w:ascii="Times New Roman" w:hAnsi="Times New Roman" w:cs="Times New Roman"/>
                <w:sz w:val="20"/>
              </w:rPr>
            </w:pPr>
            <w:proofErr w:type="gramStart"/>
            <w:r w:rsidRPr="00A671B6">
              <w:rPr>
                <w:rFonts w:ascii="Times New Roman" w:hAnsi="Times New Roman" w:cs="Times New Roman"/>
                <w:sz w:val="20"/>
              </w:rPr>
              <w:t>pMT464</w:t>
            </w:r>
            <w:proofErr w:type="gramEnd"/>
            <w:r w:rsidRPr="00A671B6">
              <w:rPr>
                <w:rFonts w:ascii="Times New Roman" w:hAnsi="Times New Roman" w:cs="Times New Roman"/>
                <w:sz w:val="20"/>
              </w:rPr>
              <w:t>-</w:t>
            </w:r>
            <w:r w:rsidRPr="00A671B6">
              <w:rPr>
                <w:rFonts w:ascii="Times New Roman" w:hAnsi="Times New Roman" w:cs="Times New Roman"/>
                <w:i/>
                <w:sz w:val="20"/>
              </w:rPr>
              <w:t>zitP</w:t>
            </w:r>
            <w:r w:rsidRPr="00A671B6">
              <w:rPr>
                <w:rFonts w:ascii="Times New Roman" w:hAnsi="Times New Roman" w:cs="Times New Roman"/>
                <w:sz w:val="20"/>
              </w:rPr>
              <w:t>-</w:t>
            </w:r>
            <w:r w:rsidRPr="00A671B6">
              <w:rPr>
                <w:rFonts w:ascii="Times New Roman" w:hAnsi="Times New Roman" w:cs="Times New Roman"/>
                <w:i/>
                <w:sz w:val="20"/>
              </w:rPr>
              <w:t>popZ</w:t>
            </w:r>
          </w:p>
        </w:tc>
        <w:tc>
          <w:tcPr>
            <w:tcW w:w="2268" w:type="dxa"/>
            <w:tcBorders>
              <w:top w:val="nil"/>
              <w:left w:val="nil"/>
              <w:bottom w:val="nil"/>
              <w:right w:val="nil"/>
            </w:tcBorders>
          </w:tcPr>
          <w:p w14:paraId="30FBFF1D" w14:textId="5997F817"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3B25732D" w14:textId="77777777" w:rsidTr="00657610">
        <w:tc>
          <w:tcPr>
            <w:tcW w:w="1752" w:type="dxa"/>
            <w:tcBorders>
              <w:top w:val="nil"/>
              <w:left w:val="nil"/>
              <w:bottom w:val="nil"/>
              <w:right w:val="nil"/>
            </w:tcBorders>
          </w:tcPr>
          <w:p w14:paraId="703E3814" w14:textId="6F8A6C56"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pMB265</w:t>
            </w:r>
            <w:proofErr w:type="gramEnd"/>
          </w:p>
        </w:tc>
        <w:tc>
          <w:tcPr>
            <w:tcW w:w="6187" w:type="dxa"/>
            <w:tcBorders>
              <w:top w:val="nil"/>
              <w:left w:val="nil"/>
              <w:bottom w:val="nil"/>
              <w:right w:val="nil"/>
            </w:tcBorders>
          </w:tcPr>
          <w:p w14:paraId="1DFA48EF" w14:textId="1AEC4204" w:rsidR="00657610" w:rsidRPr="00A671B6" w:rsidRDefault="00657610" w:rsidP="00F90D2D">
            <w:pPr>
              <w:jc w:val="both"/>
              <w:rPr>
                <w:rFonts w:ascii="Times New Roman" w:hAnsi="Times New Roman" w:cs="Times New Roman"/>
                <w:sz w:val="20"/>
              </w:rPr>
            </w:pPr>
            <w:proofErr w:type="gramStart"/>
            <w:r>
              <w:rPr>
                <w:rFonts w:ascii="Times New Roman" w:hAnsi="Times New Roman" w:cs="Times New Roman"/>
                <w:sz w:val="20"/>
              </w:rPr>
              <w:t>pMT464</w:t>
            </w:r>
            <w:proofErr w:type="gramEnd"/>
            <w:r>
              <w:rPr>
                <w:rFonts w:ascii="Times New Roman" w:hAnsi="Times New Roman" w:cs="Times New Roman"/>
                <w:sz w:val="20"/>
              </w:rPr>
              <w:t>-</w:t>
            </w:r>
            <w:r w:rsidRPr="00820EC0">
              <w:rPr>
                <w:rFonts w:ascii="Times New Roman" w:hAnsi="Times New Roman" w:cs="Times New Roman"/>
                <w:i/>
                <w:sz w:val="20"/>
              </w:rPr>
              <w:t>zitP</w:t>
            </w:r>
            <w:r w:rsidRPr="00820EC0">
              <w:rPr>
                <w:rFonts w:ascii="Times New Roman" w:hAnsi="Times New Roman" w:cs="Times New Roman"/>
                <w:i/>
                <w:sz w:val="20"/>
                <w:vertAlign w:val="superscript"/>
              </w:rPr>
              <w:t>1</w:t>
            </w:r>
            <w:r>
              <w:rPr>
                <w:rFonts w:ascii="Times New Roman" w:hAnsi="Times New Roman" w:cs="Times New Roman"/>
                <w:sz w:val="20"/>
                <w:vertAlign w:val="superscript"/>
              </w:rPr>
              <w:t>-1</w:t>
            </w:r>
            <w:r w:rsidRPr="00820EC0">
              <w:rPr>
                <w:rFonts w:ascii="Times New Roman" w:hAnsi="Times New Roman" w:cs="Times New Roman"/>
                <w:sz w:val="20"/>
                <w:vertAlign w:val="superscript"/>
              </w:rPr>
              <w:t>0</w:t>
            </w:r>
            <w:r>
              <w:rPr>
                <w:rFonts w:ascii="Times New Roman" w:hAnsi="Times New Roman" w:cs="Times New Roman"/>
                <w:sz w:val="20"/>
                <w:vertAlign w:val="superscript"/>
              </w:rPr>
              <w:t>4</w:t>
            </w:r>
            <w:r w:rsidRPr="00820EC0">
              <w:rPr>
                <w:rFonts w:ascii="Times New Roman" w:hAnsi="Times New Roman" w:cs="Times New Roman"/>
                <w:sz w:val="20"/>
                <w:vertAlign w:val="superscript"/>
              </w:rPr>
              <w:t>(</w:t>
            </w:r>
            <w:proofErr w:type="spellStart"/>
            <w:r w:rsidRPr="00820EC0">
              <w:rPr>
                <w:rFonts w:ascii="Times New Roman" w:hAnsi="Times New Roman" w:cs="Times New Roman"/>
                <w:sz w:val="20"/>
                <w:vertAlign w:val="superscript"/>
              </w:rPr>
              <w:t>Rm</w:t>
            </w:r>
            <w:proofErr w:type="spellEnd"/>
            <w:r w:rsidRPr="00820EC0">
              <w:rPr>
                <w:rFonts w:ascii="Times New Roman" w:hAnsi="Times New Roman" w:cs="Times New Roman"/>
                <w:sz w:val="20"/>
                <w:vertAlign w:val="superscript"/>
              </w:rPr>
              <w:t>)</w:t>
            </w:r>
            <w:r>
              <w:rPr>
                <w:rFonts w:ascii="Times New Roman" w:hAnsi="Times New Roman" w:cs="Times New Roman"/>
                <w:sz w:val="20"/>
              </w:rPr>
              <w:t>-</w:t>
            </w:r>
            <w:proofErr w:type="spellStart"/>
            <w:r w:rsidRPr="00820EC0">
              <w:rPr>
                <w:rFonts w:ascii="Times New Roman" w:hAnsi="Times New Roman" w:cs="Times New Roman"/>
                <w:i/>
                <w:sz w:val="20"/>
              </w:rPr>
              <w:t>popZ</w:t>
            </w:r>
            <w:proofErr w:type="spellEnd"/>
          </w:p>
        </w:tc>
        <w:tc>
          <w:tcPr>
            <w:tcW w:w="2268" w:type="dxa"/>
            <w:tcBorders>
              <w:top w:val="nil"/>
              <w:left w:val="nil"/>
              <w:bottom w:val="nil"/>
              <w:right w:val="nil"/>
            </w:tcBorders>
          </w:tcPr>
          <w:p w14:paraId="25CCC16F" w14:textId="37705231"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r w:rsidR="00657610" w14:paraId="753E3BD6" w14:textId="77777777" w:rsidTr="00657610">
        <w:tc>
          <w:tcPr>
            <w:tcW w:w="1752" w:type="dxa"/>
            <w:tcBorders>
              <w:top w:val="nil"/>
              <w:left w:val="nil"/>
              <w:bottom w:val="single" w:sz="18" w:space="0" w:color="auto"/>
              <w:right w:val="nil"/>
            </w:tcBorders>
          </w:tcPr>
          <w:p w14:paraId="145BB7E9" w14:textId="2C6B1927" w:rsidR="00657610" w:rsidRDefault="00657610" w:rsidP="00F90D2D">
            <w:pPr>
              <w:jc w:val="both"/>
              <w:rPr>
                <w:rFonts w:ascii="Times New Roman" w:hAnsi="Times New Roman" w:cs="Times New Roman"/>
                <w:sz w:val="20"/>
              </w:rPr>
            </w:pPr>
            <w:proofErr w:type="gramStart"/>
            <w:r>
              <w:rPr>
                <w:rFonts w:ascii="Times New Roman" w:hAnsi="Times New Roman" w:cs="Times New Roman"/>
                <w:sz w:val="20"/>
              </w:rPr>
              <w:t>pMB266</w:t>
            </w:r>
            <w:proofErr w:type="gramEnd"/>
          </w:p>
        </w:tc>
        <w:tc>
          <w:tcPr>
            <w:tcW w:w="6187" w:type="dxa"/>
            <w:tcBorders>
              <w:top w:val="nil"/>
              <w:left w:val="nil"/>
              <w:bottom w:val="single" w:sz="18" w:space="0" w:color="auto"/>
              <w:right w:val="nil"/>
            </w:tcBorders>
          </w:tcPr>
          <w:p w14:paraId="1DAB1753" w14:textId="0931332C" w:rsidR="00657610" w:rsidRPr="00A671B6" w:rsidRDefault="00657610" w:rsidP="00820EC0">
            <w:pPr>
              <w:jc w:val="both"/>
              <w:rPr>
                <w:rFonts w:ascii="Times New Roman" w:hAnsi="Times New Roman" w:cs="Times New Roman"/>
                <w:sz w:val="20"/>
              </w:rPr>
            </w:pPr>
            <w:proofErr w:type="gramStart"/>
            <w:r>
              <w:rPr>
                <w:rFonts w:ascii="Times New Roman" w:hAnsi="Times New Roman" w:cs="Times New Roman"/>
                <w:sz w:val="20"/>
              </w:rPr>
              <w:t>pBAD22</w:t>
            </w:r>
            <w:proofErr w:type="gramEnd"/>
            <w:r>
              <w:rPr>
                <w:rFonts w:ascii="Times New Roman" w:hAnsi="Times New Roman" w:cs="Times New Roman"/>
                <w:sz w:val="20"/>
              </w:rPr>
              <w:t>-</w:t>
            </w:r>
            <w:r w:rsidRPr="00820EC0">
              <w:rPr>
                <w:rFonts w:ascii="Times New Roman" w:hAnsi="Times New Roman" w:cs="Times New Roman"/>
                <w:i/>
                <w:sz w:val="20"/>
              </w:rPr>
              <w:t>mCherry</w:t>
            </w:r>
            <w:r>
              <w:rPr>
                <w:rFonts w:ascii="Times New Roman" w:hAnsi="Times New Roman" w:cs="Times New Roman"/>
                <w:sz w:val="20"/>
              </w:rPr>
              <w:t>-</w:t>
            </w:r>
            <w:r w:rsidRPr="00820EC0">
              <w:rPr>
                <w:rFonts w:ascii="Times New Roman" w:hAnsi="Times New Roman" w:cs="Times New Roman"/>
                <w:i/>
                <w:sz w:val="20"/>
              </w:rPr>
              <w:t>zitP</w:t>
            </w:r>
            <w:r w:rsidRPr="00820EC0">
              <w:rPr>
                <w:rFonts w:ascii="Times New Roman" w:hAnsi="Times New Roman" w:cs="Times New Roman"/>
                <w:i/>
                <w:sz w:val="20"/>
                <w:vertAlign w:val="superscript"/>
              </w:rPr>
              <w:t>1</w:t>
            </w:r>
            <w:r>
              <w:rPr>
                <w:rFonts w:ascii="Times New Roman" w:hAnsi="Times New Roman" w:cs="Times New Roman"/>
                <w:sz w:val="20"/>
                <w:vertAlign w:val="superscript"/>
              </w:rPr>
              <w:t>-1</w:t>
            </w:r>
            <w:r w:rsidRPr="00820EC0">
              <w:rPr>
                <w:rFonts w:ascii="Times New Roman" w:hAnsi="Times New Roman" w:cs="Times New Roman"/>
                <w:sz w:val="20"/>
                <w:vertAlign w:val="superscript"/>
              </w:rPr>
              <w:t>0</w:t>
            </w:r>
            <w:r>
              <w:rPr>
                <w:rFonts w:ascii="Times New Roman" w:hAnsi="Times New Roman" w:cs="Times New Roman"/>
                <w:sz w:val="20"/>
                <w:vertAlign w:val="superscript"/>
              </w:rPr>
              <w:t>4</w:t>
            </w:r>
            <w:r w:rsidRPr="00820EC0">
              <w:rPr>
                <w:rFonts w:ascii="Times New Roman" w:hAnsi="Times New Roman" w:cs="Times New Roman"/>
                <w:sz w:val="20"/>
                <w:vertAlign w:val="superscript"/>
              </w:rPr>
              <w:t>(</w:t>
            </w:r>
            <w:proofErr w:type="spellStart"/>
            <w:r w:rsidRPr="00820EC0">
              <w:rPr>
                <w:rFonts w:ascii="Times New Roman" w:hAnsi="Times New Roman" w:cs="Times New Roman"/>
                <w:sz w:val="20"/>
                <w:vertAlign w:val="superscript"/>
              </w:rPr>
              <w:t>Rm</w:t>
            </w:r>
            <w:proofErr w:type="spellEnd"/>
            <w:r w:rsidRPr="00820EC0">
              <w:rPr>
                <w:rFonts w:ascii="Times New Roman" w:hAnsi="Times New Roman" w:cs="Times New Roman"/>
                <w:sz w:val="20"/>
                <w:vertAlign w:val="superscript"/>
              </w:rPr>
              <w:t>)</w:t>
            </w:r>
            <w:r>
              <w:rPr>
                <w:rFonts w:ascii="Times New Roman" w:hAnsi="Times New Roman" w:cs="Times New Roman"/>
                <w:sz w:val="20"/>
              </w:rPr>
              <w:t>-</w:t>
            </w:r>
            <w:proofErr w:type="spellStart"/>
            <w:r w:rsidRPr="00820EC0">
              <w:rPr>
                <w:rFonts w:ascii="Times New Roman" w:hAnsi="Times New Roman" w:cs="Times New Roman"/>
                <w:i/>
                <w:sz w:val="20"/>
              </w:rPr>
              <w:t>popZ</w:t>
            </w:r>
            <w:proofErr w:type="spellEnd"/>
          </w:p>
        </w:tc>
        <w:tc>
          <w:tcPr>
            <w:tcW w:w="2268" w:type="dxa"/>
            <w:tcBorders>
              <w:top w:val="nil"/>
              <w:left w:val="nil"/>
              <w:bottom w:val="single" w:sz="18" w:space="0" w:color="auto"/>
              <w:right w:val="nil"/>
            </w:tcBorders>
          </w:tcPr>
          <w:p w14:paraId="47AA8F0A" w14:textId="7F3AFC5A" w:rsidR="00657610" w:rsidRDefault="00657610" w:rsidP="00F90D2D">
            <w:pPr>
              <w:jc w:val="both"/>
              <w:rPr>
                <w:rFonts w:ascii="Times New Roman" w:hAnsi="Times New Roman" w:cs="Times New Roman"/>
                <w:sz w:val="20"/>
              </w:rPr>
            </w:pPr>
            <w:r>
              <w:rPr>
                <w:rFonts w:ascii="Times New Roman" w:hAnsi="Times New Roman" w:cs="Times New Roman"/>
                <w:sz w:val="20"/>
              </w:rPr>
              <w:t>This study</w:t>
            </w:r>
          </w:p>
        </w:tc>
      </w:tr>
    </w:tbl>
    <w:p w14:paraId="12F9AF10" w14:textId="77777777" w:rsidR="007C6208" w:rsidRPr="008803CA" w:rsidRDefault="007C6208" w:rsidP="007C6208">
      <w:pPr>
        <w:jc w:val="both"/>
        <w:outlineLvl w:val="0"/>
        <w:rPr>
          <w:rFonts w:ascii="Times New Roman" w:hAnsi="Times New Roman"/>
          <w:b/>
        </w:rPr>
      </w:pPr>
    </w:p>
    <w:p w14:paraId="242BF27A" w14:textId="77777777" w:rsidR="007C6208" w:rsidRDefault="007C6208">
      <w:pPr>
        <w:rPr>
          <w:rFonts w:ascii="Times New Roman" w:hAnsi="Times New Roman" w:cs="Times New Roman"/>
          <w:b/>
        </w:rPr>
      </w:pPr>
      <w:r>
        <w:rPr>
          <w:rFonts w:ascii="Times New Roman" w:hAnsi="Times New Roman" w:cs="Times New Roman"/>
          <w:b/>
        </w:rPr>
        <w:br w:type="page"/>
      </w:r>
    </w:p>
    <w:p w14:paraId="0FBDBAE7" w14:textId="2AE3C968" w:rsidR="007C6208" w:rsidRPr="00E263D4" w:rsidRDefault="007C6208" w:rsidP="007C6208">
      <w:pPr>
        <w:jc w:val="both"/>
        <w:outlineLvl w:val="0"/>
        <w:rPr>
          <w:rFonts w:ascii="Times New Roman" w:hAnsi="Times New Roman" w:cs="Times New Roman"/>
          <w:b/>
        </w:rPr>
      </w:pPr>
      <w:r w:rsidRPr="00966956">
        <w:rPr>
          <w:rFonts w:ascii="Times New Roman" w:hAnsi="Times New Roman" w:cs="Times New Roman"/>
          <w:b/>
        </w:rPr>
        <w:lastRenderedPageBreak/>
        <w:t>Oligonucleotides</w:t>
      </w:r>
      <w:r w:rsidRPr="00E263D4">
        <w:rPr>
          <w:rFonts w:ascii="Times New Roman" w:hAnsi="Times New Roman" w:cs="Times New Roman"/>
          <w:b/>
        </w:rPr>
        <w:t xml:space="preserve"> </w:t>
      </w: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804"/>
      </w:tblGrid>
      <w:tr w:rsidR="007C6208" w14:paraId="4F9A8096" w14:textId="77777777" w:rsidTr="00657610">
        <w:tc>
          <w:tcPr>
            <w:tcW w:w="3261" w:type="dxa"/>
            <w:tcBorders>
              <w:bottom w:val="single" w:sz="18" w:space="0" w:color="auto"/>
            </w:tcBorders>
          </w:tcPr>
          <w:p w14:paraId="7CB7EB55" w14:textId="77777777" w:rsidR="007C6208" w:rsidRDefault="007C6208" w:rsidP="00F90D2D">
            <w:pPr>
              <w:jc w:val="both"/>
              <w:rPr>
                <w:rFonts w:ascii="Times New Roman" w:hAnsi="Times New Roman" w:cs="Times New Roman"/>
                <w:sz w:val="20"/>
              </w:rPr>
            </w:pPr>
            <w:proofErr w:type="gramStart"/>
            <w:r>
              <w:rPr>
                <w:rFonts w:ascii="Times New Roman" w:hAnsi="Times New Roman" w:cs="Times New Roman"/>
                <w:sz w:val="20"/>
              </w:rPr>
              <w:t>name</w:t>
            </w:r>
            <w:proofErr w:type="gramEnd"/>
          </w:p>
        </w:tc>
        <w:tc>
          <w:tcPr>
            <w:tcW w:w="6804" w:type="dxa"/>
            <w:tcBorders>
              <w:bottom w:val="single" w:sz="18" w:space="0" w:color="auto"/>
            </w:tcBorders>
          </w:tcPr>
          <w:p w14:paraId="36CC1DA8" w14:textId="77777777" w:rsidR="007C6208" w:rsidRDefault="007C6208" w:rsidP="00F90D2D">
            <w:pPr>
              <w:jc w:val="both"/>
              <w:rPr>
                <w:rFonts w:ascii="Times New Roman" w:hAnsi="Times New Roman" w:cs="Times New Roman"/>
                <w:sz w:val="20"/>
              </w:rPr>
            </w:pPr>
            <w:proofErr w:type="gramStart"/>
            <w:r>
              <w:rPr>
                <w:rFonts w:ascii="Times New Roman" w:hAnsi="Times New Roman" w:cs="Times New Roman"/>
                <w:sz w:val="20"/>
              </w:rPr>
              <w:t>sequence</w:t>
            </w:r>
            <w:proofErr w:type="gramEnd"/>
          </w:p>
        </w:tc>
      </w:tr>
      <w:tr w:rsidR="007C6208" w14:paraId="0C9559AB" w14:textId="77777777" w:rsidTr="00F90D2D">
        <w:tc>
          <w:tcPr>
            <w:tcW w:w="3261" w:type="dxa"/>
            <w:tcBorders>
              <w:top w:val="single" w:sz="18" w:space="0" w:color="auto"/>
            </w:tcBorders>
          </w:tcPr>
          <w:p w14:paraId="7543CA10"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Van</w:t>
            </w:r>
          </w:p>
        </w:tc>
        <w:tc>
          <w:tcPr>
            <w:tcW w:w="6804" w:type="dxa"/>
            <w:tcBorders>
              <w:top w:val="single" w:sz="18" w:space="0" w:color="auto"/>
            </w:tcBorders>
          </w:tcPr>
          <w:p w14:paraId="44ABC445"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5’- GCCGACCGACTGAGACGCTCACAA -3’</w:t>
            </w:r>
          </w:p>
        </w:tc>
      </w:tr>
      <w:tr w:rsidR="007C6208" w14:paraId="686E75B7" w14:textId="77777777" w:rsidTr="00F90D2D">
        <w:tc>
          <w:tcPr>
            <w:tcW w:w="3261" w:type="dxa"/>
          </w:tcPr>
          <w:p w14:paraId="589DBD5A"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T7pro</w:t>
            </w:r>
          </w:p>
        </w:tc>
        <w:tc>
          <w:tcPr>
            <w:tcW w:w="6804" w:type="dxa"/>
          </w:tcPr>
          <w:p w14:paraId="3676036E"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5’- AAATTAATACGACTCACTATA -3’</w:t>
            </w:r>
          </w:p>
        </w:tc>
      </w:tr>
      <w:tr w:rsidR="007C6208" w14:paraId="76C5CBBB" w14:textId="77777777" w:rsidTr="00F90D2D">
        <w:tc>
          <w:tcPr>
            <w:tcW w:w="3261" w:type="dxa"/>
          </w:tcPr>
          <w:p w14:paraId="70A6D6C1" w14:textId="77777777" w:rsidR="007C6208" w:rsidRPr="00A671B6" w:rsidRDefault="007C6208" w:rsidP="00F90D2D">
            <w:pPr>
              <w:jc w:val="both"/>
              <w:rPr>
                <w:rFonts w:ascii="Times New Roman" w:hAnsi="Times New Roman" w:cs="Times New Roman"/>
                <w:sz w:val="20"/>
                <w:szCs w:val="20"/>
              </w:rPr>
            </w:pPr>
            <w:proofErr w:type="spellStart"/>
            <w:r w:rsidRPr="00A671B6">
              <w:rPr>
                <w:rFonts w:ascii="Times New Roman" w:hAnsi="Times New Roman" w:cs="Times New Roman"/>
                <w:sz w:val="20"/>
                <w:szCs w:val="20"/>
              </w:rPr>
              <w:t>Xyl</w:t>
            </w:r>
            <w:proofErr w:type="spellEnd"/>
          </w:p>
        </w:tc>
        <w:tc>
          <w:tcPr>
            <w:tcW w:w="6804" w:type="dxa"/>
          </w:tcPr>
          <w:p w14:paraId="4B898BD2"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5’- AACCTACTTGCCGTCCCCACA -3’</w:t>
            </w:r>
          </w:p>
        </w:tc>
      </w:tr>
      <w:tr w:rsidR="007C6208" w14:paraId="302E4A63" w14:textId="77777777" w:rsidTr="00F90D2D">
        <w:tc>
          <w:tcPr>
            <w:tcW w:w="3261" w:type="dxa"/>
          </w:tcPr>
          <w:p w14:paraId="1D25B9F9"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Lac290</w:t>
            </w:r>
          </w:p>
        </w:tc>
        <w:tc>
          <w:tcPr>
            <w:tcW w:w="6804" w:type="dxa"/>
          </w:tcPr>
          <w:p w14:paraId="4B5C54CE"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 xml:space="preserve">5’- </w:t>
            </w:r>
            <w:r w:rsidRPr="00A671B6">
              <w:rPr>
                <w:rFonts w:ascii="Times New Roman" w:hAnsi="Times New Roman" w:cs="Times New Roman"/>
                <w:caps/>
                <w:sz w:val="20"/>
                <w:szCs w:val="20"/>
              </w:rPr>
              <w:t>tgacggctatcaccatcat</w:t>
            </w:r>
            <w:r w:rsidRPr="00A671B6">
              <w:rPr>
                <w:rFonts w:eastAsia="Times New Roman" w:cs="Times New Roman"/>
                <w:sz w:val="20"/>
                <w:szCs w:val="20"/>
              </w:rPr>
              <w:t xml:space="preserve"> </w:t>
            </w:r>
            <w:r w:rsidRPr="00A671B6">
              <w:rPr>
                <w:rFonts w:ascii="Times New Roman" w:hAnsi="Times New Roman" w:cs="Times New Roman"/>
                <w:sz w:val="20"/>
                <w:szCs w:val="20"/>
              </w:rPr>
              <w:t>-3’</w:t>
            </w:r>
          </w:p>
        </w:tc>
      </w:tr>
      <w:tr w:rsidR="007C6208" w14:paraId="609FE815" w14:textId="77777777" w:rsidTr="00F90D2D">
        <w:tc>
          <w:tcPr>
            <w:tcW w:w="3261" w:type="dxa"/>
          </w:tcPr>
          <w:p w14:paraId="7AE892D9"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T7ter</w:t>
            </w:r>
          </w:p>
        </w:tc>
        <w:tc>
          <w:tcPr>
            <w:tcW w:w="6804" w:type="dxa"/>
          </w:tcPr>
          <w:p w14:paraId="47569BB2"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5’- TCAAGACCGGTTTAGAGGCCCCAA -3’</w:t>
            </w:r>
          </w:p>
        </w:tc>
      </w:tr>
      <w:tr w:rsidR="007C6208" w14:paraId="4F59E17B" w14:textId="77777777" w:rsidTr="00F90D2D">
        <w:tc>
          <w:tcPr>
            <w:tcW w:w="3261" w:type="dxa"/>
          </w:tcPr>
          <w:p w14:paraId="71976776" w14:textId="77777777" w:rsidR="007C6208" w:rsidRPr="00A671B6" w:rsidRDefault="007C6208" w:rsidP="00F90D2D">
            <w:pPr>
              <w:jc w:val="both"/>
              <w:rPr>
                <w:rFonts w:ascii="Times New Roman" w:hAnsi="Times New Roman" w:cs="Times New Roman"/>
                <w:sz w:val="20"/>
                <w:szCs w:val="20"/>
              </w:rPr>
            </w:pPr>
            <w:proofErr w:type="spellStart"/>
            <w:proofErr w:type="gramStart"/>
            <w:r w:rsidRPr="00A671B6">
              <w:rPr>
                <w:rFonts w:ascii="Times New Roman" w:hAnsi="Times New Roman" w:cs="Times New Roman"/>
                <w:sz w:val="20"/>
                <w:szCs w:val="20"/>
              </w:rPr>
              <w:t>xylAS</w:t>
            </w:r>
            <w:proofErr w:type="spellEnd"/>
            <w:proofErr w:type="gramEnd"/>
          </w:p>
        </w:tc>
        <w:tc>
          <w:tcPr>
            <w:tcW w:w="6804" w:type="dxa"/>
          </w:tcPr>
          <w:p w14:paraId="5869010B"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5’- TTGTCTGACCAGCGCGAAATCCT -3’</w:t>
            </w:r>
          </w:p>
        </w:tc>
      </w:tr>
      <w:tr w:rsidR="007C6208" w14:paraId="70532859" w14:textId="77777777" w:rsidTr="00F90D2D">
        <w:tc>
          <w:tcPr>
            <w:tcW w:w="3261" w:type="dxa"/>
          </w:tcPr>
          <w:p w14:paraId="462C0765" w14:textId="77777777" w:rsidR="007C6208" w:rsidRPr="00A671B6" w:rsidRDefault="007C6208" w:rsidP="00F90D2D">
            <w:pPr>
              <w:jc w:val="both"/>
              <w:rPr>
                <w:rFonts w:ascii="Times New Roman" w:hAnsi="Times New Roman" w:cs="Times New Roman"/>
                <w:sz w:val="20"/>
                <w:szCs w:val="20"/>
              </w:rPr>
            </w:pPr>
            <w:proofErr w:type="gramStart"/>
            <w:r w:rsidRPr="00A671B6">
              <w:rPr>
                <w:rFonts w:ascii="Times New Roman" w:hAnsi="Times New Roman" w:cs="Times New Roman"/>
                <w:sz w:val="20"/>
                <w:szCs w:val="20"/>
              </w:rPr>
              <w:t>M13(</w:t>
            </w:r>
            <w:proofErr w:type="gramEnd"/>
            <w:r w:rsidRPr="00A671B6">
              <w:rPr>
                <w:rFonts w:ascii="Times New Roman" w:hAnsi="Times New Roman" w:cs="Times New Roman"/>
                <w:sz w:val="20"/>
                <w:szCs w:val="20"/>
              </w:rPr>
              <w:t>-20)</w:t>
            </w:r>
          </w:p>
        </w:tc>
        <w:tc>
          <w:tcPr>
            <w:tcW w:w="6804" w:type="dxa"/>
          </w:tcPr>
          <w:p w14:paraId="2224941F"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5’- GCCAGGGTTTTCCCAGTCACGA -3’</w:t>
            </w:r>
          </w:p>
        </w:tc>
      </w:tr>
      <w:tr w:rsidR="007C6208" w:rsidRPr="005E6B00" w14:paraId="013EE298" w14:textId="77777777" w:rsidTr="00F90D2D">
        <w:tc>
          <w:tcPr>
            <w:tcW w:w="3261" w:type="dxa"/>
          </w:tcPr>
          <w:p w14:paraId="413FDC49" w14:textId="77777777" w:rsidR="007C6208" w:rsidRPr="006E3547" w:rsidRDefault="007C6208" w:rsidP="00F90D2D">
            <w:pPr>
              <w:jc w:val="both"/>
              <w:rPr>
                <w:rFonts w:ascii="Times New Roman" w:hAnsi="Times New Roman" w:cs="Times New Roman"/>
                <w:sz w:val="20"/>
                <w:szCs w:val="20"/>
              </w:rPr>
            </w:pPr>
            <w:r>
              <w:rPr>
                <w:rFonts w:ascii="Times New Roman" w:hAnsi="Times New Roman" w:cs="Times New Roman"/>
                <w:sz w:val="20"/>
                <w:szCs w:val="20"/>
              </w:rPr>
              <w:t>2215sh_ndeI</w:t>
            </w:r>
          </w:p>
        </w:tc>
        <w:tc>
          <w:tcPr>
            <w:tcW w:w="6804" w:type="dxa"/>
          </w:tcPr>
          <w:p w14:paraId="49F2C365" w14:textId="77777777" w:rsidR="007C6208" w:rsidRPr="006E3547" w:rsidRDefault="007C6208" w:rsidP="00F90D2D">
            <w:pPr>
              <w:jc w:val="both"/>
              <w:rPr>
                <w:rFonts w:ascii="Times New Roman" w:hAnsi="Times New Roman" w:cs="Times New Roman"/>
                <w:sz w:val="20"/>
                <w:szCs w:val="20"/>
              </w:rPr>
            </w:pPr>
            <w:r>
              <w:rPr>
                <w:rFonts w:ascii="Times New Roman" w:hAnsi="Times New Roman" w:cs="Times New Roman"/>
                <w:sz w:val="20"/>
                <w:szCs w:val="20"/>
              </w:rPr>
              <w:t xml:space="preserve">5’- </w:t>
            </w:r>
            <w:proofErr w:type="spellStart"/>
            <w:r>
              <w:rPr>
                <w:rFonts w:ascii="Times New Roman" w:hAnsi="Times New Roman" w:cs="Times New Roman"/>
                <w:sz w:val="20"/>
                <w:szCs w:val="20"/>
              </w:rPr>
              <w:t>AAAAAAcatatgATACTGACCTGCCCGGA</w:t>
            </w:r>
            <w:proofErr w:type="spellEnd"/>
            <w:r>
              <w:rPr>
                <w:rFonts w:ascii="Times New Roman" w:hAnsi="Times New Roman" w:cs="Times New Roman"/>
                <w:sz w:val="20"/>
                <w:szCs w:val="20"/>
              </w:rPr>
              <w:t xml:space="preserve"> -3’</w:t>
            </w:r>
          </w:p>
        </w:tc>
      </w:tr>
      <w:tr w:rsidR="007C6208" w:rsidRPr="005E6B00" w14:paraId="41ACA17A" w14:textId="77777777" w:rsidTr="00F90D2D">
        <w:tc>
          <w:tcPr>
            <w:tcW w:w="3261" w:type="dxa"/>
          </w:tcPr>
          <w:p w14:paraId="6487A015"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2215shCS_NdeI</w:t>
            </w:r>
          </w:p>
        </w:tc>
        <w:tc>
          <w:tcPr>
            <w:tcW w:w="6804" w:type="dxa"/>
          </w:tcPr>
          <w:p w14:paraId="42152EAE"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5’-AAAAAACATATGATACTGACCTCCCCGGA-3’</w:t>
            </w:r>
          </w:p>
        </w:tc>
      </w:tr>
      <w:tr w:rsidR="007C6208" w:rsidRPr="005E6B00" w14:paraId="3862FE99" w14:textId="77777777" w:rsidTr="00F90D2D">
        <w:tc>
          <w:tcPr>
            <w:tcW w:w="3261" w:type="dxa"/>
          </w:tcPr>
          <w:p w14:paraId="16BB9E1D"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CC2215_E</w:t>
            </w:r>
          </w:p>
        </w:tc>
        <w:tc>
          <w:tcPr>
            <w:tcW w:w="6804" w:type="dxa"/>
          </w:tcPr>
          <w:p w14:paraId="36AD7B61"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5’-AAAAAAGAATTCATTCATGATGAGCGGGTTCGTGAGA-3’</w:t>
            </w:r>
          </w:p>
        </w:tc>
      </w:tr>
      <w:tr w:rsidR="007C6208" w:rsidRPr="005E6B00" w14:paraId="5336C145" w14:textId="77777777" w:rsidTr="00F90D2D">
        <w:tc>
          <w:tcPr>
            <w:tcW w:w="3261" w:type="dxa"/>
          </w:tcPr>
          <w:p w14:paraId="48CDFC90"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2215shCS+2_SacI</w:t>
            </w:r>
          </w:p>
        </w:tc>
        <w:tc>
          <w:tcPr>
            <w:tcW w:w="6804" w:type="dxa"/>
          </w:tcPr>
          <w:p w14:paraId="215EF702"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5’-AAAAAAGAGCTCTAATGATACTGACCTCCCCGGA-3’</w:t>
            </w:r>
          </w:p>
        </w:tc>
      </w:tr>
      <w:tr w:rsidR="007C6208" w:rsidRPr="005E6B00" w14:paraId="7F80E430" w14:textId="77777777" w:rsidTr="00F90D2D">
        <w:tc>
          <w:tcPr>
            <w:tcW w:w="3261" w:type="dxa"/>
          </w:tcPr>
          <w:p w14:paraId="76A16116" w14:textId="77777777" w:rsidR="007C6208" w:rsidRPr="006E3547" w:rsidRDefault="007C6208" w:rsidP="00F90D2D">
            <w:pPr>
              <w:jc w:val="both"/>
              <w:rPr>
                <w:rFonts w:ascii="Times New Roman" w:hAnsi="Times New Roman" w:cs="Times New Roman"/>
                <w:sz w:val="20"/>
                <w:szCs w:val="20"/>
              </w:rPr>
            </w:pPr>
            <w:proofErr w:type="gramStart"/>
            <w:r w:rsidRPr="006E3547">
              <w:rPr>
                <w:rFonts w:ascii="Times New Roman" w:hAnsi="Times New Roman" w:cs="Times New Roman"/>
                <w:sz w:val="20"/>
                <w:szCs w:val="20"/>
              </w:rPr>
              <w:t>dendra2N</w:t>
            </w:r>
            <w:proofErr w:type="gramEnd"/>
            <w:r w:rsidRPr="006E3547">
              <w:rPr>
                <w:rFonts w:ascii="Times New Roman" w:hAnsi="Times New Roman" w:cs="Times New Roman"/>
                <w:sz w:val="20"/>
                <w:szCs w:val="20"/>
              </w:rPr>
              <w:t>_F</w:t>
            </w:r>
          </w:p>
        </w:tc>
        <w:tc>
          <w:tcPr>
            <w:tcW w:w="6804" w:type="dxa"/>
          </w:tcPr>
          <w:p w14:paraId="28166DD9"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5’-ACGACCATATGAACACCCCGGGAATTAACC-3’</w:t>
            </w:r>
          </w:p>
        </w:tc>
      </w:tr>
      <w:tr w:rsidR="007C6208" w:rsidRPr="005E6B00" w14:paraId="6E78BCFB" w14:textId="77777777" w:rsidTr="00F90D2D">
        <w:tc>
          <w:tcPr>
            <w:tcW w:w="3261" w:type="dxa"/>
          </w:tcPr>
          <w:p w14:paraId="0EBEF4C9" w14:textId="77777777" w:rsidR="007C6208" w:rsidRPr="006E3547" w:rsidRDefault="007C6208" w:rsidP="00F90D2D">
            <w:pPr>
              <w:jc w:val="both"/>
              <w:rPr>
                <w:rFonts w:ascii="Times New Roman" w:hAnsi="Times New Roman" w:cs="Times New Roman"/>
                <w:sz w:val="20"/>
                <w:szCs w:val="20"/>
              </w:rPr>
            </w:pPr>
            <w:proofErr w:type="gramStart"/>
            <w:r w:rsidRPr="006E3547">
              <w:rPr>
                <w:rFonts w:ascii="Times New Roman" w:hAnsi="Times New Roman" w:cs="Times New Roman"/>
                <w:sz w:val="20"/>
                <w:szCs w:val="20"/>
              </w:rPr>
              <w:t>dendra2N</w:t>
            </w:r>
            <w:proofErr w:type="gramEnd"/>
            <w:r w:rsidRPr="006E3547">
              <w:rPr>
                <w:rFonts w:ascii="Times New Roman" w:hAnsi="Times New Roman" w:cs="Times New Roman"/>
                <w:sz w:val="20"/>
                <w:szCs w:val="20"/>
              </w:rPr>
              <w:t xml:space="preserve"> _R</w:t>
            </w:r>
          </w:p>
        </w:tc>
        <w:tc>
          <w:tcPr>
            <w:tcW w:w="6804" w:type="dxa"/>
          </w:tcPr>
          <w:p w14:paraId="4EC1737F"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5’-GCATATTAATTAAGGCGCCTGCAGGCCACACCTGGCTGGGCAGG-3</w:t>
            </w:r>
          </w:p>
        </w:tc>
      </w:tr>
      <w:tr w:rsidR="007C6208" w:rsidRPr="005E6B00" w14:paraId="31345E7E" w14:textId="77777777" w:rsidTr="00F90D2D">
        <w:tc>
          <w:tcPr>
            <w:tcW w:w="3261" w:type="dxa"/>
          </w:tcPr>
          <w:p w14:paraId="28F6CDF7" w14:textId="77777777" w:rsidR="007C6208" w:rsidRPr="006E3547" w:rsidRDefault="007C6208" w:rsidP="00F90D2D">
            <w:pPr>
              <w:jc w:val="both"/>
              <w:rPr>
                <w:rFonts w:ascii="Times New Roman" w:hAnsi="Times New Roman" w:cs="Times New Roman"/>
                <w:sz w:val="20"/>
                <w:szCs w:val="20"/>
              </w:rPr>
            </w:pPr>
            <w:proofErr w:type="spellStart"/>
            <w:proofErr w:type="gramStart"/>
            <w:r w:rsidRPr="006E3547">
              <w:rPr>
                <w:rFonts w:ascii="Times New Roman" w:hAnsi="Times New Roman" w:cs="Times New Roman"/>
                <w:sz w:val="20"/>
                <w:szCs w:val="20"/>
              </w:rPr>
              <w:t>zitP</w:t>
            </w:r>
            <w:proofErr w:type="gramEnd"/>
            <w:r w:rsidRPr="006E3547">
              <w:rPr>
                <w:rFonts w:ascii="Times New Roman" w:hAnsi="Times New Roman" w:cs="Times New Roman"/>
                <w:sz w:val="20"/>
                <w:szCs w:val="20"/>
              </w:rPr>
              <w:t>_Cterm_nde</w:t>
            </w:r>
            <w:proofErr w:type="spellEnd"/>
          </w:p>
        </w:tc>
        <w:tc>
          <w:tcPr>
            <w:tcW w:w="6804" w:type="dxa"/>
          </w:tcPr>
          <w:p w14:paraId="1F483C0C"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5’-AAAAAACATATGCTGCTGCCGACCGTCAGCCTGATCGA-3’</w:t>
            </w:r>
          </w:p>
        </w:tc>
      </w:tr>
      <w:tr w:rsidR="007C6208" w14:paraId="660DE944" w14:textId="77777777" w:rsidTr="00F90D2D">
        <w:tc>
          <w:tcPr>
            <w:tcW w:w="3261" w:type="dxa"/>
          </w:tcPr>
          <w:p w14:paraId="4119E236" w14:textId="77777777" w:rsidR="007C6208" w:rsidRPr="006E3547" w:rsidRDefault="007C6208" w:rsidP="00F90D2D">
            <w:pPr>
              <w:jc w:val="both"/>
              <w:rPr>
                <w:rFonts w:ascii="Times New Roman" w:hAnsi="Times New Roman" w:cs="Times New Roman"/>
                <w:sz w:val="20"/>
                <w:szCs w:val="20"/>
              </w:rPr>
            </w:pPr>
            <w:proofErr w:type="spellStart"/>
            <w:proofErr w:type="gramStart"/>
            <w:r w:rsidRPr="006E3547">
              <w:rPr>
                <w:rFonts w:ascii="Times New Roman" w:hAnsi="Times New Roman" w:cs="Times New Roman"/>
                <w:sz w:val="20"/>
                <w:szCs w:val="20"/>
              </w:rPr>
              <w:t>zitP</w:t>
            </w:r>
            <w:proofErr w:type="gramEnd"/>
            <w:r w:rsidRPr="006E3547">
              <w:rPr>
                <w:rFonts w:ascii="Times New Roman" w:hAnsi="Times New Roman" w:cs="Times New Roman"/>
                <w:sz w:val="20"/>
                <w:szCs w:val="20"/>
              </w:rPr>
              <w:t>_Cterm_eco</w:t>
            </w:r>
            <w:proofErr w:type="spellEnd"/>
          </w:p>
        </w:tc>
        <w:tc>
          <w:tcPr>
            <w:tcW w:w="6804" w:type="dxa"/>
          </w:tcPr>
          <w:p w14:paraId="190814AD" w14:textId="77777777" w:rsidR="007C6208" w:rsidRPr="006E3547" w:rsidRDefault="007C6208" w:rsidP="00F90D2D">
            <w:pPr>
              <w:jc w:val="both"/>
              <w:rPr>
                <w:rFonts w:ascii="Times New Roman" w:hAnsi="Times New Roman" w:cs="Times New Roman"/>
                <w:sz w:val="20"/>
                <w:szCs w:val="20"/>
              </w:rPr>
            </w:pPr>
            <w:r w:rsidRPr="006E3547">
              <w:rPr>
                <w:rFonts w:ascii="Times New Roman" w:hAnsi="Times New Roman" w:cs="Times New Roman"/>
                <w:sz w:val="20"/>
                <w:szCs w:val="20"/>
              </w:rPr>
              <w:t>5’-AAAAAAGAATTCAGGCCGCCCGAATCCCCGAGCCGCTCT-3’</w:t>
            </w:r>
          </w:p>
        </w:tc>
      </w:tr>
      <w:tr w:rsidR="007C6208" w14:paraId="1CE9369B" w14:textId="77777777" w:rsidTr="00F90D2D">
        <w:tc>
          <w:tcPr>
            <w:tcW w:w="3261" w:type="dxa"/>
          </w:tcPr>
          <w:p w14:paraId="3EBACD4A"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OMB87</w:t>
            </w:r>
          </w:p>
        </w:tc>
        <w:tc>
          <w:tcPr>
            <w:tcW w:w="6804" w:type="dxa"/>
          </w:tcPr>
          <w:p w14:paraId="1F6265D4"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5’-AAAAAgaattcAGGGTCGGACGCGCGGCGCGCGCTACAA -3’</w:t>
            </w:r>
          </w:p>
        </w:tc>
      </w:tr>
      <w:tr w:rsidR="007C6208" w14:paraId="6B2A4E8B" w14:textId="77777777" w:rsidTr="00F90D2D">
        <w:tc>
          <w:tcPr>
            <w:tcW w:w="3261" w:type="dxa"/>
          </w:tcPr>
          <w:p w14:paraId="39E0A1D0"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OMB88</w:t>
            </w:r>
          </w:p>
        </w:tc>
        <w:tc>
          <w:tcPr>
            <w:tcW w:w="6804" w:type="dxa"/>
          </w:tcPr>
          <w:p w14:paraId="79AC89AB"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 xml:space="preserve">5’- </w:t>
            </w:r>
            <w:proofErr w:type="spellStart"/>
            <w:r w:rsidRPr="00A671B6">
              <w:rPr>
                <w:rFonts w:ascii="Times New Roman" w:hAnsi="Times New Roman" w:cs="Times New Roman"/>
                <w:sz w:val="20"/>
                <w:szCs w:val="20"/>
              </w:rPr>
              <w:t>AAAAggattcGCAGGTCAGTATCATGGCCGCGAATCGAA</w:t>
            </w:r>
            <w:proofErr w:type="spellEnd"/>
            <w:r w:rsidRPr="00A671B6">
              <w:rPr>
                <w:rFonts w:ascii="Times New Roman" w:hAnsi="Times New Roman" w:cs="Times New Roman"/>
                <w:sz w:val="20"/>
                <w:szCs w:val="20"/>
              </w:rPr>
              <w:t xml:space="preserve"> -3’</w:t>
            </w:r>
          </w:p>
        </w:tc>
      </w:tr>
      <w:tr w:rsidR="007C6208" w14:paraId="783D1A57" w14:textId="77777777" w:rsidTr="00F90D2D">
        <w:tc>
          <w:tcPr>
            <w:tcW w:w="3261" w:type="dxa"/>
          </w:tcPr>
          <w:p w14:paraId="51141A37"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OMB89</w:t>
            </w:r>
          </w:p>
        </w:tc>
        <w:tc>
          <w:tcPr>
            <w:tcW w:w="6804" w:type="dxa"/>
          </w:tcPr>
          <w:p w14:paraId="0B3E833B"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 xml:space="preserve">5’- </w:t>
            </w:r>
            <w:proofErr w:type="spellStart"/>
            <w:r w:rsidRPr="00A671B6">
              <w:rPr>
                <w:rFonts w:ascii="Times New Roman" w:hAnsi="Times New Roman" w:cs="Times New Roman"/>
                <w:sz w:val="20"/>
                <w:szCs w:val="20"/>
              </w:rPr>
              <w:t>AAAAAAggattcCAGGAACCCCCGGGACATGAGA</w:t>
            </w:r>
            <w:proofErr w:type="spellEnd"/>
            <w:r w:rsidRPr="00A671B6">
              <w:rPr>
                <w:rFonts w:ascii="Times New Roman" w:hAnsi="Times New Roman" w:cs="Times New Roman"/>
                <w:sz w:val="20"/>
                <w:szCs w:val="20"/>
              </w:rPr>
              <w:t xml:space="preserve"> -3’</w:t>
            </w:r>
          </w:p>
        </w:tc>
      </w:tr>
      <w:tr w:rsidR="007C6208" w14:paraId="03CF288C" w14:textId="77777777" w:rsidTr="00F90D2D">
        <w:tc>
          <w:tcPr>
            <w:tcW w:w="3261" w:type="dxa"/>
          </w:tcPr>
          <w:p w14:paraId="5B286661"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OMB90</w:t>
            </w:r>
          </w:p>
        </w:tc>
        <w:tc>
          <w:tcPr>
            <w:tcW w:w="6804" w:type="dxa"/>
          </w:tcPr>
          <w:p w14:paraId="37EC6AEF"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 xml:space="preserve">5’- </w:t>
            </w:r>
            <w:proofErr w:type="spellStart"/>
            <w:r w:rsidRPr="00A671B6">
              <w:rPr>
                <w:rFonts w:ascii="Times New Roman" w:hAnsi="Times New Roman" w:cs="Times New Roman"/>
                <w:sz w:val="20"/>
                <w:szCs w:val="20"/>
              </w:rPr>
              <w:t>AAAAAAaagcttGGCGCGGCCATGGCCAGCGAGTACAAT</w:t>
            </w:r>
            <w:proofErr w:type="spellEnd"/>
            <w:r w:rsidRPr="00A671B6">
              <w:rPr>
                <w:rFonts w:ascii="Times New Roman" w:hAnsi="Times New Roman" w:cs="Times New Roman"/>
                <w:sz w:val="20"/>
                <w:szCs w:val="20"/>
              </w:rPr>
              <w:t xml:space="preserve"> -3’</w:t>
            </w:r>
          </w:p>
        </w:tc>
      </w:tr>
      <w:tr w:rsidR="007C6208" w14:paraId="56D6AFC4" w14:textId="77777777" w:rsidTr="00F90D2D">
        <w:tc>
          <w:tcPr>
            <w:tcW w:w="3261" w:type="dxa"/>
          </w:tcPr>
          <w:p w14:paraId="3D532E8B"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OMB12</w:t>
            </w:r>
          </w:p>
        </w:tc>
        <w:tc>
          <w:tcPr>
            <w:tcW w:w="6804" w:type="dxa"/>
          </w:tcPr>
          <w:p w14:paraId="3B2D605D"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 xml:space="preserve">5’- </w:t>
            </w:r>
            <w:proofErr w:type="spellStart"/>
            <w:r w:rsidRPr="00A671B6">
              <w:rPr>
                <w:rFonts w:ascii="Times New Roman" w:hAnsi="Times New Roman" w:cs="Times New Roman"/>
                <w:caps/>
                <w:sz w:val="20"/>
                <w:szCs w:val="20"/>
              </w:rPr>
              <w:t>AAAAAA</w:t>
            </w:r>
            <w:r w:rsidRPr="00A671B6">
              <w:rPr>
                <w:rFonts w:ascii="Times New Roman" w:hAnsi="Times New Roman" w:cs="Times New Roman"/>
                <w:sz w:val="20"/>
                <w:szCs w:val="20"/>
              </w:rPr>
              <w:t>gagctc</w:t>
            </w:r>
            <w:r w:rsidRPr="00A671B6">
              <w:rPr>
                <w:rFonts w:ascii="Times New Roman" w:hAnsi="Times New Roman" w:cs="Times New Roman"/>
                <w:caps/>
                <w:sz w:val="20"/>
                <w:szCs w:val="20"/>
              </w:rPr>
              <w:t>taatgatactgacc</w:t>
            </w:r>
            <w:proofErr w:type="spellEnd"/>
            <w:r w:rsidRPr="00A671B6">
              <w:rPr>
                <w:rFonts w:ascii="Times New Roman" w:hAnsi="Times New Roman" w:cs="Times New Roman"/>
                <w:sz w:val="20"/>
                <w:szCs w:val="20"/>
              </w:rPr>
              <w:t xml:space="preserve"> -3’</w:t>
            </w:r>
          </w:p>
        </w:tc>
      </w:tr>
      <w:tr w:rsidR="007C6208" w14:paraId="1A353C5B" w14:textId="77777777" w:rsidTr="00F90D2D">
        <w:tc>
          <w:tcPr>
            <w:tcW w:w="3261" w:type="dxa"/>
          </w:tcPr>
          <w:p w14:paraId="0521E632"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OMB13</w:t>
            </w:r>
          </w:p>
        </w:tc>
        <w:tc>
          <w:tcPr>
            <w:tcW w:w="6804" w:type="dxa"/>
          </w:tcPr>
          <w:p w14:paraId="0088C68A"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AAAAAA</w:t>
            </w:r>
            <w:r w:rsidRPr="00A671B6">
              <w:rPr>
                <w:rFonts w:ascii="Times New Roman" w:hAnsi="Times New Roman" w:cs="Times New Roman"/>
                <w:sz w:val="20"/>
                <w:szCs w:val="20"/>
              </w:rPr>
              <w:t>gaattc</w:t>
            </w:r>
            <w:r w:rsidRPr="00A671B6">
              <w:rPr>
                <w:rFonts w:ascii="Times New Roman" w:hAnsi="Times New Roman" w:cs="Times New Roman"/>
                <w:caps/>
                <w:sz w:val="20"/>
                <w:szCs w:val="20"/>
              </w:rPr>
              <w:t>tcacttgggaagttcttcg</w:t>
            </w:r>
            <w:proofErr w:type="spellEnd"/>
            <w:r w:rsidRPr="00A671B6">
              <w:rPr>
                <w:rFonts w:ascii="Times New Roman" w:hAnsi="Times New Roman" w:cs="Times New Roman"/>
                <w:caps/>
                <w:sz w:val="20"/>
                <w:szCs w:val="20"/>
              </w:rPr>
              <w:t xml:space="preserve"> -3’</w:t>
            </w:r>
          </w:p>
        </w:tc>
      </w:tr>
      <w:tr w:rsidR="007C6208" w14:paraId="1F1A61B0" w14:textId="77777777" w:rsidTr="00F90D2D">
        <w:tc>
          <w:tcPr>
            <w:tcW w:w="3261" w:type="dxa"/>
          </w:tcPr>
          <w:p w14:paraId="07592696"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OMB41</w:t>
            </w:r>
          </w:p>
        </w:tc>
        <w:tc>
          <w:tcPr>
            <w:tcW w:w="6804" w:type="dxa"/>
          </w:tcPr>
          <w:p w14:paraId="0229F7F7"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gaattc</w:t>
            </w:r>
            <w:r w:rsidRPr="00A671B6">
              <w:rPr>
                <w:rFonts w:ascii="Times New Roman" w:hAnsi="Times New Roman" w:cs="Times New Roman"/>
                <w:caps/>
                <w:sz w:val="20"/>
                <w:szCs w:val="20"/>
              </w:rPr>
              <w:t>ATTCAGCTTCGTCCTTG</w:t>
            </w:r>
            <w:proofErr w:type="spellEnd"/>
            <w:r w:rsidRPr="00A671B6">
              <w:rPr>
                <w:rFonts w:ascii="Times New Roman" w:hAnsi="Times New Roman" w:cs="Times New Roman"/>
                <w:caps/>
                <w:sz w:val="20"/>
                <w:szCs w:val="20"/>
              </w:rPr>
              <w:t xml:space="preserve"> -3’</w:t>
            </w:r>
          </w:p>
        </w:tc>
      </w:tr>
      <w:tr w:rsidR="007C6208" w14:paraId="24D14230" w14:textId="77777777" w:rsidTr="00F90D2D">
        <w:tc>
          <w:tcPr>
            <w:tcW w:w="3261" w:type="dxa"/>
          </w:tcPr>
          <w:p w14:paraId="52225972"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OMB14</w:t>
            </w:r>
          </w:p>
        </w:tc>
        <w:tc>
          <w:tcPr>
            <w:tcW w:w="6804" w:type="dxa"/>
          </w:tcPr>
          <w:p w14:paraId="0ACE3B9A"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AAAAAA</w:t>
            </w:r>
            <w:r w:rsidRPr="00A671B6">
              <w:rPr>
                <w:rFonts w:ascii="Times New Roman" w:hAnsi="Times New Roman" w:cs="Times New Roman"/>
                <w:sz w:val="20"/>
                <w:szCs w:val="20"/>
              </w:rPr>
              <w:t>gaattc</w:t>
            </w:r>
            <w:r w:rsidRPr="00A671B6">
              <w:rPr>
                <w:rFonts w:ascii="Times New Roman" w:hAnsi="Times New Roman" w:cs="Times New Roman"/>
                <w:caps/>
                <w:sz w:val="20"/>
                <w:szCs w:val="20"/>
              </w:rPr>
              <w:t>tcaatcgatccggaagatc</w:t>
            </w:r>
            <w:proofErr w:type="spellEnd"/>
            <w:r w:rsidRPr="00A671B6">
              <w:rPr>
                <w:rFonts w:ascii="Times New Roman" w:hAnsi="Times New Roman" w:cs="Times New Roman"/>
                <w:caps/>
                <w:sz w:val="20"/>
                <w:szCs w:val="20"/>
              </w:rPr>
              <w:t xml:space="preserve"> -3’</w:t>
            </w:r>
          </w:p>
        </w:tc>
      </w:tr>
      <w:tr w:rsidR="00DF4941" w14:paraId="1FB73805" w14:textId="77777777" w:rsidTr="00F90D2D">
        <w:tc>
          <w:tcPr>
            <w:tcW w:w="3261" w:type="dxa"/>
          </w:tcPr>
          <w:p w14:paraId="438E94CB" w14:textId="52ECE571" w:rsidR="00DF4941" w:rsidRPr="00A671B6" w:rsidRDefault="00DF4941" w:rsidP="00F90D2D">
            <w:pPr>
              <w:jc w:val="both"/>
              <w:rPr>
                <w:rFonts w:ascii="Times New Roman" w:hAnsi="Times New Roman" w:cs="Times New Roman"/>
                <w:sz w:val="20"/>
                <w:szCs w:val="20"/>
              </w:rPr>
            </w:pPr>
            <w:r>
              <w:rPr>
                <w:rFonts w:ascii="Times New Roman" w:hAnsi="Times New Roman" w:cs="Times New Roman"/>
                <w:sz w:val="20"/>
                <w:szCs w:val="20"/>
              </w:rPr>
              <w:t>OMB13</w:t>
            </w:r>
          </w:p>
        </w:tc>
        <w:tc>
          <w:tcPr>
            <w:tcW w:w="6804" w:type="dxa"/>
          </w:tcPr>
          <w:p w14:paraId="4FEF059D" w14:textId="7910626D" w:rsidR="00DF4941" w:rsidRPr="00DF4941" w:rsidRDefault="00DF4941" w:rsidP="00F90D2D">
            <w:pPr>
              <w:jc w:val="both"/>
              <w:rPr>
                <w:rFonts w:ascii="Times New Roman" w:hAnsi="Times New Roman" w:cs="Times New Roman"/>
                <w:caps/>
                <w:sz w:val="20"/>
                <w:szCs w:val="20"/>
              </w:rPr>
            </w:pPr>
            <w:r>
              <w:rPr>
                <w:rFonts w:ascii="Times New Roman" w:hAnsi="Times New Roman" w:cs="Times New Roman"/>
                <w:caps/>
                <w:sz w:val="20"/>
                <w:szCs w:val="20"/>
              </w:rPr>
              <w:t xml:space="preserve">5’ </w:t>
            </w:r>
            <w:proofErr w:type="spellStart"/>
            <w:r w:rsidRPr="00DF4941">
              <w:rPr>
                <w:rFonts w:ascii="Times New Roman" w:hAnsi="Times New Roman" w:cs="Times New Roman"/>
                <w:caps/>
                <w:sz w:val="20"/>
                <w:szCs w:val="20"/>
              </w:rPr>
              <w:t>AAAAAA</w:t>
            </w:r>
            <w:r w:rsidRPr="00DF4941">
              <w:rPr>
                <w:rFonts w:ascii="Times New Roman" w:hAnsi="Times New Roman" w:cs="Times New Roman"/>
                <w:sz w:val="20"/>
                <w:szCs w:val="20"/>
              </w:rPr>
              <w:t>gaattc</w:t>
            </w:r>
            <w:r w:rsidRPr="00DF4941">
              <w:rPr>
                <w:rFonts w:ascii="Times New Roman" w:hAnsi="Times New Roman" w:cs="Times New Roman"/>
                <w:caps/>
                <w:sz w:val="20"/>
                <w:szCs w:val="20"/>
              </w:rPr>
              <w:t>tcacttgggaagttcttcg</w:t>
            </w:r>
            <w:proofErr w:type="spellEnd"/>
            <w:r>
              <w:rPr>
                <w:rFonts w:ascii="Calibri" w:eastAsia="Times New Roman" w:hAnsi="Calibri" w:cs="Times New Roman"/>
                <w:color w:val="000000"/>
                <w:lang w:val="fr-FR" w:eastAsia="fr-FR"/>
              </w:rPr>
              <w:t xml:space="preserve"> </w:t>
            </w:r>
            <w:r>
              <w:rPr>
                <w:rFonts w:ascii="Times New Roman" w:hAnsi="Times New Roman" w:cs="Times New Roman"/>
                <w:caps/>
                <w:sz w:val="20"/>
                <w:szCs w:val="20"/>
              </w:rPr>
              <w:t>-3’</w:t>
            </w:r>
          </w:p>
        </w:tc>
      </w:tr>
      <w:tr w:rsidR="007C6208" w14:paraId="7198DB8B" w14:textId="77777777" w:rsidTr="00F90D2D">
        <w:tc>
          <w:tcPr>
            <w:tcW w:w="3261" w:type="dxa"/>
          </w:tcPr>
          <w:p w14:paraId="0AE4EA9B"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OMB7</w:t>
            </w:r>
          </w:p>
        </w:tc>
        <w:tc>
          <w:tcPr>
            <w:tcW w:w="6804" w:type="dxa"/>
          </w:tcPr>
          <w:p w14:paraId="0B08F482"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catatg</w:t>
            </w:r>
            <w:r w:rsidRPr="00A671B6">
              <w:rPr>
                <w:rFonts w:ascii="Times New Roman" w:hAnsi="Times New Roman" w:cs="Times New Roman"/>
                <w:caps/>
                <w:sz w:val="20"/>
                <w:szCs w:val="20"/>
              </w:rPr>
              <w:t>tccgatcagtctcaagaa</w:t>
            </w:r>
            <w:proofErr w:type="spellEnd"/>
            <w:r w:rsidRPr="00A671B6">
              <w:rPr>
                <w:rFonts w:ascii="Times New Roman" w:hAnsi="Times New Roman" w:cs="Times New Roman"/>
                <w:caps/>
                <w:sz w:val="20"/>
                <w:szCs w:val="20"/>
              </w:rPr>
              <w:t xml:space="preserve"> -3’</w:t>
            </w:r>
          </w:p>
        </w:tc>
      </w:tr>
      <w:tr w:rsidR="007C6208" w14:paraId="124EF10C" w14:textId="77777777" w:rsidTr="00F90D2D">
        <w:tc>
          <w:tcPr>
            <w:tcW w:w="3261" w:type="dxa"/>
          </w:tcPr>
          <w:p w14:paraId="102B45CE"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OMB11</w:t>
            </w:r>
          </w:p>
        </w:tc>
        <w:tc>
          <w:tcPr>
            <w:tcW w:w="6804" w:type="dxa"/>
          </w:tcPr>
          <w:p w14:paraId="6721AF4C"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AAAAAA</w:t>
            </w:r>
            <w:r w:rsidRPr="00A671B6">
              <w:rPr>
                <w:rFonts w:ascii="Times New Roman" w:hAnsi="Times New Roman" w:cs="Times New Roman"/>
                <w:sz w:val="20"/>
                <w:szCs w:val="20"/>
              </w:rPr>
              <w:t>gaattc</w:t>
            </w:r>
            <w:r w:rsidRPr="00A671B6">
              <w:rPr>
                <w:rFonts w:ascii="Times New Roman" w:hAnsi="Times New Roman" w:cs="Times New Roman"/>
                <w:caps/>
                <w:sz w:val="20"/>
                <w:szCs w:val="20"/>
              </w:rPr>
              <w:t>AGGCGCCGCGTCCCCGAGAGA</w:t>
            </w:r>
            <w:proofErr w:type="spellEnd"/>
            <w:r w:rsidRPr="00A671B6">
              <w:rPr>
                <w:rFonts w:ascii="Times New Roman" w:hAnsi="Times New Roman" w:cs="Times New Roman"/>
                <w:caps/>
                <w:sz w:val="20"/>
                <w:szCs w:val="20"/>
              </w:rPr>
              <w:t xml:space="preserve"> -3’</w:t>
            </w:r>
          </w:p>
        </w:tc>
      </w:tr>
      <w:tr w:rsidR="007C6208" w14:paraId="12066E0E" w14:textId="77777777" w:rsidTr="00F90D2D">
        <w:tc>
          <w:tcPr>
            <w:tcW w:w="3261" w:type="dxa"/>
          </w:tcPr>
          <w:p w14:paraId="79820530"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OMB70</w:t>
            </w:r>
          </w:p>
        </w:tc>
        <w:tc>
          <w:tcPr>
            <w:tcW w:w="6804" w:type="dxa"/>
          </w:tcPr>
          <w:p w14:paraId="0C0E0C9C"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ggtacc</w:t>
            </w:r>
            <w:r w:rsidRPr="00A671B6">
              <w:rPr>
                <w:rFonts w:ascii="Times New Roman" w:hAnsi="Times New Roman" w:cs="Times New Roman"/>
                <w:caps/>
                <w:sz w:val="20"/>
                <w:szCs w:val="20"/>
              </w:rPr>
              <w:t>CCGGCGGAGCCTGCGG</w:t>
            </w:r>
            <w:proofErr w:type="spellEnd"/>
            <w:r w:rsidRPr="00A671B6">
              <w:rPr>
                <w:rFonts w:ascii="Times New Roman" w:hAnsi="Times New Roman" w:cs="Times New Roman"/>
                <w:caps/>
                <w:sz w:val="20"/>
                <w:szCs w:val="20"/>
              </w:rPr>
              <w:t xml:space="preserve"> -3’</w:t>
            </w:r>
          </w:p>
        </w:tc>
      </w:tr>
      <w:tr w:rsidR="007C6208" w14:paraId="12E456AB" w14:textId="77777777" w:rsidTr="00F90D2D">
        <w:tc>
          <w:tcPr>
            <w:tcW w:w="3261" w:type="dxa"/>
          </w:tcPr>
          <w:p w14:paraId="1BB8B71A"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OMB35</w:t>
            </w:r>
          </w:p>
        </w:tc>
        <w:tc>
          <w:tcPr>
            <w:tcW w:w="6804" w:type="dxa"/>
          </w:tcPr>
          <w:p w14:paraId="185513C6"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ccatgg</w:t>
            </w:r>
            <w:r w:rsidRPr="00A671B6">
              <w:rPr>
                <w:rFonts w:ascii="Times New Roman" w:hAnsi="Times New Roman" w:cs="Times New Roman"/>
                <w:caps/>
                <w:sz w:val="20"/>
                <w:szCs w:val="20"/>
              </w:rPr>
              <w:t>ggatccacggtggtggtggtg</w:t>
            </w:r>
            <w:proofErr w:type="spellEnd"/>
            <w:r w:rsidRPr="00A671B6">
              <w:rPr>
                <w:rFonts w:ascii="Times New Roman" w:hAnsi="Times New Roman" w:cs="Times New Roman"/>
                <w:caps/>
                <w:sz w:val="20"/>
                <w:szCs w:val="20"/>
              </w:rPr>
              <w:t xml:space="preserve"> -3’</w:t>
            </w:r>
          </w:p>
        </w:tc>
      </w:tr>
      <w:tr w:rsidR="007C6208" w14:paraId="3F0BD7A2" w14:textId="77777777" w:rsidTr="00F90D2D">
        <w:tc>
          <w:tcPr>
            <w:tcW w:w="3261" w:type="dxa"/>
          </w:tcPr>
          <w:p w14:paraId="5CDD9963"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OMB36</w:t>
            </w:r>
          </w:p>
        </w:tc>
        <w:tc>
          <w:tcPr>
            <w:tcW w:w="6804" w:type="dxa"/>
          </w:tcPr>
          <w:p w14:paraId="3C525ECE"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catatg</w:t>
            </w:r>
            <w:r w:rsidRPr="00A671B6">
              <w:rPr>
                <w:rFonts w:ascii="Times New Roman" w:hAnsi="Times New Roman" w:cs="Times New Roman"/>
                <w:caps/>
                <w:sz w:val="20"/>
                <w:szCs w:val="20"/>
              </w:rPr>
              <w:t>TCCGGAACCcttgtagagctcatccatgccg</w:t>
            </w:r>
            <w:proofErr w:type="spellEnd"/>
            <w:r w:rsidRPr="00A671B6">
              <w:rPr>
                <w:rFonts w:ascii="Times New Roman" w:hAnsi="Times New Roman" w:cs="Times New Roman"/>
                <w:caps/>
                <w:sz w:val="20"/>
                <w:szCs w:val="20"/>
              </w:rPr>
              <w:t xml:space="preserve"> -3’</w:t>
            </w:r>
          </w:p>
        </w:tc>
      </w:tr>
      <w:tr w:rsidR="007C6208" w14:paraId="45F149EB" w14:textId="77777777" w:rsidTr="00F90D2D">
        <w:tc>
          <w:tcPr>
            <w:tcW w:w="3261" w:type="dxa"/>
          </w:tcPr>
          <w:p w14:paraId="445C30AD"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OMB65</w:t>
            </w:r>
          </w:p>
        </w:tc>
        <w:tc>
          <w:tcPr>
            <w:tcW w:w="6804" w:type="dxa"/>
          </w:tcPr>
          <w:p w14:paraId="1FC439FC"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catatg</w:t>
            </w:r>
            <w:r w:rsidRPr="00A671B6">
              <w:rPr>
                <w:rFonts w:ascii="Times New Roman" w:hAnsi="Times New Roman" w:cs="Times New Roman"/>
                <w:caps/>
                <w:sz w:val="20"/>
                <w:szCs w:val="20"/>
              </w:rPr>
              <w:t>CCGGCGGAGCCTGCGG</w:t>
            </w:r>
            <w:proofErr w:type="spellEnd"/>
            <w:r w:rsidRPr="00A671B6">
              <w:rPr>
                <w:rFonts w:ascii="Times New Roman" w:hAnsi="Times New Roman" w:cs="Times New Roman"/>
                <w:caps/>
                <w:sz w:val="20"/>
                <w:szCs w:val="20"/>
              </w:rPr>
              <w:t xml:space="preserve"> -3’</w:t>
            </w:r>
          </w:p>
        </w:tc>
      </w:tr>
      <w:tr w:rsidR="007C6208" w14:paraId="532AC89F" w14:textId="77777777" w:rsidTr="00F90D2D">
        <w:tc>
          <w:tcPr>
            <w:tcW w:w="3261" w:type="dxa"/>
          </w:tcPr>
          <w:p w14:paraId="54ADA040"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OMB66</w:t>
            </w:r>
          </w:p>
        </w:tc>
        <w:tc>
          <w:tcPr>
            <w:tcW w:w="6804" w:type="dxa"/>
          </w:tcPr>
          <w:p w14:paraId="23E995F6"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tctaga</w:t>
            </w:r>
            <w:r w:rsidRPr="00A671B6">
              <w:rPr>
                <w:rFonts w:ascii="Times New Roman" w:hAnsi="Times New Roman" w:cs="Times New Roman"/>
                <w:caps/>
                <w:sz w:val="20"/>
                <w:szCs w:val="20"/>
              </w:rPr>
              <w:t>tcaggcgccgcgtccccgag</w:t>
            </w:r>
            <w:proofErr w:type="spellEnd"/>
            <w:r w:rsidRPr="00A671B6">
              <w:rPr>
                <w:rFonts w:ascii="Times New Roman" w:hAnsi="Times New Roman" w:cs="Times New Roman"/>
                <w:caps/>
                <w:sz w:val="20"/>
                <w:szCs w:val="20"/>
              </w:rPr>
              <w:t xml:space="preserve"> -3’</w:t>
            </w:r>
          </w:p>
        </w:tc>
      </w:tr>
      <w:tr w:rsidR="007C6208" w14:paraId="709AB275" w14:textId="77777777" w:rsidTr="00F90D2D">
        <w:tc>
          <w:tcPr>
            <w:tcW w:w="3261" w:type="dxa"/>
          </w:tcPr>
          <w:p w14:paraId="2B5F55D4"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OMB76</w:t>
            </w:r>
          </w:p>
        </w:tc>
        <w:tc>
          <w:tcPr>
            <w:tcW w:w="6804" w:type="dxa"/>
          </w:tcPr>
          <w:p w14:paraId="036C663C"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5’- AAAAAgtgaagctgtacgagcacgcc -3’</w:t>
            </w:r>
          </w:p>
        </w:tc>
      </w:tr>
      <w:tr w:rsidR="007C6208" w14:paraId="295CF53E" w14:textId="77777777" w:rsidTr="00F90D2D">
        <w:tc>
          <w:tcPr>
            <w:tcW w:w="3261" w:type="dxa"/>
          </w:tcPr>
          <w:p w14:paraId="79BD2837"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OMB80</w:t>
            </w:r>
          </w:p>
        </w:tc>
        <w:tc>
          <w:tcPr>
            <w:tcW w:w="6804" w:type="dxa"/>
          </w:tcPr>
          <w:p w14:paraId="68BCAD9B"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gagctc</w:t>
            </w:r>
            <w:r w:rsidRPr="00A671B6">
              <w:rPr>
                <w:rFonts w:ascii="Times New Roman" w:hAnsi="Times New Roman" w:cs="Times New Roman"/>
                <w:caps/>
                <w:sz w:val="20"/>
                <w:szCs w:val="20"/>
              </w:rPr>
              <w:t>taATGATCCTGACGTGCCCCG</w:t>
            </w:r>
            <w:proofErr w:type="spellEnd"/>
            <w:r w:rsidRPr="00A671B6">
              <w:rPr>
                <w:rFonts w:ascii="Times New Roman" w:hAnsi="Times New Roman" w:cs="Times New Roman"/>
                <w:caps/>
                <w:sz w:val="20"/>
                <w:szCs w:val="20"/>
              </w:rPr>
              <w:t xml:space="preserve"> -3’</w:t>
            </w:r>
          </w:p>
        </w:tc>
      </w:tr>
      <w:tr w:rsidR="007C6208" w14:paraId="60C76350" w14:textId="77777777" w:rsidTr="00F90D2D">
        <w:tc>
          <w:tcPr>
            <w:tcW w:w="3261" w:type="dxa"/>
          </w:tcPr>
          <w:p w14:paraId="6E390E82"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OMB81</w:t>
            </w:r>
          </w:p>
        </w:tc>
        <w:tc>
          <w:tcPr>
            <w:tcW w:w="6804" w:type="dxa"/>
          </w:tcPr>
          <w:p w14:paraId="1DEE79E7"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gagctc</w:t>
            </w:r>
            <w:r w:rsidRPr="00A671B6">
              <w:rPr>
                <w:rFonts w:ascii="Times New Roman" w:hAnsi="Times New Roman" w:cs="Times New Roman"/>
                <w:caps/>
                <w:sz w:val="20"/>
                <w:szCs w:val="20"/>
              </w:rPr>
              <w:t>taATGATTCTGACCTGTCCGG</w:t>
            </w:r>
            <w:proofErr w:type="spellEnd"/>
            <w:r w:rsidRPr="00A671B6">
              <w:rPr>
                <w:rFonts w:ascii="Times New Roman" w:hAnsi="Times New Roman" w:cs="Times New Roman"/>
                <w:caps/>
                <w:sz w:val="20"/>
                <w:szCs w:val="20"/>
              </w:rPr>
              <w:t xml:space="preserve"> -3’</w:t>
            </w:r>
          </w:p>
        </w:tc>
      </w:tr>
      <w:tr w:rsidR="007C6208" w14:paraId="236071D8" w14:textId="77777777" w:rsidTr="00F90D2D">
        <w:tc>
          <w:tcPr>
            <w:tcW w:w="3261" w:type="dxa"/>
          </w:tcPr>
          <w:p w14:paraId="5C39F071"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OMB83</w:t>
            </w:r>
          </w:p>
        </w:tc>
        <w:tc>
          <w:tcPr>
            <w:tcW w:w="6804" w:type="dxa"/>
          </w:tcPr>
          <w:p w14:paraId="35CA0CF9"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 xml:space="preserve">5’- </w:t>
            </w:r>
            <w:proofErr w:type="spellStart"/>
            <w:r w:rsidRPr="00A671B6">
              <w:rPr>
                <w:rFonts w:ascii="Times New Roman" w:hAnsi="Times New Roman" w:cs="Times New Roman"/>
                <w:caps/>
                <w:sz w:val="20"/>
                <w:szCs w:val="20"/>
              </w:rPr>
              <w:t>AAAAA</w:t>
            </w:r>
            <w:r w:rsidRPr="00A671B6">
              <w:rPr>
                <w:rFonts w:ascii="Times New Roman" w:hAnsi="Times New Roman" w:cs="Times New Roman"/>
                <w:sz w:val="20"/>
                <w:szCs w:val="20"/>
              </w:rPr>
              <w:t>gagctc</w:t>
            </w:r>
            <w:r w:rsidRPr="00A671B6">
              <w:rPr>
                <w:rFonts w:ascii="Times New Roman" w:hAnsi="Times New Roman" w:cs="Times New Roman"/>
                <w:caps/>
                <w:sz w:val="20"/>
                <w:szCs w:val="20"/>
              </w:rPr>
              <w:t>taatgTACATCACCTGTCCGAAC</w:t>
            </w:r>
            <w:proofErr w:type="spellEnd"/>
            <w:r w:rsidRPr="00A671B6">
              <w:rPr>
                <w:rFonts w:ascii="Times New Roman" w:hAnsi="Times New Roman" w:cs="Times New Roman"/>
                <w:caps/>
                <w:sz w:val="20"/>
                <w:szCs w:val="20"/>
              </w:rPr>
              <w:t xml:space="preserve"> -3’</w:t>
            </w:r>
          </w:p>
        </w:tc>
      </w:tr>
      <w:tr w:rsidR="007C6208" w14:paraId="2C3DB3BB" w14:textId="77777777" w:rsidTr="00F90D2D">
        <w:tc>
          <w:tcPr>
            <w:tcW w:w="3261" w:type="dxa"/>
          </w:tcPr>
          <w:p w14:paraId="45FC2696" w14:textId="77777777" w:rsidR="007C6208" w:rsidRPr="00A671B6" w:rsidRDefault="007C6208" w:rsidP="00F90D2D">
            <w:pPr>
              <w:jc w:val="both"/>
              <w:rPr>
                <w:rFonts w:ascii="Times New Roman" w:hAnsi="Times New Roman" w:cs="Times New Roman"/>
                <w:sz w:val="20"/>
                <w:szCs w:val="20"/>
              </w:rPr>
            </w:pPr>
            <w:r w:rsidRPr="00A671B6">
              <w:rPr>
                <w:rFonts w:ascii="Times New Roman" w:hAnsi="Times New Roman" w:cs="Times New Roman"/>
                <w:sz w:val="20"/>
                <w:szCs w:val="20"/>
              </w:rPr>
              <w:t>OMB84</w:t>
            </w:r>
          </w:p>
        </w:tc>
        <w:tc>
          <w:tcPr>
            <w:tcW w:w="6804" w:type="dxa"/>
          </w:tcPr>
          <w:p w14:paraId="75612E64" w14:textId="77777777" w:rsidR="007C6208" w:rsidRPr="00A671B6" w:rsidRDefault="007C6208" w:rsidP="00F90D2D">
            <w:pPr>
              <w:jc w:val="both"/>
              <w:rPr>
                <w:rFonts w:ascii="Times New Roman" w:hAnsi="Times New Roman" w:cs="Times New Roman"/>
                <w:caps/>
                <w:sz w:val="20"/>
                <w:szCs w:val="20"/>
              </w:rPr>
            </w:pPr>
            <w:r w:rsidRPr="00A671B6">
              <w:rPr>
                <w:rFonts w:ascii="Times New Roman" w:hAnsi="Times New Roman" w:cs="Times New Roman"/>
                <w:caps/>
                <w:sz w:val="20"/>
                <w:szCs w:val="20"/>
              </w:rPr>
              <w:t>5’- caccgcggtggcg -3’</w:t>
            </w:r>
          </w:p>
        </w:tc>
      </w:tr>
      <w:tr w:rsidR="007432BC" w14:paraId="61A0990B" w14:textId="77777777" w:rsidTr="00F90D2D">
        <w:tc>
          <w:tcPr>
            <w:tcW w:w="3261" w:type="dxa"/>
          </w:tcPr>
          <w:p w14:paraId="2F4DC67B" w14:textId="31EB9EB1" w:rsidR="007432BC" w:rsidRPr="00A671B6" w:rsidRDefault="007432BC" w:rsidP="00F90D2D">
            <w:pPr>
              <w:jc w:val="both"/>
              <w:rPr>
                <w:rFonts w:ascii="Times New Roman" w:hAnsi="Times New Roman" w:cs="Times New Roman"/>
                <w:sz w:val="20"/>
                <w:szCs w:val="20"/>
              </w:rPr>
            </w:pPr>
            <w:r>
              <w:rPr>
                <w:rFonts w:ascii="Times New Roman" w:hAnsi="Times New Roman" w:cs="Times New Roman"/>
                <w:sz w:val="20"/>
                <w:szCs w:val="20"/>
              </w:rPr>
              <w:t>OMB18</w:t>
            </w:r>
          </w:p>
        </w:tc>
        <w:tc>
          <w:tcPr>
            <w:tcW w:w="6804" w:type="dxa"/>
          </w:tcPr>
          <w:p w14:paraId="55C42A88" w14:textId="21222315" w:rsidR="007432BC" w:rsidRPr="00A671B6" w:rsidRDefault="007432BC" w:rsidP="00D74C22">
            <w:pPr>
              <w:jc w:val="both"/>
              <w:rPr>
                <w:rFonts w:ascii="Times New Roman" w:hAnsi="Times New Roman" w:cs="Times New Roman"/>
                <w:caps/>
                <w:sz w:val="20"/>
                <w:szCs w:val="20"/>
              </w:rPr>
            </w:pPr>
            <w:r>
              <w:rPr>
                <w:rFonts w:ascii="Times New Roman" w:hAnsi="Times New Roman" w:cs="Times New Roman"/>
                <w:caps/>
                <w:sz w:val="20"/>
                <w:szCs w:val="20"/>
              </w:rPr>
              <w:t xml:space="preserve">5’- </w:t>
            </w:r>
            <w:proofErr w:type="spellStart"/>
            <w:r w:rsidRPr="007432BC">
              <w:rPr>
                <w:rFonts w:ascii="Times New Roman" w:hAnsi="Times New Roman" w:cs="Times New Roman"/>
                <w:caps/>
                <w:sz w:val="20"/>
                <w:szCs w:val="20"/>
              </w:rPr>
              <w:t>AAAAAA</w:t>
            </w:r>
            <w:r w:rsidR="00D74C22" w:rsidRPr="00D74C22">
              <w:rPr>
                <w:rFonts w:ascii="Times New Roman" w:hAnsi="Times New Roman" w:cs="Times New Roman"/>
                <w:sz w:val="20"/>
                <w:szCs w:val="20"/>
              </w:rPr>
              <w:t>catatg</w:t>
            </w:r>
            <w:r w:rsidRPr="007432BC">
              <w:rPr>
                <w:rFonts w:ascii="Times New Roman" w:hAnsi="Times New Roman" w:cs="Times New Roman"/>
                <w:caps/>
                <w:sz w:val="20"/>
                <w:szCs w:val="20"/>
              </w:rPr>
              <w:t>aacaccccgggaattaac</w:t>
            </w:r>
            <w:proofErr w:type="spellEnd"/>
            <w:r w:rsidRPr="007432BC">
              <w:rPr>
                <w:rFonts w:ascii="Times New Roman" w:hAnsi="Times New Roman" w:cs="Times New Roman"/>
                <w:caps/>
                <w:sz w:val="20"/>
                <w:szCs w:val="20"/>
              </w:rPr>
              <w:t xml:space="preserve"> </w:t>
            </w:r>
            <w:r>
              <w:rPr>
                <w:rFonts w:ascii="Calibri" w:eastAsia="Times New Roman" w:hAnsi="Calibri" w:cs="Times New Roman"/>
                <w:color w:val="000000"/>
                <w:lang w:val="fr-FR" w:eastAsia="fr-FR"/>
              </w:rPr>
              <w:t>-3’</w:t>
            </w:r>
          </w:p>
        </w:tc>
      </w:tr>
      <w:tr w:rsidR="007432BC" w14:paraId="26F2027E" w14:textId="77777777" w:rsidTr="00F90D2D">
        <w:tc>
          <w:tcPr>
            <w:tcW w:w="3261" w:type="dxa"/>
          </w:tcPr>
          <w:p w14:paraId="16AE210F" w14:textId="3733A8B2" w:rsidR="007432BC" w:rsidRPr="00A671B6" w:rsidRDefault="007432BC" w:rsidP="00F90D2D">
            <w:pPr>
              <w:jc w:val="both"/>
              <w:rPr>
                <w:rFonts w:ascii="Times New Roman" w:hAnsi="Times New Roman" w:cs="Times New Roman"/>
                <w:sz w:val="20"/>
                <w:szCs w:val="20"/>
              </w:rPr>
            </w:pPr>
            <w:r>
              <w:rPr>
                <w:rFonts w:ascii="Times New Roman" w:hAnsi="Times New Roman" w:cs="Times New Roman"/>
                <w:sz w:val="20"/>
                <w:szCs w:val="20"/>
              </w:rPr>
              <w:t>OMB134</w:t>
            </w:r>
          </w:p>
        </w:tc>
        <w:tc>
          <w:tcPr>
            <w:tcW w:w="6804" w:type="dxa"/>
          </w:tcPr>
          <w:p w14:paraId="3137061B" w14:textId="2211466D" w:rsidR="007432BC" w:rsidRPr="00D74C22" w:rsidRDefault="007432BC" w:rsidP="00D74C22">
            <w:pPr>
              <w:jc w:val="both"/>
              <w:rPr>
                <w:rFonts w:ascii="Times New Roman" w:hAnsi="Times New Roman" w:cs="Times New Roman"/>
                <w:caps/>
                <w:sz w:val="20"/>
                <w:szCs w:val="20"/>
              </w:rPr>
            </w:pPr>
            <w:r w:rsidRPr="00D74C22">
              <w:rPr>
                <w:rFonts w:ascii="Times New Roman" w:hAnsi="Times New Roman" w:cs="Times New Roman"/>
                <w:caps/>
                <w:sz w:val="20"/>
                <w:szCs w:val="20"/>
              </w:rPr>
              <w:t xml:space="preserve">5’- </w:t>
            </w:r>
            <w:proofErr w:type="spellStart"/>
            <w:r w:rsidRPr="00D74C22">
              <w:rPr>
                <w:rFonts w:ascii="Times New Roman" w:hAnsi="Times New Roman" w:cs="Times New Roman"/>
                <w:caps/>
                <w:sz w:val="20"/>
                <w:szCs w:val="20"/>
              </w:rPr>
              <w:t>AAAAA</w:t>
            </w:r>
            <w:r w:rsidR="00D74C22">
              <w:rPr>
                <w:rFonts w:ascii="Times New Roman" w:hAnsi="Times New Roman" w:cs="Times New Roman"/>
                <w:sz w:val="20"/>
                <w:szCs w:val="20"/>
              </w:rPr>
              <w:t>ggatcc</w:t>
            </w:r>
            <w:r w:rsidRPr="00D74C22">
              <w:rPr>
                <w:rFonts w:ascii="Times New Roman" w:hAnsi="Times New Roman" w:cs="Times New Roman"/>
                <w:caps/>
                <w:sz w:val="20"/>
                <w:szCs w:val="20"/>
              </w:rPr>
              <w:t>CCACACCTGGCTGGGC</w:t>
            </w:r>
            <w:proofErr w:type="spellEnd"/>
            <w:r w:rsidRPr="00D74C22">
              <w:rPr>
                <w:rFonts w:ascii="Times New Roman" w:hAnsi="Times New Roman" w:cs="Times New Roman"/>
                <w:caps/>
                <w:sz w:val="20"/>
                <w:szCs w:val="20"/>
              </w:rPr>
              <w:t xml:space="preserve"> -3’</w:t>
            </w:r>
          </w:p>
        </w:tc>
      </w:tr>
      <w:tr w:rsidR="007432BC" w14:paraId="6F40341B" w14:textId="77777777" w:rsidTr="00F90D2D">
        <w:tc>
          <w:tcPr>
            <w:tcW w:w="3261" w:type="dxa"/>
          </w:tcPr>
          <w:p w14:paraId="3ECF8F69" w14:textId="53DB7793" w:rsidR="007432BC" w:rsidRPr="00A671B6" w:rsidRDefault="007432BC" w:rsidP="00F90D2D">
            <w:pPr>
              <w:jc w:val="both"/>
              <w:rPr>
                <w:rFonts w:ascii="Times New Roman" w:hAnsi="Times New Roman" w:cs="Times New Roman"/>
                <w:sz w:val="20"/>
                <w:szCs w:val="20"/>
              </w:rPr>
            </w:pPr>
            <w:r>
              <w:rPr>
                <w:rFonts w:ascii="Times New Roman" w:hAnsi="Times New Roman" w:cs="Times New Roman"/>
                <w:sz w:val="20"/>
                <w:szCs w:val="20"/>
              </w:rPr>
              <w:t>OMB130</w:t>
            </w:r>
          </w:p>
        </w:tc>
        <w:tc>
          <w:tcPr>
            <w:tcW w:w="6804" w:type="dxa"/>
          </w:tcPr>
          <w:p w14:paraId="3BBD7BB9" w14:textId="0154C15E" w:rsidR="007432BC" w:rsidRPr="007432BC" w:rsidRDefault="007432BC" w:rsidP="00D74C22">
            <w:pPr>
              <w:jc w:val="both"/>
              <w:rPr>
                <w:rFonts w:ascii="Times New Roman" w:hAnsi="Times New Roman" w:cs="Times New Roman"/>
                <w:caps/>
                <w:sz w:val="20"/>
                <w:szCs w:val="20"/>
              </w:rPr>
            </w:pPr>
            <w:r>
              <w:rPr>
                <w:rFonts w:ascii="Times New Roman" w:hAnsi="Times New Roman" w:cs="Times New Roman"/>
                <w:caps/>
                <w:sz w:val="20"/>
                <w:szCs w:val="20"/>
              </w:rPr>
              <w:t xml:space="preserve">5’- </w:t>
            </w:r>
            <w:proofErr w:type="spellStart"/>
            <w:r w:rsidRPr="00D74C22">
              <w:rPr>
                <w:rFonts w:ascii="Times New Roman" w:hAnsi="Times New Roman" w:cs="Times New Roman"/>
                <w:caps/>
                <w:sz w:val="20"/>
                <w:szCs w:val="20"/>
              </w:rPr>
              <w:t>AAAAA</w:t>
            </w:r>
            <w:r w:rsidR="00D74C22">
              <w:rPr>
                <w:rFonts w:ascii="Times New Roman" w:hAnsi="Times New Roman" w:cs="Times New Roman"/>
                <w:sz w:val="20"/>
                <w:szCs w:val="20"/>
              </w:rPr>
              <w:t>ggatcc</w:t>
            </w:r>
            <w:r w:rsidRPr="00D74C22">
              <w:rPr>
                <w:rFonts w:ascii="Times New Roman" w:hAnsi="Times New Roman" w:cs="Times New Roman"/>
                <w:caps/>
                <w:sz w:val="20"/>
                <w:szCs w:val="20"/>
              </w:rPr>
              <w:t>ATGGAGTCCGTCGTG</w:t>
            </w:r>
            <w:proofErr w:type="spellEnd"/>
            <w:r w:rsidRPr="00D74C22">
              <w:rPr>
                <w:rFonts w:ascii="Times New Roman" w:hAnsi="Times New Roman" w:cs="Times New Roman"/>
                <w:caps/>
                <w:sz w:val="20"/>
                <w:szCs w:val="20"/>
              </w:rPr>
              <w:t xml:space="preserve"> -3’</w:t>
            </w:r>
          </w:p>
        </w:tc>
      </w:tr>
      <w:tr w:rsidR="007432BC" w14:paraId="62354D84" w14:textId="77777777" w:rsidTr="00F90D2D">
        <w:tc>
          <w:tcPr>
            <w:tcW w:w="3261" w:type="dxa"/>
          </w:tcPr>
          <w:p w14:paraId="5079A01F" w14:textId="2587241C" w:rsidR="007432BC" w:rsidRPr="00A671B6" w:rsidRDefault="007432BC" w:rsidP="00F90D2D">
            <w:pPr>
              <w:jc w:val="both"/>
              <w:rPr>
                <w:rFonts w:ascii="Times New Roman" w:hAnsi="Times New Roman" w:cs="Times New Roman"/>
                <w:sz w:val="20"/>
                <w:szCs w:val="20"/>
              </w:rPr>
            </w:pPr>
            <w:r>
              <w:rPr>
                <w:rFonts w:ascii="Times New Roman" w:hAnsi="Times New Roman" w:cs="Times New Roman"/>
                <w:sz w:val="20"/>
                <w:szCs w:val="20"/>
              </w:rPr>
              <w:t>OMB131</w:t>
            </w:r>
          </w:p>
        </w:tc>
        <w:tc>
          <w:tcPr>
            <w:tcW w:w="6804" w:type="dxa"/>
          </w:tcPr>
          <w:p w14:paraId="650093DC" w14:textId="0A3A1FC0" w:rsidR="007432BC" w:rsidRPr="00D74C22" w:rsidRDefault="007432BC" w:rsidP="00D74C22">
            <w:pPr>
              <w:jc w:val="both"/>
              <w:rPr>
                <w:rFonts w:ascii="Times New Roman" w:hAnsi="Times New Roman" w:cs="Times New Roman"/>
                <w:caps/>
                <w:sz w:val="20"/>
                <w:szCs w:val="20"/>
              </w:rPr>
            </w:pPr>
            <w:r>
              <w:rPr>
                <w:rFonts w:ascii="Times New Roman" w:hAnsi="Times New Roman" w:cs="Times New Roman"/>
                <w:caps/>
                <w:sz w:val="20"/>
                <w:szCs w:val="20"/>
              </w:rPr>
              <w:t xml:space="preserve">5’- </w:t>
            </w:r>
            <w:proofErr w:type="spellStart"/>
            <w:r w:rsidRPr="00D74C22">
              <w:rPr>
                <w:rFonts w:ascii="Times New Roman" w:hAnsi="Times New Roman" w:cs="Times New Roman"/>
                <w:caps/>
                <w:sz w:val="20"/>
                <w:szCs w:val="20"/>
              </w:rPr>
              <w:t>AAAAA</w:t>
            </w:r>
            <w:r w:rsidR="00D74C22">
              <w:rPr>
                <w:rFonts w:ascii="Times New Roman" w:hAnsi="Times New Roman" w:cs="Times New Roman"/>
                <w:sz w:val="20"/>
                <w:szCs w:val="20"/>
              </w:rPr>
              <w:t>aagctt</w:t>
            </w:r>
            <w:r w:rsidRPr="00D74C22">
              <w:rPr>
                <w:rFonts w:ascii="Times New Roman" w:hAnsi="Times New Roman" w:cs="Times New Roman"/>
                <w:caps/>
                <w:sz w:val="20"/>
                <w:szCs w:val="20"/>
              </w:rPr>
              <w:t>TCAGATCCCGCGCGTC</w:t>
            </w:r>
            <w:proofErr w:type="spellEnd"/>
            <w:r w:rsidRPr="00D74C22">
              <w:rPr>
                <w:rFonts w:ascii="Times New Roman" w:hAnsi="Times New Roman" w:cs="Times New Roman"/>
                <w:caps/>
                <w:sz w:val="20"/>
                <w:szCs w:val="20"/>
              </w:rPr>
              <w:t xml:space="preserve"> -3’</w:t>
            </w:r>
          </w:p>
        </w:tc>
      </w:tr>
      <w:tr w:rsidR="007C6208" w14:paraId="0FFF6565" w14:textId="77777777" w:rsidTr="00F90D2D">
        <w:tc>
          <w:tcPr>
            <w:tcW w:w="3261" w:type="dxa"/>
          </w:tcPr>
          <w:p w14:paraId="5624DB15" w14:textId="77777777" w:rsidR="007C6208" w:rsidRPr="00A27871" w:rsidRDefault="007C6208" w:rsidP="00F90D2D">
            <w:pPr>
              <w:jc w:val="both"/>
              <w:rPr>
                <w:rFonts w:ascii="Times New Roman" w:hAnsi="Times New Roman" w:cs="Times New Roman"/>
                <w:sz w:val="20"/>
                <w:szCs w:val="20"/>
              </w:rPr>
            </w:pPr>
            <w:proofErr w:type="gramStart"/>
            <w:r w:rsidRPr="00A27871">
              <w:rPr>
                <w:rFonts w:ascii="Times New Roman" w:hAnsi="Times New Roman" w:cs="Times New Roman"/>
                <w:sz w:val="20"/>
                <w:szCs w:val="20"/>
              </w:rPr>
              <w:t>zitP1</w:t>
            </w:r>
            <w:proofErr w:type="gramEnd"/>
            <w:r w:rsidRPr="00A27871">
              <w:rPr>
                <w:rFonts w:ascii="Times New Roman" w:hAnsi="Times New Roman" w:cs="Times New Roman"/>
                <w:sz w:val="20"/>
                <w:szCs w:val="20"/>
              </w:rPr>
              <w:t>-43_fw_NdeI</w:t>
            </w:r>
          </w:p>
        </w:tc>
        <w:tc>
          <w:tcPr>
            <w:tcW w:w="6804" w:type="dxa"/>
          </w:tcPr>
          <w:p w14:paraId="5EF59FC6" w14:textId="77777777" w:rsidR="007C6208" w:rsidRPr="00A27871" w:rsidRDefault="007C6208" w:rsidP="00F90D2D">
            <w:pPr>
              <w:jc w:val="both"/>
              <w:rPr>
                <w:rFonts w:ascii="Times New Roman" w:hAnsi="Times New Roman" w:cs="Times New Roman"/>
                <w:caps/>
                <w:sz w:val="20"/>
                <w:szCs w:val="20"/>
              </w:rPr>
            </w:pPr>
            <w:r w:rsidRPr="00A27871">
              <w:rPr>
                <w:rFonts w:ascii="Times New Roman" w:hAnsi="Times New Roman" w:cs="Times New Roman"/>
                <w:caps/>
                <w:sz w:val="20"/>
                <w:szCs w:val="20"/>
              </w:rPr>
              <w:t>5’- ATATACATATGATCCTGACTTGTCCGG-3’</w:t>
            </w:r>
          </w:p>
        </w:tc>
      </w:tr>
      <w:tr w:rsidR="007C6208" w14:paraId="39423CE8" w14:textId="77777777" w:rsidTr="00657610">
        <w:tc>
          <w:tcPr>
            <w:tcW w:w="3261" w:type="dxa"/>
            <w:tcBorders>
              <w:bottom w:val="single" w:sz="18" w:space="0" w:color="auto"/>
            </w:tcBorders>
          </w:tcPr>
          <w:p w14:paraId="53E18DD6" w14:textId="77777777" w:rsidR="007C6208" w:rsidRPr="00A27871" w:rsidRDefault="007C6208" w:rsidP="00F90D2D">
            <w:pPr>
              <w:jc w:val="both"/>
              <w:rPr>
                <w:rFonts w:ascii="Times New Roman" w:hAnsi="Times New Roman" w:cs="Times New Roman"/>
                <w:sz w:val="20"/>
                <w:szCs w:val="20"/>
              </w:rPr>
            </w:pPr>
            <w:proofErr w:type="gramStart"/>
            <w:r w:rsidRPr="00A27871">
              <w:rPr>
                <w:rFonts w:ascii="Times New Roman" w:hAnsi="Times New Roman" w:cs="Times New Roman"/>
                <w:sz w:val="20"/>
                <w:szCs w:val="20"/>
              </w:rPr>
              <w:t>zitP1</w:t>
            </w:r>
            <w:proofErr w:type="gramEnd"/>
            <w:r w:rsidRPr="00A27871">
              <w:rPr>
                <w:rFonts w:ascii="Times New Roman" w:hAnsi="Times New Roman" w:cs="Times New Roman"/>
                <w:sz w:val="20"/>
                <w:szCs w:val="20"/>
              </w:rPr>
              <w:t>-43_bw_XhoI</w:t>
            </w:r>
          </w:p>
        </w:tc>
        <w:tc>
          <w:tcPr>
            <w:tcW w:w="6804" w:type="dxa"/>
            <w:tcBorders>
              <w:bottom w:val="single" w:sz="18" w:space="0" w:color="auto"/>
            </w:tcBorders>
          </w:tcPr>
          <w:p w14:paraId="0F0B22C9" w14:textId="77777777" w:rsidR="007C6208" w:rsidRPr="00A27871" w:rsidRDefault="007C6208" w:rsidP="00F90D2D">
            <w:pPr>
              <w:jc w:val="both"/>
              <w:rPr>
                <w:rFonts w:ascii="Times New Roman" w:hAnsi="Times New Roman" w:cs="Times New Roman"/>
                <w:caps/>
                <w:sz w:val="20"/>
                <w:szCs w:val="20"/>
              </w:rPr>
            </w:pPr>
            <w:r w:rsidRPr="00A27871">
              <w:rPr>
                <w:rFonts w:ascii="Times New Roman" w:hAnsi="Times New Roman" w:cs="Times New Roman"/>
                <w:caps/>
                <w:sz w:val="20"/>
                <w:szCs w:val="20"/>
              </w:rPr>
              <w:t>5’- ATATCTCGAGTTCAGCTTCATCTTTGAATGCC-3’</w:t>
            </w:r>
          </w:p>
        </w:tc>
      </w:tr>
    </w:tbl>
    <w:p w14:paraId="3D27597D" w14:textId="77777777" w:rsidR="007C6208" w:rsidRDefault="007C6208" w:rsidP="007C6208">
      <w:pPr>
        <w:jc w:val="both"/>
        <w:rPr>
          <w:rFonts w:ascii="Times New Roman" w:hAnsi="Times New Roman" w:cs="Times New Roman"/>
          <w:sz w:val="20"/>
        </w:rPr>
      </w:pPr>
    </w:p>
    <w:p w14:paraId="53DA5516" w14:textId="77777777" w:rsidR="00657610" w:rsidRDefault="00657610" w:rsidP="00F411C7">
      <w:pPr>
        <w:spacing w:before="100" w:beforeAutospacing="1" w:after="100" w:afterAutospacing="1" w:line="480" w:lineRule="auto"/>
        <w:jc w:val="both"/>
        <w:outlineLvl w:val="2"/>
        <w:rPr>
          <w:rFonts w:ascii="Times New Roman" w:eastAsia="Times New Roman" w:hAnsi="Times New Roman" w:cs="Times New Roman"/>
          <w:b/>
          <w:bCs/>
          <w:lang w:val="fr-FR" w:eastAsia="fr-FR"/>
        </w:rPr>
        <w:sectPr w:rsidR="00657610" w:rsidSect="009A7B9F">
          <w:type w:val="continuous"/>
          <w:pgSz w:w="11900" w:h="16840"/>
          <w:pgMar w:top="1418" w:right="1418" w:bottom="1701" w:left="1418" w:header="709" w:footer="709" w:gutter="0"/>
          <w:cols w:space="708"/>
        </w:sectPr>
      </w:pPr>
    </w:p>
    <w:p w14:paraId="37DC60C7" w14:textId="634E748E" w:rsidR="007C6208" w:rsidRDefault="007C6208" w:rsidP="00F411C7">
      <w:pPr>
        <w:spacing w:before="100" w:beforeAutospacing="1" w:after="100" w:afterAutospacing="1" w:line="480" w:lineRule="auto"/>
        <w:jc w:val="both"/>
        <w:outlineLvl w:val="2"/>
        <w:rPr>
          <w:rFonts w:ascii="Times New Roman" w:eastAsia="Times New Roman" w:hAnsi="Times New Roman" w:cs="Times New Roman"/>
          <w:b/>
          <w:bCs/>
          <w:lang w:val="fr-FR" w:eastAsia="fr-FR"/>
        </w:rPr>
      </w:pPr>
    </w:p>
    <w:p w14:paraId="2BB773A6" w14:textId="77777777" w:rsidR="007C6208" w:rsidRDefault="007C6208" w:rsidP="00F411C7">
      <w:pPr>
        <w:spacing w:before="100" w:beforeAutospacing="1" w:after="100" w:afterAutospacing="1" w:line="480" w:lineRule="auto"/>
        <w:jc w:val="both"/>
        <w:outlineLvl w:val="2"/>
        <w:rPr>
          <w:rFonts w:ascii="Times New Roman" w:eastAsia="Times New Roman" w:hAnsi="Times New Roman" w:cs="Times New Roman"/>
          <w:b/>
          <w:bCs/>
          <w:lang w:val="fr-FR" w:eastAsia="fr-FR"/>
        </w:rPr>
      </w:pPr>
    </w:p>
    <w:p w14:paraId="775CA81D" w14:textId="568BA773" w:rsidR="00BA12BD" w:rsidRPr="002D0B8E" w:rsidRDefault="00BA12BD" w:rsidP="00F411C7">
      <w:pPr>
        <w:jc w:val="both"/>
        <w:rPr>
          <w:rFonts w:ascii="Times New Roman" w:hAnsi="Times New Roman" w:cs="Times New Roman"/>
          <w:sz w:val="20"/>
        </w:rPr>
      </w:pPr>
    </w:p>
    <w:sectPr w:rsidR="00BA12BD" w:rsidRPr="002D0B8E" w:rsidSect="009A7B9F">
      <w:type w:val="continuous"/>
      <w:pgSz w:w="11900" w:h="16840"/>
      <w:pgMar w:top="1418" w:right="1418" w:bottom="1701" w:left="1418"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F049F" w14:textId="77777777" w:rsidR="00006B8A" w:rsidRDefault="00006B8A" w:rsidP="00970467">
      <w:pPr>
        <w:spacing w:after="0"/>
      </w:pPr>
      <w:r>
        <w:separator/>
      </w:r>
    </w:p>
  </w:endnote>
  <w:endnote w:type="continuationSeparator" w:id="0">
    <w:p w14:paraId="4C69AEBE" w14:textId="77777777" w:rsidR="00006B8A" w:rsidRDefault="00006B8A" w:rsidP="00970467">
      <w:pPr>
        <w:spacing w:after="0"/>
      </w:pPr>
      <w:r>
        <w:continuationSeparator/>
      </w:r>
    </w:p>
  </w:endnote>
  <w:endnote w:type="continuationNotice" w:id="1">
    <w:p w14:paraId="31186B5A" w14:textId="77777777" w:rsidR="00006B8A" w:rsidRDefault="00006B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45891" w14:textId="77777777" w:rsidR="00006B8A" w:rsidRDefault="00006B8A" w:rsidP="00F90D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EE71EC" w14:textId="77777777" w:rsidR="00006B8A" w:rsidRDefault="00006B8A" w:rsidP="00F1005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6718B" w14:textId="77777777" w:rsidR="00006B8A" w:rsidRDefault="00006B8A" w:rsidP="00F90D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35F8">
      <w:rPr>
        <w:rStyle w:val="PageNumber"/>
        <w:noProof/>
      </w:rPr>
      <w:t>5</w:t>
    </w:r>
    <w:r>
      <w:rPr>
        <w:rStyle w:val="PageNumber"/>
      </w:rPr>
      <w:fldChar w:fldCharType="end"/>
    </w:r>
  </w:p>
  <w:p w14:paraId="6A816970" w14:textId="77777777" w:rsidR="00006B8A" w:rsidRDefault="00006B8A" w:rsidP="00F1005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4307A" w14:textId="77777777" w:rsidR="00006B8A" w:rsidRDefault="00006B8A" w:rsidP="00970467">
      <w:pPr>
        <w:spacing w:after="0"/>
      </w:pPr>
      <w:r>
        <w:separator/>
      </w:r>
    </w:p>
  </w:footnote>
  <w:footnote w:type="continuationSeparator" w:id="0">
    <w:p w14:paraId="1A220934" w14:textId="77777777" w:rsidR="00006B8A" w:rsidRDefault="00006B8A" w:rsidP="00970467">
      <w:pPr>
        <w:spacing w:after="0"/>
      </w:pPr>
      <w:r>
        <w:continuationSeparator/>
      </w:r>
    </w:p>
  </w:footnote>
  <w:footnote w:type="continuationNotice" w:id="1">
    <w:p w14:paraId="70DAE2D1" w14:textId="77777777" w:rsidR="00006B8A" w:rsidRDefault="00006B8A">
      <w:pPr>
        <w:spacing w:after="0"/>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60ADD"/>
    <w:multiLevelType w:val="multilevel"/>
    <w:tmpl w:val="2AAEBB80"/>
    <w:lvl w:ilvl="0">
      <w:start w:val="1"/>
      <w:numFmt w:val="upperRoman"/>
      <w:lvlText w:val="%1."/>
      <w:lvlJc w:val="right"/>
      <w:pPr>
        <w:ind w:left="180" w:hanging="18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477B75E1"/>
    <w:multiLevelType w:val="multilevel"/>
    <w:tmpl w:val="C2608106"/>
    <w:lvl w:ilvl="0">
      <w:start w:val="1"/>
      <w:numFmt w:val="none"/>
      <w:lvlText w:val="%1"/>
      <w:lvlJc w:val="right"/>
      <w:pPr>
        <w:ind w:left="180" w:hanging="180"/>
      </w:pPr>
      <w:rPr>
        <w:rFonts w:hint="default"/>
      </w:rPr>
    </w:lvl>
    <w:lvl w:ilvl="1">
      <w:start w:val="1"/>
      <w:numFmt w:val="upperRoman"/>
      <w:pStyle w:val="Style2"/>
      <w:lvlText w:val="%2."/>
      <w:lvlJc w:val="left"/>
      <w:pPr>
        <w:tabs>
          <w:tab w:val="num" w:pos="510"/>
        </w:tabs>
        <w:ind w:left="0" w:firstLine="0"/>
      </w:pPr>
      <w:rPr>
        <w:rFonts w:hint="default"/>
      </w:rPr>
    </w:lvl>
    <w:lvl w:ilvl="2">
      <w:start w:val="1"/>
      <w:numFmt w:val="upperLetter"/>
      <w:pStyle w:val="Style3"/>
      <w:lvlText w:val="%2. %3"/>
      <w:lvlJc w:val="left"/>
      <w:pPr>
        <w:tabs>
          <w:tab w:val="num" w:pos="284"/>
        </w:tabs>
        <w:ind w:left="227" w:firstLine="0"/>
      </w:pPr>
      <w:rPr>
        <w:rFonts w:hint="default"/>
        <w:color w:val="auto"/>
      </w:rPr>
    </w:lvl>
    <w:lvl w:ilvl="3">
      <w:start w:val="1"/>
      <w:numFmt w:val="decimal"/>
      <w:pStyle w:val="Style4"/>
      <w:lvlText w:val="%2. %3.%4"/>
      <w:lvlJc w:val="left"/>
      <w:pPr>
        <w:tabs>
          <w:tab w:val="num" w:pos="1474"/>
        </w:tabs>
        <w:ind w:left="454" w:firstLine="0"/>
      </w:pPr>
      <w:rPr>
        <w:rFonts w:hint="default"/>
        <w:color w:val="auto"/>
      </w:rPr>
    </w:lvl>
    <w:lvl w:ilvl="4">
      <w:start w:val="1"/>
      <w:numFmt w:val="lowerLetter"/>
      <w:pStyle w:val="Heading1"/>
      <w:lvlText w:val="%2. %3.%4. %5"/>
      <w:lvlJc w:val="left"/>
      <w:pPr>
        <w:tabs>
          <w:tab w:val="num" w:pos="284"/>
        </w:tabs>
        <w:ind w:left="680" w:firstLine="0"/>
      </w:pPr>
      <w:rPr>
        <w:rFonts w:hint="default"/>
        <w:color w:val="auto"/>
      </w:rPr>
    </w:lvl>
    <w:lvl w:ilvl="5">
      <w:start w:val="1"/>
      <w:numFmt w:val="lowerRoman"/>
      <w:lvlText w:val="%2  %3.%4. %5. %6"/>
      <w:lvlJc w:val="left"/>
      <w:pPr>
        <w:tabs>
          <w:tab w:val="num" w:pos="907"/>
        </w:tabs>
        <w:ind w:left="907" w:firstLine="0"/>
      </w:pPr>
      <w:rPr>
        <w:rFonts w:hint="default"/>
        <w:color w:val="auto"/>
      </w:rPr>
    </w:lvl>
    <w:lvl w:ilvl="6">
      <w:start w:val="1"/>
      <w:numFmt w:val="upperLetter"/>
      <w:lvlText w:val="%2  %3.%4. %5. %6. %7"/>
      <w:lvlJc w:val="left"/>
      <w:pPr>
        <w:tabs>
          <w:tab w:val="num" w:pos="284"/>
        </w:tabs>
        <w:ind w:left="1134" w:firstLine="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5933521E"/>
    <w:multiLevelType w:val="multilevel"/>
    <w:tmpl w:val="F586C82E"/>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nsid w:val="6BBB3F2F"/>
    <w:multiLevelType w:val="multilevel"/>
    <w:tmpl w:val="85EE70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0"/>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it-IT" w:vendorID="64" w:dllVersion="131078" w:nlCheck="1" w:checkStyle="0"/>
  <w:activeWritingStyle w:appName="MSWord" w:lang="en-GB" w:vendorID="64" w:dllVersion="131078" w:nlCheck="1" w:checkStyle="1"/>
  <w:activeWritingStyle w:appName="MSWord" w:lang="de-CH"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ell&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5s2ee5wzw29toeewz9p2szstsxfzetev5v9&quot;&gt;PVendnote_2015new Copy Copy&lt;record-ids&gt;&lt;item&gt;96&lt;/item&gt;&lt;item&gt;797&lt;/item&gt;&lt;item&gt;3230&lt;/item&gt;&lt;item&gt;4019&lt;/item&gt;&lt;/record-ids&gt;&lt;/item&gt;&lt;/Libraries&gt;"/>
  </w:docVars>
  <w:rsids>
    <w:rsidRoot w:val="00EB1616"/>
    <w:rsid w:val="00006B8A"/>
    <w:rsid w:val="00020AF1"/>
    <w:rsid w:val="000225FE"/>
    <w:rsid w:val="0002530D"/>
    <w:rsid w:val="00032B6B"/>
    <w:rsid w:val="00032C88"/>
    <w:rsid w:val="00033C33"/>
    <w:rsid w:val="00051EA6"/>
    <w:rsid w:val="000534E4"/>
    <w:rsid w:val="00061234"/>
    <w:rsid w:val="00067DF6"/>
    <w:rsid w:val="0008239F"/>
    <w:rsid w:val="00084E09"/>
    <w:rsid w:val="00085CAE"/>
    <w:rsid w:val="00087766"/>
    <w:rsid w:val="00093082"/>
    <w:rsid w:val="00097ACC"/>
    <w:rsid w:val="000A6246"/>
    <w:rsid w:val="000A6284"/>
    <w:rsid w:val="000B43E8"/>
    <w:rsid w:val="000B4AC7"/>
    <w:rsid w:val="000B518C"/>
    <w:rsid w:val="000C25DA"/>
    <w:rsid w:val="000C333A"/>
    <w:rsid w:val="000D325F"/>
    <w:rsid w:val="000D3977"/>
    <w:rsid w:val="000E7C4F"/>
    <w:rsid w:val="000F0DE0"/>
    <w:rsid w:val="000F6580"/>
    <w:rsid w:val="000F7D53"/>
    <w:rsid w:val="001004DD"/>
    <w:rsid w:val="0011324C"/>
    <w:rsid w:val="00115DFA"/>
    <w:rsid w:val="00125525"/>
    <w:rsid w:val="00126045"/>
    <w:rsid w:val="00134FDE"/>
    <w:rsid w:val="0015295F"/>
    <w:rsid w:val="00160294"/>
    <w:rsid w:val="00161A24"/>
    <w:rsid w:val="00166044"/>
    <w:rsid w:val="0017136B"/>
    <w:rsid w:val="00177BEF"/>
    <w:rsid w:val="00180066"/>
    <w:rsid w:val="00183C1A"/>
    <w:rsid w:val="00184A2C"/>
    <w:rsid w:val="0019729C"/>
    <w:rsid w:val="001A600F"/>
    <w:rsid w:val="001A7BB6"/>
    <w:rsid w:val="001A7BC0"/>
    <w:rsid w:val="001D0AB6"/>
    <w:rsid w:val="001E0570"/>
    <w:rsid w:val="001F18C8"/>
    <w:rsid w:val="001F6E2D"/>
    <w:rsid w:val="00200961"/>
    <w:rsid w:val="00203974"/>
    <w:rsid w:val="00204B11"/>
    <w:rsid w:val="002108EF"/>
    <w:rsid w:val="002122CC"/>
    <w:rsid w:val="00225A9E"/>
    <w:rsid w:val="00234844"/>
    <w:rsid w:val="00246078"/>
    <w:rsid w:val="002502F7"/>
    <w:rsid w:val="00254FDD"/>
    <w:rsid w:val="00255F7B"/>
    <w:rsid w:val="00257759"/>
    <w:rsid w:val="00261CDA"/>
    <w:rsid w:val="002721BE"/>
    <w:rsid w:val="00285762"/>
    <w:rsid w:val="002A1E66"/>
    <w:rsid w:val="002A21CD"/>
    <w:rsid w:val="002A2BE3"/>
    <w:rsid w:val="002B53F4"/>
    <w:rsid w:val="002B5907"/>
    <w:rsid w:val="002C22C6"/>
    <w:rsid w:val="002C4471"/>
    <w:rsid w:val="002C78CF"/>
    <w:rsid w:val="002D0B8E"/>
    <w:rsid w:val="002D2457"/>
    <w:rsid w:val="002D5BDB"/>
    <w:rsid w:val="002D6614"/>
    <w:rsid w:val="002F38E5"/>
    <w:rsid w:val="002F6F09"/>
    <w:rsid w:val="003010BF"/>
    <w:rsid w:val="00305893"/>
    <w:rsid w:val="00315D38"/>
    <w:rsid w:val="00315F0F"/>
    <w:rsid w:val="003168C3"/>
    <w:rsid w:val="003243A9"/>
    <w:rsid w:val="0032627C"/>
    <w:rsid w:val="00326E07"/>
    <w:rsid w:val="00330DD5"/>
    <w:rsid w:val="00333F90"/>
    <w:rsid w:val="00356FF9"/>
    <w:rsid w:val="00370615"/>
    <w:rsid w:val="00377EAB"/>
    <w:rsid w:val="003830B0"/>
    <w:rsid w:val="003853C0"/>
    <w:rsid w:val="003B2F92"/>
    <w:rsid w:val="003D6DD0"/>
    <w:rsid w:val="003E1A67"/>
    <w:rsid w:val="003E5CC3"/>
    <w:rsid w:val="00434FD4"/>
    <w:rsid w:val="00437458"/>
    <w:rsid w:val="0044285A"/>
    <w:rsid w:val="004445DD"/>
    <w:rsid w:val="00451D2B"/>
    <w:rsid w:val="0045224D"/>
    <w:rsid w:val="00452EC7"/>
    <w:rsid w:val="00470F71"/>
    <w:rsid w:val="00476954"/>
    <w:rsid w:val="00476FA9"/>
    <w:rsid w:val="004828A8"/>
    <w:rsid w:val="0048645F"/>
    <w:rsid w:val="00497B22"/>
    <w:rsid w:val="004A1DFE"/>
    <w:rsid w:val="004B11E3"/>
    <w:rsid w:val="004B2C08"/>
    <w:rsid w:val="004E0A04"/>
    <w:rsid w:val="004F10B0"/>
    <w:rsid w:val="004F43AE"/>
    <w:rsid w:val="005059AF"/>
    <w:rsid w:val="00507D69"/>
    <w:rsid w:val="005112D2"/>
    <w:rsid w:val="00512F1E"/>
    <w:rsid w:val="00515C23"/>
    <w:rsid w:val="005201B0"/>
    <w:rsid w:val="00521A9B"/>
    <w:rsid w:val="00525616"/>
    <w:rsid w:val="00525A2D"/>
    <w:rsid w:val="005260BE"/>
    <w:rsid w:val="005322D0"/>
    <w:rsid w:val="00532A41"/>
    <w:rsid w:val="0053328C"/>
    <w:rsid w:val="00534767"/>
    <w:rsid w:val="00535351"/>
    <w:rsid w:val="0054136C"/>
    <w:rsid w:val="00541FB2"/>
    <w:rsid w:val="00573A89"/>
    <w:rsid w:val="0057578B"/>
    <w:rsid w:val="00582628"/>
    <w:rsid w:val="00582906"/>
    <w:rsid w:val="005A167D"/>
    <w:rsid w:val="005A6A4E"/>
    <w:rsid w:val="005B279F"/>
    <w:rsid w:val="005B4893"/>
    <w:rsid w:val="005C0DC0"/>
    <w:rsid w:val="005C7D80"/>
    <w:rsid w:val="005D3FA6"/>
    <w:rsid w:val="005E6B00"/>
    <w:rsid w:val="005E7762"/>
    <w:rsid w:val="005F1E22"/>
    <w:rsid w:val="005F2FBB"/>
    <w:rsid w:val="0061173B"/>
    <w:rsid w:val="00611C93"/>
    <w:rsid w:val="00613AE4"/>
    <w:rsid w:val="00613CF0"/>
    <w:rsid w:val="006377EE"/>
    <w:rsid w:val="006468DF"/>
    <w:rsid w:val="0065400A"/>
    <w:rsid w:val="00654C74"/>
    <w:rsid w:val="00657610"/>
    <w:rsid w:val="006604A0"/>
    <w:rsid w:val="006711CF"/>
    <w:rsid w:val="00674589"/>
    <w:rsid w:val="00683E78"/>
    <w:rsid w:val="006A33C9"/>
    <w:rsid w:val="006A4A9E"/>
    <w:rsid w:val="006A4F11"/>
    <w:rsid w:val="006B1C37"/>
    <w:rsid w:val="006B33A6"/>
    <w:rsid w:val="006C2531"/>
    <w:rsid w:val="006C64F6"/>
    <w:rsid w:val="006C66B8"/>
    <w:rsid w:val="006D74D9"/>
    <w:rsid w:val="006E05B4"/>
    <w:rsid w:val="006E3547"/>
    <w:rsid w:val="006E64E1"/>
    <w:rsid w:val="006F165A"/>
    <w:rsid w:val="006F3FA8"/>
    <w:rsid w:val="006F4EBE"/>
    <w:rsid w:val="006F5596"/>
    <w:rsid w:val="00700F8F"/>
    <w:rsid w:val="0070594A"/>
    <w:rsid w:val="007059DB"/>
    <w:rsid w:val="00707570"/>
    <w:rsid w:val="00712D82"/>
    <w:rsid w:val="007146CC"/>
    <w:rsid w:val="00717E01"/>
    <w:rsid w:val="0072317D"/>
    <w:rsid w:val="00731235"/>
    <w:rsid w:val="00737B91"/>
    <w:rsid w:val="00743067"/>
    <w:rsid w:val="007432BC"/>
    <w:rsid w:val="0074334E"/>
    <w:rsid w:val="00750195"/>
    <w:rsid w:val="00760F1E"/>
    <w:rsid w:val="00796043"/>
    <w:rsid w:val="007A4866"/>
    <w:rsid w:val="007B560F"/>
    <w:rsid w:val="007C03DD"/>
    <w:rsid w:val="007C6208"/>
    <w:rsid w:val="007D5DC4"/>
    <w:rsid w:val="007E2840"/>
    <w:rsid w:val="007E5AC1"/>
    <w:rsid w:val="007F12B6"/>
    <w:rsid w:val="0080659E"/>
    <w:rsid w:val="00812098"/>
    <w:rsid w:val="00813214"/>
    <w:rsid w:val="00815242"/>
    <w:rsid w:val="00820EC0"/>
    <w:rsid w:val="00824BED"/>
    <w:rsid w:val="00831B82"/>
    <w:rsid w:val="00853394"/>
    <w:rsid w:val="008565C3"/>
    <w:rsid w:val="00860490"/>
    <w:rsid w:val="00865FF2"/>
    <w:rsid w:val="008803CA"/>
    <w:rsid w:val="00880815"/>
    <w:rsid w:val="00881B43"/>
    <w:rsid w:val="00890751"/>
    <w:rsid w:val="00891E66"/>
    <w:rsid w:val="008921E5"/>
    <w:rsid w:val="00893C41"/>
    <w:rsid w:val="00894B3A"/>
    <w:rsid w:val="008A4267"/>
    <w:rsid w:val="008A7E55"/>
    <w:rsid w:val="008B0108"/>
    <w:rsid w:val="008B2B87"/>
    <w:rsid w:val="008B60E0"/>
    <w:rsid w:val="00904F0D"/>
    <w:rsid w:val="0092127D"/>
    <w:rsid w:val="009234A6"/>
    <w:rsid w:val="009268E1"/>
    <w:rsid w:val="0093177F"/>
    <w:rsid w:val="00936249"/>
    <w:rsid w:val="009364D5"/>
    <w:rsid w:val="00941934"/>
    <w:rsid w:val="00944DBB"/>
    <w:rsid w:val="009475E6"/>
    <w:rsid w:val="009538E3"/>
    <w:rsid w:val="009554F1"/>
    <w:rsid w:val="00960F93"/>
    <w:rsid w:val="00966658"/>
    <w:rsid w:val="00966956"/>
    <w:rsid w:val="00967B83"/>
    <w:rsid w:val="00970467"/>
    <w:rsid w:val="00974FAA"/>
    <w:rsid w:val="00984B27"/>
    <w:rsid w:val="00996388"/>
    <w:rsid w:val="009A115E"/>
    <w:rsid w:val="009A7B9F"/>
    <w:rsid w:val="009B0F42"/>
    <w:rsid w:val="009B24BD"/>
    <w:rsid w:val="009B6B59"/>
    <w:rsid w:val="009C0D8E"/>
    <w:rsid w:val="009C3105"/>
    <w:rsid w:val="009D403F"/>
    <w:rsid w:val="009E7333"/>
    <w:rsid w:val="00A132E5"/>
    <w:rsid w:val="00A225F8"/>
    <w:rsid w:val="00A22B8E"/>
    <w:rsid w:val="00A23B4B"/>
    <w:rsid w:val="00A27871"/>
    <w:rsid w:val="00A3031D"/>
    <w:rsid w:val="00A31F26"/>
    <w:rsid w:val="00A351B0"/>
    <w:rsid w:val="00A42100"/>
    <w:rsid w:val="00A470E9"/>
    <w:rsid w:val="00A671B6"/>
    <w:rsid w:val="00A75280"/>
    <w:rsid w:val="00A754C4"/>
    <w:rsid w:val="00A80114"/>
    <w:rsid w:val="00A82F8E"/>
    <w:rsid w:val="00A93E61"/>
    <w:rsid w:val="00AA1520"/>
    <w:rsid w:val="00AA3720"/>
    <w:rsid w:val="00AB3109"/>
    <w:rsid w:val="00AB5D20"/>
    <w:rsid w:val="00AC53CA"/>
    <w:rsid w:val="00AC675F"/>
    <w:rsid w:val="00AF2ADD"/>
    <w:rsid w:val="00AF78BD"/>
    <w:rsid w:val="00B10506"/>
    <w:rsid w:val="00B12894"/>
    <w:rsid w:val="00B37345"/>
    <w:rsid w:val="00B4041A"/>
    <w:rsid w:val="00B45816"/>
    <w:rsid w:val="00B5390F"/>
    <w:rsid w:val="00B577C4"/>
    <w:rsid w:val="00B7443D"/>
    <w:rsid w:val="00B75D3A"/>
    <w:rsid w:val="00B873ED"/>
    <w:rsid w:val="00B87F19"/>
    <w:rsid w:val="00B91321"/>
    <w:rsid w:val="00BA12BD"/>
    <w:rsid w:val="00BA5E72"/>
    <w:rsid w:val="00BB0385"/>
    <w:rsid w:val="00BC441D"/>
    <w:rsid w:val="00BC76FD"/>
    <w:rsid w:val="00BC78A6"/>
    <w:rsid w:val="00BD742A"/>
    <w:rsid w:val="00BE501B"/>
    <w:rsid w:val="00BF0B11"/>
    <w:rsid w:val="00BF6EC9"/>
    <w:rsid w:val="00C00184"/>
    <w:rsid w:val="00C0327C"/>
    <w:rsid w:val="00C03932"/>
    <w:rsid w:val="00C04686"/>
    <w:rsid w:val="00C1266A"/>
    <w:rsid w:val="00C2308F"/>
    <w:rsid w:val="00C23761"/>
    <w:rsid w:val="00C51378"/>
    <w:rsid w:val="00C566FB"/>
    <w:rsid w:val="00C5728C"/>
    <w:rsid w:val="00C65AC4"/>
    <w:rsid w:val="00C82AE7"/>
    <w:rsid w:val="00C87CC1"/>
    <w:rsid w:val="00C900C5"/>
    <w:rsid w:val="00C95795"/>
    <w:rsid w:val="00CB0C59"/>
    <w:rsid w:val="00CD783D"/>
    <w:rsid w:val="00CF425E"/>
    <w:rsid w:val="00D044A9"/>
    <w:rsid w:val="00D04D92"/>
    <w:rsid w:val="00D0640E"/>
    <w:rsid w:val="00D219F9"/>
    <w:rsid w:val="00D22DF3"/>
    <w:rsid w:val="00D2510F"/>
    <w:rsid w:val="00D3778D"/>
    <w:rsid w:val="00D37B00"/>
    <w:rsid w:val="00D438E0"/>
    <w:rsid w:val="00D44FD0"/>
    <w:rsid w:val="00D46C6F"/>
    <w:rsid w:val="00D60750"/>
    <w:rsid w:val="00D646F3"/>
    <w:rsid w:val="00D70475"/>
    <w:rsid w:val="00D70C60"/>
    <w:rsid w:val="00D70FAF"/>
    <w:rsid w:val="00D749FA"/>
    <w:rsid w:val="00D74C22"/>
    <w:rsid w:val="00D75A99"/>
    <w:rsid w:val="00DA2805"/>
    <w:rsid w:val="00DA5E02"/>
    <w:rsid w:val="00DB032A"/>
    <w:rsid w:val="00DB2A48"/>
    <w:rsid w:val="00DC11F7"/>
    <w:rsid w:val="00DC5D4B"/>
    <w:rsid w:val="00DC6553"/>
    <w:rsid w:val="00DE5EF6"/>
    <w:rsid w:val="00DF2A50"/>
    <w:rsid w:val="00DF2F8F"/>
    <w:rsid w:val="00DF35F8"/>
    <w:rsid w:val="00DF4941"/>
    <w:rsid w:val="00E20CE5"/>
    <w:rsid w:val="00E23873"/>
    <w:rsid w:val="00E23D05"/>
    <w:rsid w:val="00E240A1"/>
    <w:rsid w:val="00E263D4"/>
    <w:rsid w:val="00E26686"/>
    <w:rsid w:val="00E27D53"/>
    <w:rsid w:val="00E306F7"/>
    <w:rsid w:val="00E339D4"/>
    <w:rsid w:val="00E37A2F"/>
    <w:rsid w:val="00E46AE1"/>
    <w:rsid w:val="00E635E4"/>
    <w:rsid w:val="00E70FF7"/>
    <w:rsid w:val="00E77618"/>
    <w:rsid w:val="00EA000F"/>
    <w:rsid w:val="00EA1E89"/>
    <w:rsid w:val="00EA7EAE"/>
    <w:rsid w:val="00EB0A02"/>
    <w:rsid w:val="00EB1616"/>
    <w:rsid w:val="00EB5F0B"/>
    <w:rsid w:val="00EC023B"/>
    <w:rsid w:val="00EC04E5"/>
    <w:rsid w:val="00EC1C77"/>
    <w:rsid w:val="00EC5E17"/>
    <w:rsid w:val="00ED0A9A"/>
    <w:rsid w:val="00ED5047"/>
    <w:rsid w:val="00ED5A37"/>
    <w:rsid w:val="00EF776A"/>
    <w:rsid w:val="00F1005A"/>
    <w:rsid w:val="00F12BB3"/>
    <w:rsid w:val="00F14F0F"/>
    <w:rsid w:val="00F165D4"/>
    <w:rsid w:val="00F2493B"/>
    <w:rsid w:val="00F315D2"/>
    <w:rsid w:val="00F375C3"/>
    <w:rsid w:val="00F378D0"/>
    <w:rsid w:val="00F40FF5"/>
    <w:rsid w:val="00F411C7"/>
    <w:rsid w:val="00F414F5"/>
    <w:rsid w:val="00F50503"/>
    <w:rsid w:val="00F53BDA"/>
    <w:rsid w:val="00F7384F"/>
    <w:rsid w:val="00F74C38"/>
    <w:rsid w:val="00F87324"/>
    <w:rsid w:val="00F90D2D"/>
    <w:rsid w:val="00FB3C7C"/>
    <w:rsid w:val="00FB4B21"/>
    <w:rsid w:val="00FC7E48"/>
    <w:rsid w:val="00FD0641"/>
    <w:rsid w:val="00FD2754"/>
    <w:rsid w:val="00FF2067"/>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46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146CC"/>
    <w:pPr>
      <w:keepNext/>
      <w:keepLines/>
      <w:numPr>
        <w:ilvl w:val="4"/>
        <w:numId w:val="6"/>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57759"/>
    <w:pPr>
      <w:spacing w:before="100" w:beforeAutospacing="1" w:after="100" w:afterAutospacing="1"/>
      <w:outlineLvl w:val="1"/>
    </w:pPr>
    <w:rPr>
      <w:rFonts w:ascii="Times" w:hAnsi="Times"/>
      <w:b/>
      <w:bCs/>
      <w:sz w:val="36"/>
      <w:szCs w:val="36"/>
      <w:lang w:val="fr-FR" w:eastAsia="fr-FR"/>
    </w:rPr>
  </w:style>
  <w:style w:type="paragraph" w:styleId="Heading3">
    <w:name w:val="heading 3"/>
    <w:basedOn w:val="Normal"/>
    <w:next w:val="Normal"/>
    <w:link w:val="Heading3Char"/>
    <w:uiPriority w:val="9"/>
    <w:unhideWhenUsed/>
    <w:qFormat/>
    <w:rsid w:val="005260B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Heading1"/>
    <w:autoRedefine/>
    <w:qFormat/>
    <w:rsid w:val="007146CC"/>
    <w:pPr>
      <w:spacing w:line="360" w:lineRule="auto"/>
      <w:jc w:val="center"/>
    </w:pPr>
    <w:rPr>
      <w:rFonts w:ascii="Arial" w:hAnsi="Arial"/>
      <w:b/>
      <w:bCs/>
      <w:color w:val="4F81BD" w:themeColor="accent1"/>
      <w:sz w:val="40"/>
      <w:szCs w:val="40"/>
    </w:rPr>
  </w:style>
  <w:style w:type="character" w:customStyle="1" w:styleId="Heading1Char">
    <w:name w:val="Heading 1 Char"/>
    <w:basedOn w:val="DefaultParagraphFont"/>
    <w:link w:val="Heading1"/>
    <w:uiPriority w:val="9"/>
    <w:rsid w:val="00812098"/>
    <w:rPr>
      <w:rFonts w:asciiTheme="majorHAnsi" w:eastAsiaTheme="majorEastAsia" w:hAnsiTheme="majorHAnsi" w:cstheme="majorBidi"/>
      <w:b/>
      <w:bCs/>
      <w:color w:val="345A8A" w:themeColor="accent1" w:themeShade="B5"/>
      <w:sz w:val="32"/>
      <w:szCs w:val="32"/>
    </w:rPr>
  </w:style>
  <w:style w:type="paragraph" w:customStyle="1" w:styleId="Style2">
    <w:name w:val="Style2"/>
    <w:basedOn w:val="Normal"/>
    <w:autoRedefine/>
    <w:qFormat/>
    <w:rsid w:val="007146CC"/>
    <w:pPr>
      <w:numPr>
        <w:ilvl w:val="1"/>
        <w:numId w:val="6"/>
      </w:numPr>
      <w:spacing w:line="360" w:lineRule="auto"/>
      <w:jc w:val="both"/>
    </w:pPr>
    <w:rPr>
      <w:rFonts w:ascii="Arial" w:hAnsi="Arial"/>
      <w:b/>
      <w:color w:val="4F81BD" w:themeColor="accent1"/>
      <w:sz w:val="26"/>
      <w:szCs w:val="26"/>
      <w:u w:val="single"/>
    </w:rPr>
  </w:style>
  <w:style w:type="paragraph" w:customStyle="1" w:styleId="Style3">
    <w:name w:val="Style3"/>
    <w:basedOn w:val="Normal"/>
    <w:qFormat/>
    <w:rsid w:val="007146CC"/>
    <w:pPr>
      <w:numPr>
        <w:ilvl w:val="2"/>
        <w:numId w:val="6"/>
      </w:numPr>
      <w:spacing w:line="360" w:lineRule="auto"/>
      <w:jc w:val="both"/>
    </w:pPr>
    <w:rPr>
      <w:rFonts w:ascii="Arial" w:hAnsi="Arial"/>
      <w:b/>
      <w:u w:val="single"/>
    </w:rPr>
  </w:style>
  <w:style w:type="paragraph" w:customStyle="1" w:styleId="Style4">
    <w:name w:val="Style4"/>
    <w:basedOn w:val="Normal"/>
    <w:qFormat/>
    <w:rsid w:val="007146CC"/>
    <w:pPr>
      <w:numPr>
        <w:ilvl w:val="3"/>
        <w:numId w:val="6"/>
      </w:numPr>
    </w:pPr>
    <w:rPr>
      <w:i/>
    </w:rPr>
  </w:style>
  <w:style w:type="table" w:styleId="TableGrid">
    <w:name w:val="Table Grid"/>
    <w:basedOn w:val="TableNormal"/>
    <w:uiPriority w:val="59"/>
    <w:rsid w:val="00EB161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57759"/>
    <w:rPr>
      <w:rFonts w:ascii="Times" w:hAnsi="Times"/>
      <w:b/>
      <w:bCs/>
      <w:sz w:val="36"/>
      <w:szCs w:val="36"/>
      <w:lang w:eastAsia="fr-FR"/>
    </w:rPr>
  </w:style>
  <w:style w:type="character" w:styleId="Emphasis">
    <w:name w:val="Emphasis"/>
    <w:basedOn w:val="DefaultParagraphFont"/>
    <w:uiPriority w:val="20"/>
    <w:qFormat/>
    <w:rsid w:val="00305893"/>
    <w:rPr>
      <w:i/>
      <w:iCs/>
    </w:rPr>
  </w:style>
  <w:style w:type="character" w:customStyle="1" w:styleId="Heading3Char">
    <w:name w:val="Heading 3 Char"/>
    <w:basedOn w:val="DefaultParagraphFont"/>
    <w:link w:val="Heading3"/>
    <w:uiPriority w:val="9"/>
    <w:rsid w:val="005260BE"/>
    <w:rPr>
      <w:rFonts w:asciiTheme="majorHAnsi" w:eastAsiaTheme="majorEastAsia" w:hAnsiTheme="majorHAnsi" w:cstheme="majorBidi"/>
      <w:b/>
      <w:bCs/>
      <w:color w:val="4F81BD" w:themeColor="accent1"/>
      <w:lang w:val="en-GB"/>
    </w:rPr>
  </w:style>
  <w:style w:type="character" w:styleId="Hyperlink">
    <w:name w:val="Hyperlink"/>
    <w:basedOn w:val="DefaultParagraphFont"/>
    <w:uiPriority w:val="99"/>
    <w:semiHidden/>
    <w:unhideWhenUsed/>
    <w:rsid w:val="005260BE"/>
    <w:rPr>
      <w:color w:val="0000FF"/>
      <w:u w:val="single"/>
    </w:rPr>
  </w:style>
  <w:style w:type="character" w:customStyle="1" w:styleId="mb">
    <w:name w:val="mb"/>
    <w:basedOn w:val="DefaultParagraphFont"/>
    <w:rsid w:val="005260BE"/>
  </w:style>
  <w:style w:type="character" w:customStyle="1" w:styleId="scp">
    <w:name w:val="scp"/>
    <w:basedOn w:val="DefaultParagraphFont"/>
    <w:rsid w:val="005260BE"/>
  </w:style>
  <w:style w:type="character" w:styleId="FollowedHyperlink">
    <w:name w:val="FollowedHyperlink"/>
    <w:basedOn w:val="DefaultParagraphFont"/>
    <w:uiPriority w:val="99"/>
    <w:semiHidden/>
    <w:unhideWhenUsed/>
    <w:rsid w:val="005260BE"/>
    <w:rPr>
      <w:color w:val="800080" w:themeColor="followedHyperlink"/>
      <w:u w:val="single"/>
    </w:rPr>
  </w:style>
  <w:style w:type="paragraph" w:styleId="NormalWeb">
    <w:name w:val="Normal (Web)"/>
    <w:basedOn w:val="Normal"/>
    <w:uiPriority w:val="99"/>
    <w:unhideWhenUsed/>
    <w:rsid w:val="005260BE"/>
    <w:pPr>
      <w:spacing w:before="100" w:beforeAutospacing="1" w:after="100" w:afterAutospacing="1"/>
    </w:pPr>
    <w:rPr>
      <w:rFonts w:ascii="Times" w:hAnsi="Times" w:cs="Times New Roman"/>
      <w:sz w:val="20"/>
      <w:szCs w:val="20"/>
      <w:lang w:val="fr-FR" w:eastAsia="fr-FR"/>
    </w:rPr>
  </w:style>
  <w:style w:type="character" w:customStyle="1" w:styleId="annotation">
    <w:name w:val="annotation"/>
    <w:basedOn w:val="DefaultParagraphFont"/>
    <w:rsid w:val="005260BE"/>
  </w:style>
  <w:style w:type="paragraph" w:styleId="Footer">
    <w:name w:val="footer"/>
    <w:basedOn w:val="Normal"/>
    <w:link w:val="FooterChar"/>
    <w:uiPriority w:val="99"/>
    <w:unhideWhenUsed/>
    <w:rsid w:val="005260BE"/>
    <w:pPr>
      <w:tabs>
        <w:tab w:val="center" w:pos="4536"/>
        <w:tab w:val="right" w:pos="9072"/>
      </w:tabs>
      <w:spacing w:after="0"/>
    </w:pPr>
  </w:style>
  <w:style w:type="character" w:customStyle="1" w:styleId="FooterChar">
    <w:name w:val="Footer Char"/>
    <w:basedOn w:val="DefaultParagraphFont"/>
    <w:link w:val="Footer"/>
    <w:uiPriority w:val="99"/>
    <w:rsid w:val="005260BE"/>
    <w:rPr>
      <w:lang w:val="en-GB"/>
    </w:rPr>
  </w:style>
  <w:style w:type="character" w:styleId="PageNumber">
    <w:name w:val="page number"/>
    <w:basedOn w:val="DefaultParagraphFont"/>
    <w:uiPriority w:val="99"/>
    <w:semiHidden/>
    <w:unhideWhenUsed/>
    <w:rsid w:val="005260BE"/>
  </w:style>
  <w:style w:type="paragraph" w:customStyle="1" w:styleId="Bibliographie1">
    <w:name w:val="Bibliographie1"/>
    <w:basedOn w:val="Normal"/>
    <w:rsid w:val="005260BE"/>
    <w:pPr>
      <w:spacing w:after="240"/>
      <w:jc w:val="both"/>
    </w:pPr>
    <w:rPr>
      <w:sz w:val="27"/>
      <w:szCs w:val="27"/>
    </w:rPr>
  </w:style>
  <w:style w:type="paragraph" w:customStyle="1" w:styleId="Bibliography1">
    <w:name w:val="Bibliography1"/>
    <w:basedOn w:val="Normal"/>
    <w:rsid w:val="009364D5"/>
    <w:pPr>
      <w:spacing w:after="240"/>
      <w:jc w:val="both"/>
    </w:pPr>
    <w:rPr>
      <w:rFonts w:ascii="Times New Roman" w:eastAsia="Times New Roman" w:hAnsi="Times New Roman"/>
    </w:rPr>
  </w:style>
  <w:style w:type="paragraph" w:customStyle="1" w:styleId="EndNoteBibliographyTitle">
    <w:name w:val="EndNote Bibliography Title"/>
    <w:basedOn w:val="Normal"/>
    <w:rsid w:val="00525A2D"/>
    <w:pPr>
      <w:spacing w:after="0"/>
      <w:jc w:val="center"/>
    </w:pPr>
    <w:rPr>
      <w:rFonts w:ascii="Cambria" w:hAnsi="Cambria"/>
    </w:rPr>
  </w:style>
  <w:style w:type="paragraph" w:customStyle="1" w:styleId="EndNoteBibliography">
    <w:name w:val="EndNote Bibliography"/>
    <w:basedOn w:val="Normal"/>
    <w:rsid w:val="00525A2D"/>
    <w:rPr>
      <w:rFonts w:ascii="Cambria" w:hAnsi="Cambria"/>
    </w:rPr>
  </w:style>
  <w:style w:type="paragraph" w:styleId="Header">
    <w:name w:val="header"/>
    <w:basedOn w:val="Normal"/>
    <w:link w:val="HeaderChar"/>
    <w:uiPriority w:val="99"/>
    <w:unhideWhenUsed/>
    <w:rsid w:val="00970467"/>
    <w:pPr>
      <w:tabs>
        <w:tab w:val="center" w:pos="4320"/>
        <w:tab w:val="right" w:pos="8640"/>
      </w:tabs>
      <w:spacing w:after="0"/>
    </w:pPr>
  </w:style>
  <w:style w:type="character" w:customStyle="1" w:styleId="HeaderChar">
    <w:name w:val="Header Char"/>
    <w:basedOn w:val="DefaultParagraphFont"/>
    <w:link w:val="Header"/>
    <w:uiPriority w:val="99"/>
    <w:rsid w:val="00970467"/>
    <w:rPr>
      <w:lang w:val="en-GB"/>
    </w:rPr>
  </w:style>
  <w:style w:type="paragraph" w:styleId="BalloonText">
    <w:name w:val="Balloon Text"/>
    <w:basedOn w:val="Normal"/>
    <w:link w:val="BalloonTextChar"/>
    <w:uiPriority w:val="99"/>
    <w:semiHidden/>
    <w:unhideWhenUsed/>
    <w:rsid w:val="0097046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0467"/>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146CC"/>
    <w:pPr>
      <w:keepNext/>
      <w:keepLines/>
      <w:numPr>
        <w:ilvl w:val="4"/>
        <w:numId w:val="6"/>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57759"/>
    <w:pPr>
      <w:spacing w:before="100" w:beforeAutospacing="1" w:after="100" w:afterAutospacing="1"/>
      <w:outlineLvl w:val="1"/>
    </w:pPr>
    <w:rPr>
      <w:rFonts w:ascii="Times" w:hAnsi="Times"/>
      <w:b/>
      <w:bCs/>
      <w:sz w:val="36"/>
      <w:szCs w:val="36"/>
      <w:lang w:val="fr-FR" w:eastAsia="fr-FR"/>
    </w:rPr>
  </w:style>
  <w:style w:type="paragraph" w:styleId="Heading3">
    <w:name w:val="heading 3"/>
    <w:basedOn w:val="Normal"/>
    <w:next w:val="Normal"/>
    <w:link w:val="Heading3Char"/>
    <w:uiPriority w:val="9"/>
    <w:unhideWhenUsed/>
    <w:qFormat/>
    <w:rsid w:val="005260B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Heading1"/>
    <w:autoRedefine/>
    <w:qFormat/>
    <w:rsid w:val="007146CC"/>
    <w:pPr>
      <w:spacing w:line="360" w:lineRule="auto"/>
      <w:jc w:val="center"/>
    </w:pPr>
    <w:rPr>
      <w:rFonts w:ascii="Arial" w:hAnsi="Arial"/>
      <w:b/>
      <w:bCs/>
      <w:color w:val="4F81BD" w:themeColor="accent1"/>
      <w:sz w:val="40"/>
      <w:szCs w:val="40"/>
    </w:rPr>
  </w:style>
  <w:style w:type="character" w:customStyle="1" w:styleId="Heading1Char">
    <w:name w:val="Heading 1 Char"/>
    <w:basedOn w:val="DefaultParagraphFont"/>
    <w:link w:val="Heading1"/>
    <w:uiPriority w:val="9"/>
    <w:rsid w:val="00812098"/>
    <w:rPr>
      <w:rFonts w:asciiTheme="majorHAnsi" w:eastAsiaTheme="majorEastAsia" w:hAnsiTheme="majorHAnsi" w:cstheme="majorBidi"/>
      <w:b/>
      <w:bCs/>
      <w:color w:val="345A8A" w:themeColor="accent1" w:themeShade="B5"/>
      <w:sz w:val="32"/>
      <w:szCs w:val="32"/>
    </w:rPr>
  </w:style>
  <w:style w:type="paragraph" w:customStyle="1" w:styleId="Style2">
    <w:name w:val="Style2"/>
    <w:basedOn w:val="Normal"/>
    <w:autoRedefine/>
    <w:qFormat/>
    <w:rsid w:val="007146CC"/>
    <w:pPr>
      <w:numPr>
        <w:ilvl w:val="1"/>
        <w:numId w:val="6"/>
      </w:numPr>
      <w:spacing w:line="360" w:lineRule="auto"/>
      <w:jc w:val="both"/>
    </w:pPr>
    <w:rPr>
      <w:rFonts w:ascii="Arial" w:hAnsi="Arial"/>
      <w:b/>
      <w:color w:val="4F81BD" w:themeColor="accent1"/>
      <w:sz w:val="26"/>
      <w:szCs w:val="26"/>
      <w:u w:val="single"/>
    </w:rPr>
  </w:style>
  <w:style w:type="paragraph" w:customStyle="1" w:styleId="Style3">
    <w:name w:val="Style3"/>
    <w:basedOn w:val="Normal"/>
    <w:qFormat/>
    <w:rsid w:val="007146CC"/>
    <w:pPr>
      <w:numPr>
        <w:ilvl w:val="2"/>
        <w:numId w:val="6"/>
      </w:numPr>
      <w:spacing w:line="360" w:lineRule="auto"/>
      <w:jc w:val="both"/>
    </w:pPr>
    <w:rPr>
      <w:rFonts w:ascii="Arial" w:hAnsi="Arial"/>
      <w:b/>
      <w:u w:val="single"/>
    </w:rPr>
  </w:style>
  <w:style w:type="paragraph" w:customStyle="1" w:styleId="Style4">
    <w:name w:val="Style4"/>
    <w:basedOn w:val="Normal"/>
    <w:qFormat/>
    <w:rsid w:val="007146CC"/>
    <w:pPr>
      <w:numPr>
        <w:ilvl w:val="3"/>
        <w:numId w:val="6"/>
      </w:numPr>
    </w:pPr>
    <w:rPr>
      <w:i/>
    </w:rPr>
  </w:style>
  <w:style w:type="table" w:styleId="TableGrid">
    <w:name w:val="Table Grid"/>
    <w:basedOn w:val="TableNormal"/>
    <w:uiPriority w:val="59"/>
    <w:rsid w:val="00EB161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257759"/>
    <w:rPr>
      <w:rFonts w:ascii="Times" w:hAnsi="Times"/>
      <w:b/>
      <w:bCs/>
      <w:sz w:val="36"/>
      <w:szCs w:val="36"/>
      <w:lang w:eastAsia="fr-FR"/>
    </w:rPr>
  </w:style>
  <w:style w:type="character" w:styleId="Emphasis">
    <w:name w:val="Emphasis"/>
    <w:basedOn w:val="DefaultParagraphFont"/>
    <w:uiPriority w:val="20"/>
    <w:qFormat/>
    <w:rsid w:val="00305893"/>
    <w:rPr>
      <w:i/>
      <w:iCs/>
    </w:rPr>
  </w:style>
  <w:style w:type="character" w:customStyle="1" w:styleId="Heading3Char">
    <w:name w:val="Heading 3 Char"/>
    <w:basedOn w:val="DefaultParagraphFont"/>
    <w:link w:val="Heading3"/>
    <w:uiPriority w:val="9"/>
    <w:rsid w:val="005260BE"/>
    <w:rPr>
      <w:rFonts w:asciiTheme="majorHAnsi" w:eastAsiaTheme="majorEastAsia" w:hAnsiTheme="majorHAnsi" w:cstheme="majorBidi"/>
      <w:b/>
      <w:bCs/>
      <w:color w:val="4F81BD" w:themeColor="accent1"/>
      <w:lang w:val="en-GB"/>
    </w:rPr>
  </w:style>
  <w:style w:type="character" w:styleId="Hyperlink">
    <w:name w:val="Hyperlink"/>
    <w:basedOn w:val="DefaultParagraphFont"/>
    <w:uiPriority w:val="99"/>
    <w:semiHidden/>
    <w:unhideWhenUsed/>
    <w:rsid w:val="005260BE"/>
    <w:rPr>
      <w:color w:val="0000FF"/>
      <w:u w:val="single"/>
    </w:rPr>
  </w:style>
  <w:style w:type="character" w:customStyle="1" w:styleId="mb">
    <w:name w:val="mb"/>
    <w:basedOn w:val="DefaultParagraphFont"/>
    <w:rsid w:val="005260BE"/>
  </w:style>
  <w:style w:type="character" w:customStyle="1" w:styleId="scp">
    <w:name w:val="scp"/>
    <w:basedOn w:val="DefaultParagraphFont"/>
    <w:rsid w:val="005260BE"/>
  </w:style>
  <w:style w:type="character" w:styleId="FollowedHyperlink">
    <w:name w:val="FollowedHyperlink"/>
    <w:basedOn w:val="DefaultParagraphFont"/>
    <w:uiPriority w:val="99"/>
    <w:semiHidden/>
    <w:unhideWhenUsed/>
    <w:rsid w:val="005260BE"/>
    <w:rPr>
      <w:color w:val="800080" w:themeColor="followedHyperlink"/>
      <w:u w:val="single"/>
    </w:rPr>
  </w:style>
  <w:style w:type="paragraph" w:styleId="NormalWeb">
    <w:name w:val="Normal (Web)"/>
    <w:basedOn w:val="Normal"/>
    <w:uiPriority w:val="99"/>
    <w:unhideWhenUsed/>
    <w:rsid w:val="005260BE"/>
    <w:pPr>
      <w:spacing w:before="100" w:beforeAutospacing="1" w:after="100" w:afterAutospacing="1"/>
    </w:pPr>
    <w:rPr>
      <w:rFonts w:ascii="Times" w:hAnsi="Times" w:cs="Times New Roman"/>
      <w:sz w:val="20"/>
      <w:szCs w:val="20"/>
      <w:lang w:val="fr-FR" w:eastAsia="fr-FR"/>
    </w:rPr>
  </w:style>
  <w:style w:type="character" w:customStyle="1" w:styleId="annotation">
    <w:name w:val="annotation"/>
    <w:basedOn w:val="DefaultParagraphFont"/>
    <w:rsid w:val="005260BE"/>
  </w:style>
  <w:style w:type="paragraph" w:styleId="Footer">
    <w:name w:val="footer"/>
    <w:basedOn w:val="Normal"/>
    <w:link w:val="FooterChar"/>
    <w:uiPriority w:val="99"/>
    <w:unhideWhenUsed/>
    <w:rsid w:val="005260BE"/>
    <w:pPr>
      <w:tabs>
        <w:tab w:val="center" w:pos="4536"/>
        <w:tab w:val="right" w:pos="9072"/>
      </w:tabs>
      <w:spacing w:after="0"/>
    </w:pPr>
  </w:style>
  <w:style w:type="character" w:customStyle="1" w:styleId="FooterChar">
    <w:name w:val="Footer Char"/>
    <w:basedOn w:val="DefaultParagraphFont"/>
    <w:link w:val="Footer"/>
    <w:uiPriority w:val="99"/>
    <w:rsid w:val="005260BE"/>
    <w:rPr>
      <w:lang w:val="en-GB"/>
    </w:rPr>
  </w:style>
  <w:style w:type="character" w:styleId="PageNumber">
    <w:name w:val="page number"/>
    <w:basedOn w:val="DefaultParagraphFont"/>
    <w:uiPriority w:val="99"/>
    <w:semiHidden/>
    <w:unhideWhenUsed/>
    <w:rsid w:val="005260BE"/>
  </w:style>
  <w:style w:type="paragraph" w:customStyle="1" w:styleId="Bibliographie1">
    <w:name w:val="Bibliographie1"/>
    <w:basedOn w:val="Normal"/>
    <w:rsid w:val="005260BE"/>
    <w:pPr>
      <w:spacing w:after="240"/>
      <w:jc w:val="both"/>
    </w:pPr>
    <w:rPr>
      <w:sz w:val="27"/>
      <w:szCs w:val="27"/>
    </w:rPr>
  </w:style>
  <w:style w:type="paragraph" w:customStyle="1" w:styleId="Bibliography1">
    <w:name w:val="Bibliography1"/>
    <w:basedOn w:val="Normal"/>
    <w:rsid w:val="009364D5"/>
    <w:pPr>
      <w:spacing w:after="240"/>
      <w:jc w:val="both"/>
    </w:pPr>
    <w:rPr>
      <w:rFonts w:ascii="Times New Roman" w:eastAsia="Times New Roman" w:hAnsi="Times New Roman"/>
    </w:rPr>
  </w:style>
  <w:style w:type="paragraph" w:customStyle="1" w:styleId="EndNoteBibliographyTitle">
    <w:name w:val="EndNote Bibliography Title"/>
    <w:basedOn w:val="Normal"/>
    <w:rsid w:val="00525A2D"/>
    <w:pPr>
      <w:spacing w:after="0"/>
      <w:jc w:val="center"/>
    </w:pPr>
    <w:rPr>
      <w:rFonts w:ascii="Cambria" w:hAnsi="Cambria"/>
    </w:rPr>
  </w:style>
  <w:style w:type="paragraph" w:customStyle="1" w:styleId="EndNoteBibliography">
    <w:name w:val="EndNote Bibliography"/>
    <w:basedOn w:val="Normal"/>
    <w:rsid w:val="00525A2D"/>
    <w:rPr>
      <w:rFonts w:ascii="Cambria" w:hAnsi="Cambria"/>
    </w:rPr>
  </w:style>
  <w:style w:type="paragraph" w:styleId="Header">
    <w:name w:val="header"/>
    <w:basedOn w:val="Normal"/>
    <w:link w:val="HeaderChar"/>
    <w:uiPriority w:val="99"/>
    <w:unhideWhenUsed/>
    <w:rsid w:val="00970467"/>
    <w:pPr>
      <w:tabs>
        <w:tab w:val="center" w:pos="4320"/>
        <w:tab w:val="right" w:pos="8640"/>
      </w:tabs>
      <w:spacing w:after="0"/>
    </w:pPr>
  </w:style>
  <w:style w:type="character" w:customStyle="1" w:styleId="HeaderChar">
    <w:name w:val="Header Char"/>
    <w:basedOn w:val="DefaultParagraphFont"/>
    <w:link w:val="Header"/>
    <w:uiPriority w:val="99"/>
    <w:rsid w:val="00970467"/>
    <w:rPr>
      <w:lang w:val="en-GB"/>
    </w:rPr>
  </w:style>
  <w:style w:type="paragraph" w:styleId="BalloonText">
    <w:name w:val="Balloon Text"/>
    <w:basedOn w:val="Normal"/>
    <w:link w:val="BalloonTextChar"/>
    <w:uiPriority w:val="99"/>
    <w:semiHidden/>
    <w:unhideWhenUsed/>
    <w:rsid w:val="0097046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0467"/>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1960">
      <w:bodyDiv w:val="1"/>
      <w:marLeft w:val="0"/>
      <w:marRight w:val="0"/>
      <w:marTop w:val="0"/>
      <w:marBottom w:val="0"/>
      <w:divBdr>
        <w:top w:val="none" w:sz="0" w:space="0" w:color="auto"/>
        <w:left w:val="none" w:sz="0" w:space="0" w:color="auto"/>
        <w:bottom w:val="none" w:sz="0" w:space="0" w:color="auto"/>
        <w:right w:val="none" w:sz="0" w:space="0" w:color="auto"/>
      </w:divBdr>
      <w:divsChild>
        <w:div w:id="2074812924">
          <w:marLeft w:val="0"/>
          <w:marRight w:val="0"/>
          <w:marTop w:val="0"/>
          <w:marBottom w:val="0"/>
          <w:divBdr>
            <w:top w:val="none" w:sz="0" w:space="0" w:color="auto"/>
            <w:left w:val="none" w:sz="0" w:space="0" w:color="auto"/>
            <w:bottom w:val="none" w:sz="0" w:space="0" w:color="auto"/>
            <w:right w:val="none" w:sz="0" w:space="0" w:color="auto"/>
          </w:divBdr>
        </w:div>
        <w:div w:id="1636715262">
          <w:marLeft w:val="0"/>
          <w:marRight w:val="0"/>
          <w:marTop w:val="0"/>
          <w:marBottom w:val="0"/>
          <w:divBdr>
            <w:top w:val="none" w:sz="0" w:space="0" w:color="auto"/>
            <w:left w:val="none" w:sz="0" w:space="0" w:color="auto"/>
            <w:bottom w:val="none" w:sz="0" w:space="0" w:color="auto"/>
            <w:right w:val="none" w:sz="0" w:space="0" w:color="auto"/>
          </w:divBdr>
        </w:div>
        <w:div w:id="75169839">
          <w:marLeft w:val="0"/>
          <w:marRight w:val="0"/>
          <w:marTop w:val="0"/>
          <w:marBottom w:val="0"/>
          <w:divBdr>
            <w:top w:val="none" w:sz="0" w:space="0" w:color="auto"/>
            <w:left w:val="none" w:sz="0" w:space="0" w:color="auto"/>
            <w:bottom w:val="none" w:sz="0" w:space="0" w:color="auto"/>
            <w:right w:val="none" w:sz="0" w:space="0" w:color="auto"/>
          </w:divBdr>
        </w:div>
      </w:divsChild>
    </w:div>
    <w:div w:id="139814723">
      <w:bodyDiv w:val="1"/>
      <w:marLeft w:val="0"/>
      <w:marRight w:val="0"/>
      <w:marTop w:val="0"/>
      <w:marBottom w:val="0"/>
      <w:divBdr>
        <w:top w:val="none" w:sz="0" w:space="0" w:color="auto"/>
        <w:left w:val="none" w:sz="0" w:space="0" w:color="auto"/>
        <w:bottom w:val="none" w:sz="0" w:space="0" w:color="auto"/>
        <w:right w:val="none" w:sz="0" w:space="0" w:color="auto"/>
      </w:divBdr>
    </w:div>
    <w:div w:id="220405477">
      <w:bodyDiv w:val="1"/>
      <w:marLeft w:val="0"/>
      <w:marRight w:val="0"/>
      <w:marTop w:val="0"/>
      <w:marBottom w:val="0"/>
      <w:divBdr>
        <w:top w:val="none" w:sz="0" w:space="0" w:color="auto"/>
        <w:left w:val="none" w:sz="0" w:space="0" w:color="auto"/>
        <w:bottom w:val="none" w:sz="0" w:space="0" w:color="auto"/>
        <w:right w:val="none" w:sz="0" w:space="0" w:color="auto"/>
      </w:divBdr>
    </w:div>
    <w:div w:id="330376426">
      <w:bodyDiv w:val="1"/>
      <w:marLeft w:val="0"/>
      <w:marRight w:val="0"/>
      <w:marTop w:val="0"/>
      <w:marBottom w:val="0"/>
      <w:divBdr>
        <w:top w:val="none" w:sz="0" w:space="0" w:color="auto"/>
        <w:left w:val="none" w:sz="0" w:space="0" w:color="auto"/>
        <w:bottom w:val="none" w:sz="0" w:space="0" w:color="auto"/>
        <w:right w:val="none" w:sz="0" w:space="0" w:color="auto"/>
      </w:divBdr>
      <w:divsChild>
        <w:div w:id="274411828">
          <w:marLeft w:val="0"/>
          <w:marRight w:val="0"/>
          <w:marTop w:val="0"/>
          <w:marBottom w:val="0"/>
          <w:divBdr>
            <w:top w:val="none" w:sz="0" w:space="0" w:color="auto"/>
            <w:left w:val="none" w:sz="0" w:space="0" w:color="auto"/>
            <w:bottom w:val="none" w:sz="0" w:space="0" w:color="auto"/>
            <w:right w:val="none" w:sz="0" w:space="0" w:color="auto"/>
          </w:divBdr>
        </w:div>
        <w:div w:id="839931990">
          <w:marLeft w:val="0"/>
          <w:marRight w:val="0"/>
          <w:marTop w:val="0"/>
          <w:marBottom w:val="0"/>
          <w:divBdr>
            <w:top w:val="none" w:sz="0" w:space="0" w:color="auto"/>
            <w:left w:val="none" w:sz="0" w:space="0" w:color="auto"/>
            <w:bottom w:val="none" w:sz="0" w:space="0" w:color="auto"/>
            <w:right w:val="none" w:sz="0" w:space="0" w:color="auto"/>
          </w:divBdr>
        </w:div>
        <w:div w:id="1930499925">
          <w:marLeft w:val="0"/>
          <w:marRight w:val="0"/>
          <w:marTop w:val="0"/>
          <w:marBottom w:val="0"/>
          <w:divBdr>
            <w:top w:val="none" w:sz="0" w:space="0" w:color="auto"/>
            <w:left w:val="none" w:sz="0" w:space="0" w:color="auto"/>
            <w:bottom w:val="none" w:sz="0" w:space="0" w:color="auto"/>
            <w:right w:val="none" w:sz="0" w:space="0" w:color="auto"/>
          </w:divBdr>
        </w:div>
      </w:divsChild>
    </w:div>
    <w:div w:id="467557477">
      <w:bodyDiv w:val="1"/>
      <w:marLeft w:val="0"/>
      <w:marRight w:val="0"/>
      <w:marTop w:val="0"/>
      <w:marBottom w:val="0"/>
      <w:divBdr>
        <w:top w:val="none" w:sz="0" w:space="0" w:color="auto"/>
        <w:left w:val="none" w:sz="0" w:space="0" w:color="auto"/>
        <w:bottom w:val="none" w:sz="0" w:space="0" w:color="auto"/>
        <w:right w:val="none" w:sz="0" w:space="0" w:color="auto"/>
      </w:divBdr>
    </w:div>
    <w:div w:id="701787268">
      <w:bodyDiv w:val="1"/>
      <w:marLeft w:val="0"/>
      <w:marRight w:val="0"/>
      <w:marTop w:val="0"/>
      <w:marBottom w:val="0"/>
      <w:divBdr>
        <w:top w:val="none" w:sz="0" w:space="0" w:color="auto"/>
        <w:left w:val="none" w:sz="0" w:space="0" w:color="auto"/>
        <w:bottom w:val="none" w:sz="0" w:space="0" w:color="auto"/>
        <w:right w:val="none" w:sz="0" w:space="0" w:color="auto"/>
      </w:divBdr>
      <w:divsChild>
        <w:div w:id="1766028450">
          <w:marLeft w:val="0"/>
          <w:marRight w:val="0"/>
          <w:marTop w:val="0"/>
          <w:marBottom w:val="0"/>
          <w:divBdr>
            <w:top w:val="none" w:sz="0" w:space="0" w:color="auto"/>
            <w:left w:val="none" w:sz="0" w:space="0" w:color="auto"/>
            <w:bottom w:val="none" w:sz="0" w:space="0" w:color="auto"/>
            <w:right w:val="none" w:sz="0" w:space="0" w:color="auto"/>
          </w:divBdr>
        </w:div>
        <w:div w:id="360012932">
          <w:marLeft w:val="0"/>
          <w:marRight w:val="0"/>
          <w:marTop w:val="0"/>
          <w:marBottom w:val="0"/>
          <w:divBdr>
            <w:top w:val="none" w:sz="0" w:space="0" w:color="auto"/>
            <w:left w:val="none" w:sz="0" w:space="0" w:color="auto"/>
            <w:bottom w:val="none" w:sz="0" w:space="0" w:color="auto"/>
            <w:right w:val="none" w:sz="0" w:space="0" w:color="auto"/>
          </w:divBdr>
        </w:div>
        <w:div w:id="1564676979">
          <w:marLeft w:val="0"/>
          <w:marRight w:val="0"/>
          <w:marTop w:val="0"/>
          <w:marBottom w:val="0"/>
          <w:divBdr>
            <w:top w:val="none" w:sz="0" w:space="0" w:color="auto"/>
            <w:left w:val="none" w:sz="0" w:space="0" w:color="auto"/>
            <w:bottom w:val="none" w:sz="0" w:space="0" w:color="auto"/>
            <w:right w:val="none" w:sz="0" w:space="0" w:color="auto"/>
          </w:divBdr>
        </w:div>
        <w:div w:id="997153413">
          <w:marLeft w:val="0"/>
          <w:marRight w:val="0"/>
          <w:marTop w:val="0"/>
          <w:marBottom w:val="0"/>
          <w:divBdr>
            <w:top w:val="none" w:sz="0" w:space="0" w:color="auto"/>
            <w:left w:val="none" w:sz="0" w:space="0" w:color="auto"/>
            <w:bottom w:val="none" w:sz="0" w:space="0" w:color="auto"/>
            <w:right w:val="none" w:sz="0" w:space="0" w:color="auto"/>
          </w:divBdr>
        </w:div>
        <w:div w:id="1122725033">
          <w:marLeft w:val="0"/>
          <w:marRight w:val="0"/>
          <w:marTop w:val="0"/>
          <w:marBottom w:val="0"/>
          <w:divBdr>
            <w:top w:val="none" w:sz="0" w:space="0" w:color="auto"/>
            <w:left w:val="none" w:sz="0" w:space="0" w:color="auto"/>
            <w:bottom w:val="none" w:sz="0" w:space="0" w:color="auto"/>
            <w:right w:val="none" w:sz="0" w:space="0" w:color="auto"/>
          </w:divBdr>
        </w:div>
        <w:div w:id="833378965">
          <w:marLeft w:val="0"/>
          <w:marRight w:val="0"/>
          <w:marTop w:val="0"/>
          <w:marBottom w:val="0"/>
          <w:divBdr>
            <w:top w:val="none" w:sz="0" w:space="0" w:color="auto"/>
            <w:left w:val="none" w:sz="0" w:space="0" w:color="auto"/>
            <w:bottom w:val="none" w:sz="0" w:space="0" w:color="auto"/>
            <w:right w:val="none" w:sz="0" w:space="0" w:color="auto"/>
          </w:divBdr>
        </w:div>
        <w:div w:id="984820701">
          <w:marLeft w:val="0"/>
          <w:marRight w:val="0"/>
          <w:marTop w:val="0"/>
          <w:marBottom w:val="0"/>
          <w:divBdr>
            <w:top w:val="none" w:sz="0" w:space="0" w:color="auto"/>
            <w:left w:val="none" w:sz="0" w:space="0" w:color="auto"/>
            <w:bottom w:val="none" w:sz="0" w:space="0" w:color="auto"/>
            <w:right w:val="none" w:sz="0" w:space="0" w:color="auto"/>
          </w:divBdr>
        </w:div>
        <w:div w:id="1701124275">
          <w:marLeft w:val="0"/>
          <w:marRight w:val="0"/>
          <w:marTop w:val="0"/>
          <w:marBottom w:val="0"/>
          <w:divBdr>
            <w:top w:val="none" w:sz="0" w:space="0" w:color="auto"/>
            <w:left w:val="none" w:sz="0" w:space="0" w:color="auto"/>
            <w:bottom w:val="none" w:sz="0" w:space="0" w:color="auto"/>
            <w:right w:val="none" w:sz="0" w:space="0" w:color="auto"/>
          </w:divBdr>
        </w:div>
      </w:divsChild>
    </w:div>
    <w:div w:id="1037466418">
      <w:bodyDiv w:val="1"/>
      <w:marLeft w:val="0"/>
      <w:marRight w:val="0"/>
      <w:marTop w:val="0"/>
      <w:marBottom w:val="0"/>
      <w:divBdr>
        <w:top w:val="none" w:sz="0" w:space="0" w:color="auto"/>
        <w:left w:val="none" w:sz="0" w:space="0" w:color="auto"/>
        <w:bottom w:val="none" w:sz="0" w:space="0" w:color="auto"/>
        <w:right w:val="none" w:sz="0" w:space="0" w:color="auto"/>
      </w:divBdr>
    </w:div>
    <w:div w:id="1367411071">
      <w:bodyDiv w:val="1"/>
      <w:marLeft w:val="0"/>
      <w:marRight w:val="0"/>
      <w:marTop w:val="0"/>
      <w:marBottom w:val="0"/>
      <w:divBdr>
        <w:top w:val="none" w:sz="0" w:space="0" w:color="auto"/>
        <w:left w:val="none" w:sz="0" w:space="0" w:color="auto"/>
        <w:bottom w:val="none" w:sz="0" w:space="0" w:color="auto"/>
        <w:right w:val="none" w:sz="0" w:space="0" w:color="auto"/>
      </w:divBdr>
    </w:div>
    <w:div w:id="1454858618">
      <w:bodyDiv w:val="1"/>
      <w:marLeft w:val="0"/>
      <w:marRight w:val="0"/>
      <w:marTop w:val="0"/>
      <w:marBottom w:val="0"/>
      <w:divBdr>
        <w:top w:val="none" w:sz="0" w:space="0" w:color="auto"/>
        <w:left w:val="none" w:sz="0" w:space="0" w:color="auto"/>
        <w:bottom w:val="none" w:sz="0" w:space="0" w:color="auto"/>
        <w:right w:val="none" w:sz="0" w:space="0" w:color="auto"/>
      </w:divBdr>
    </w:div>
    <w:div w:id="1464276854">
      <w:bodyDiv w:val="1"/>
      <w:marLeft w:val="0"/>
      <w:marRight w:val="0"/>
      <w:marTop w:val="0"/>
      <w:marBottom w:val="0"/>
      <w:divBdr>
        <w:top w:val="none" w:sz="0" w:space="0" w:color="auto"/>
        <w:left w:val="none" w:sz="0" w:space="0" w:color="auto"/>
        <w:bottom w:val="none" w:sz="0" w:space="0" w:color="auto"/>
        <w:right w:val="none" w:sz="0" w:space="0" w:color="auto"/>
      </w:divBdr>
    </w:div>
    <w:div w:id="1471052213">
      <w:bodyDiv w:val="1"/>
      <w:marLeft w:val="0"/>
      <w:marRight w:val="0"/>
      <w:marTop w:val="0"/>
      <w:marBottom w:val="0"/>
      <w:divBdr>
        <w:top w:val="none" w:sz="0" w:space="0" w:color="auto"/>
        <w:left w:val="none" w:sz="0" w:space="0" w:color="auto"/>
        <w:bottom w:val="none" w:sz="0" w:space="0" w:color="auto"/>
        <w:right w:val="none" w:sz="0" w:space="0" w:color="auto"/>
      </w:divBdr>
    </w:div>
    <w:div w:id="1797025243">
      <w:bodyDiv w:val="1"/>
      <w:marLeft w:val="0"/>
      <w:marRight w:val="0"/>
      <w:marTop w:val="0"/>
      <w:marBottom w:val="0"/>
      <w:divBdr>
        <w:top w:val="none" w:sz="0" w:space="0" w:color="auto"/>
        <w:left w:val="none" w:sz="0" w:space="0" w:color="auto"/>
        <w:bottom w:val="none" w:sz="0" w:space="0" w:color="auto"/>
        <w:right w:val="none" w:sz="0" w:space="0" w:color="auto"/>
      </w:divBdr>
    </w:div>
    <w:div w:id="1860200433">
      <w:bodyDiv w:val="1"/>
      <w:marLeft w:val="0"/>
      <w:marRight w:val="0"/>
      <w:marTop w:val="0"/>
      <w:marBottom w:val="0"/>
      <w:divBdr>
        <w:top w:val="none" w:sz="0" w:space="0" w:color="auto"/>
        <w:left w:val="none" w:sz="0" w:space="0" w:color="auto"/>
        <w:bottom w:val="none" w:sz="0" w:space="0" w:color="auto"/>
        <w:right w:val="none" w:sz="0" w:space="0" w:color="auto"/>
      </w:divBdr>
      <w:divsChild>
        <w:div w:id="104932560">
          <w:marLeft w:val="0"/>
          <w:marRight w:val="0"/>
          <w:marTop w:val="0"/>
          <w:marBottom w:val="0"/>
          <w:divBdr>
            <w:top w:val="none" w:sz="0" w:space="0" w:color="auto"/>
            <w:left w:val="none" w:sz="0" w:space="0" w:color="auto"/>
            <w:bottom w:val="none" w:sz="0" w:space="0" w:color="auto"/>
            <w:right w:val="none" w:sz="0" w:space="0" w:color="auto"/>
          </w:divBdr>
        </w:div>
        <w:div w:id="1549797550">
          <w:marLeft w:val="0"/>
          <w:marRight w:val="0"/>
          <w:marTop w:val="0"/>
          <w:marBottom w:val="0"/>
          <w:divBdr>
            <w:top w:val="none" w:sz="0" w:space="0" w:color="auto"/>
            <w:left w:val="none" w:sz="0" w:space="0" w:color="auto"/>
            <w:bottom w:val="none" w:sz="0" w:space="0" w:color="auto"/>
            <w:right w:val="none" w:sz="0" w:space="0" w:color="auto"/>
          </w:divBdr>
        </w:div>
        <w:div w:id="328674156">
          <w:marLeft w:val="0"/>
          <w:marRight w:val="0"/>
          <w:marTop w:val="0"/>
          <w:marBottom w:val="0"/>
          <w:divBdr>
            <w:top w:val="none" w:sz="0" w:space="0" w:color="auto"/>
            <w:left w:val="none" w:sz="0" w:space="0" w:color="auto"/>
            <w:bottom w:val="none" w:sz="0" w:space="0" w:color="auto"/>
            <w:right w:val="none" w:sz="0" w:space="0" w:color="auto"/>
          </w:divBdr>
        </w:div>
        <w:div w:id="1563951461">
          <w:marLeft w:val="0"/>
          <w:marRight w:val="0"/>
          <w:marTop w:val="0"/>
          <w:marBottom w:val="0"/>
          <w:divBdr>
            <w:top w:val="none" w:sz="0" w:space="0" w:color="auto"/>
            <w:left w:val="none" w:sz="0" w:space="0" w:color="auto"/>
            <w:bottom w:val="none" w:sz="0" w:space="0" w:color="auto"/>
            <w:right w:val="none" w:sz="0" w:space="0" w:color="auto"/>
          </w:divBdr>
        </w:div>
        <w:div w:id="2128162442">
          <w:marLeft w:val="0"/>
          <w:marRight w:val="0"/>
          <w:marTop w:val="0"/>
          <w:marBottom w:val="0"/>
          <w:divBdr>
            <w:top w:val="none" w:sz="0" w:space="0" w:color="auto"/>
            <w:left w:val="none" w:sz="0" w:space="0" w:color="auto"/>
            <w:bottom w:val="none" w:sz="0" w:space="0" w:color="auto"/>
            <w:right w:val="none" w:sz="0" w:space="0" w:color="auto"/>
          </w:divBdr>
        </w:div>
        <w:div w:id="19477066">
          <w:marLeft w:val="0"/>
          <w:marRight w:val="0"/>
          <w:marTop w:val="0"/>
          <w:marBottom w:val="0"/>
          <w:divBdr>
            <w:top w:val="none" w:sz="0" w:space="0" w:color="auto"/>
            <w:left w:val="none" w:sz="0" w:space="0" w:color="auto"/>
            <w:bottom w:val="none" w:sz="0" w:space="0" w:color="auto"/>
            <w:right w:val="none" w:sz="0" w:space="0" w:color="auto"/>
          </w:divBdr>
        </w:div>
        <w:div w:id="1573851675">
          <w:marLeft w:val="0"/>
          <w:marRight w:val="0"/>
          <w:marTop w:val="0"/>
          <w:marBottom w:val="0"/>
          <w:divBdr>
            <w:top w:val="none" w:sz="0" w:space="0" w:color="auto"/>
            <w:left w:val="none" w:sz="0" w:space="0" w:color="auto"/>
            <w:bottom w:val="none" w:sz="0" w:space="0" w:color="auto"/>
            <w:right w:val="none" w:sz="0" w:space="0" w:color="auto"/>
          </w:divBdr>
        </w:div>
        <w:div w:id="717976692">
          <w:marLeft w:val="0"/>
          <w:marRight w:val="0"/>
          <w:marTop w:val="0"/>
          <w:marBottom w:val="0"/>
          <w:divBdr>
            <w:top w:val="none" w:sz="0" w:space="0" w:color="auto"/>
            <w:left w:val="none" w:sz="0" w:space="0" w:color="auto"/>
            <w:bottom w:val="none" w:sz="0" w:space="0" w:color="auto"/>
            <w:right w:val="none" w:sz="0" w:space="0" w:color="auto"/>
          </w:divBdr>
        </w:div>
        <w:div w:id="553276505">
          <w:marLeft w:val="0"/>
          <w:marRight w:val="0"/>
          <w:marTop w:val="0"/>
          <w:marBottom w:val="0"/>
          <w:divBdr>
            <w:top w:val="none" w:sz="0" w:space="0" w:color="auto"/>
            <w:left w:val="none" w:sz="0" w:space="0" w:color="auto"/>
            <w:bottom w:val="none" w:sz="0" w:space="0" w:color="auto"/>
            <w:right w:val="none" w:sz="0" w:space="0" w:color="auto"/>
          </w:divBdr>
        </w:div>
        <w:div w:id="218977953">
          <w:marLeft w:val="0"/>
          <w:marRight w:val="0"/>
          <w:marTop w:val="0"/>
          <w:marBottom w:val="0"/>
          <w:divBdr>
            <w:top w:val="none" w:sz="0" w:space="0" w:color="auto"/>
            <w:left w:val="none" w:sz="0" w:space="0" w:color="auto"/>
            <w:bottom w:val="none" w:sz="0" w:space="0" w:color="auto"/>
            <w:right w:val="none" w:sz="0" w:space="0" w:color="auto"/>
          </w:divBdr>
        </w:div>
        <w:div w:id="32465557">
          <w:marLeft w:val="0"/>
          <w:marRight w:val="0"/>
          <w:marTop w:val="0"/>
          <w:marBottom w:val="0"/>
          <w:divBdr>
            <w:top w:val="none" w:sz="0" w:space="0" w:color="auto"/>
            <w:left w:val="none" w:sz="0" w:space="0" w:color="auto"/>
            <w:bottom w:val="none" w:sz="0" w:space="0" w:color="auto"/>
            <w:right w:val="none" w:sz="0" w:space="0" w:color="auto"/>
          </w:divBdr>
        </w:div>
        <w:div w:id="261689521">
          <w:marLeft w:val="0"/>
          <w:marRight w:val="0"/>
          <w:marTop w:val="0"/>
          <w:marBottom w:val="0"/>
          <w:divBdr>
            <w:top w:val="none" w:sz="0" w:space="0" w:color="auto"/>
            <w:left w:val="none" w:sz="0" w:space="0" w:color="auto"/>
            <w:bottom w:val="none" w:sz="0" w:space="0" w:color="auto"/>
            <w:right w:val="none" w:sz="0" w:space="0" w:color="auto"/>
          </w:divBdr>
        </w:div>
        <w:div w:id="1624993464">
          <w:marLeft w:val="0"/>
          <w:marRight w:val="0"/>
          <w:marTop w:val="0"/>
          <w:marBottom w:val="0"/>
          <w:divBdr>
            <w:top w:val="none" w:sz="0" w:space="0" w:color="auto"/>
            <w:left w:val="none" w:sz="0" w:space="0" w:color="auto"/>
            <w:bottom w:val="none" w:sz="0" w:space="0" w:color="auto"/>
            <w:right w:val="none" w:sz="0" w:space="0" w:color="auto"/>
          </w:divBdr>
        </w:div>
        <w:div w:id="895967466">
          <w:marLeft w:val="0"/>
          <w:marRight w:val="0"/>
          <w:marTop w:val="0"/>
          <w:marBottom w:val="0"/>
          <w:divBdr>
            <w:top w:val="none" w:sz="0" w:space="0" w:color="auto"/>
            <w:left w:val="none" w:sz="0" w:space="0" w:color="auto"/>
            <w:bottom w:val="none" w:sz="0" w:space="0" w:color="auto"/>
            <w:right w:val="none" w:sz="0" w:space="0" w:color="auto"/>
          </w:divBdr>
        </w:div>
        <w:div w:id="194122960">
          <w:marLeft w:val="0"/>
          <w:marRight w:val="0"/>
          <w:marTop w:val="0"/>
          <w:marBottom w:val="0"/>
          <w:divBdr>
            <w:top w:val="none" w:sz="0" w:space="0" w:color="auto"/>
            <w:left w:val="none" w:sz="0" w:space="0" w:color="auto"/>
            <w:bottom w:val="none" w:sz="0" w:space="0" w:color="auto"/>
            <w:right w:val="none" w:sz="0" w:space="0" w:color="auto"/>
          </w:divBdr>
        </w:div>
        <w:div w:id="2055227390">
          <w:marLeft w:val="0"/>
          <w:marRight w:val="0"/>
          <w:marTop w:val="0"/>
          <w:marBottom w:val="0"/>
          <w:divBdr>
            <w:top w:val="none" w:sz="0" w:space="0" w:color="auto"/>
            <w:left w:val="none" w:sz="0" w:space="0" w:color="auto"/>
            <w:bottom w:val="none" w:sz="0" w:space="0" w:color="auto"/>
            <w:right w:val="none" w:sz="0" w:space="0" w:color="auto"/>
          </w:divBdr>
        </w:div>
        <w:div w:id="139539971">
          <w:marLeft w:val="0"/>
          <w:marRight w:val="0"/>
          <w:marTop w:val="0"/>
          <w:marBottom w:val="0"/>
          <w:divBdr>
            <w:top w:val="none" w:sz="0" w:space="0" w:color="auto"/>
            <w:left w:val="none" w:sz="0" w:space="0" w:color="auto"/>
            <w:bottom w:val="none" w:sz="0" w:space="0" w:color="auto"/>
            <w:right w:val="none" w:sz="0" w:space="0" w:color="auto"/>
          </w:divBdr>
        </w:div>
        <w:div w:id="566459859">
          <w:marLeft w:val="0"/>
          <w:marRight w:val="0"/>
          <w:marTop w:val="0"/>
          <w:marBottom w:val="0"/>
          <w:divBdr>
            <w:top w:val="none" w:sz="0" w:space="0" w:color="auto"/>
            <w:left w:val="none" w:sz="0" w:space="0" w:color="auto"/>
            <w:bottom w:val="none" w:sz="0" w:space="0" w:color="auto"/>
            <w:right w:val="none" w:sz="0" w:space="0" w:color="auto"/>
          </w:divBdr>
        </w:div>
        <w:div w:id="621377750">
          <w:marLeft w:val="0"/>
          <w:marRight w:val="0"/>
          <w:marTop w:val="0"/>
          <w:marBottom w:val="0"/>
          <w:divBdr>
            <w:top w:val="none" w:sz="0" w:space="0" w:color="auto"/>
            <w:left w:val="none" w:sz="0" w:space="0" w:color="auto"/>
            <w:bottom w:val="none" w:sz="0" w:space="0" w:color="auto"/>
            <w:right w:val="none" w:sz="0" w:space="0" w:color="auto"/>
          </w:divBdr>
        </w:div>
        <w:div w:id="1518274454">
          <w:marLeft w:val="0"/>
          <w:marRight w:val="0"/>
          <w:marTop w:val="0"/>
          <w:marBottom w:val="0"/>
          <w:divBdr>
            <w:top w:val="none" w:sz="0" w:space="0" w:color="auto"/>
            <w:left w:val="none" w:sz="0" w:space="0" w:color="auto"/>
            <w:bottom w:val="none" w:sz="0" w:space="0" w:color="auto"/>
            <w:right w:val="none" w:sz="0" w:space="0" w:color="auto"/>
          </w:divBdr>
        </w:div>
        <w:div w:id="2108042470">
          <w:marLeft w:val="0"/>
          <w:marRight w:val="0"/>
          <w:marTop w:val="0"/>
          <w:marBottom w:val="0"/>
          <w:divBdr>
            <w:top w:val="none" w:sz="0" w:space="0" w:color="auto"/>
            <w:left w:val="none" w:sz="0" w:space="0" w:color="auto"/>
            <w:bottom w:val="none" w:sz="0" w:space="0" w:color="auto"/>
            <w:right w:val="none" w:sz="0" w:space="0" w:color="auto"/>
          </w:divBdr>
        </w:div>
        <w:div w:id="110056547">
          <w:marLeft w:val="0"/>
          <w:marRight w:val="0"/>
          <w:marTop w:val="0"/>
          <w:marBottom w:val="0"/>
          <w:divBdr>
            <w:top w:val="none" w:sz="0" w:space="0" w:color="auto"/>
            <w:left w:val="none" w:sz="0" w:space="0" w:color="auto"/>
            <w:bottom w:val="none" w:sz="0" w:space="0" w:color="auto"/>
            <w:right w:val="none" w:sz="0" w:space="0" w:color="auto"/>
          </w:divBdr>
        </w:div>
        <w:div w:id="196085169">
          <w:marLeft w:val="0"/>
          <w:marRight w:val="0"/>
          <w:marTop w:val="0"/>
          <w:marBottom w:val="0"/>
          <w:divBdr>
            <w:top w:val="none" w:sz="0" w:space="0" w:color="auto"/>
            <w:left w:val="none" w:sz="0" w:space="0" w:color="auto"/>
            <w:bottom w:val="none" w:sz="0" w:space="0" w:color="auto"/>
            <w:right w:val="none" w:sz="0" w:space="0" w:color="auto"/>
          </w:divBdr>
        </w:div>
      </w:divsChild>
    </w:div>
    <w:div w:id="1915124498">
      <w:bodyDiv w:val="1"/>
      <w:marLeft w:val="0"/>
      <w:marRight w:val="0"/>
      <w:marTop w:val="0"/>
      <w:marBottom w:val="0"/>
      <w:divBdr>
        <w:top w:val="none" w:sz="0" w:space="0" w:color="auto"/>
        <w:left w:val="none" w:sz="0" w:space="0" w:color="auto"/>
        <w:bottom w:val="none" w:sz="0" w:space="0" w:color="auto"/>
        <w:right w:val="none" w:sz="0" w:space="0" w:color="auto"/>
      </w:divBdr>
    </w:div>
    <w:div w:id="21260007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1F5D6-603A-334F-A75B-5C1F12105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8414</Words>
  <Characters>47966</Characters>
  <Application>Microsoft Macintosh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perso</Company>
  <LinksUpToDate>false</LinksUpToDate>
  <CharactersWithSpaces>56268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 Bergé</dc:creator>
  <cp:keywords/>
  <dc:description/>
  <cp:lastModifiedBy>Patrick Viollier</cp:lastModifiedBy>
  <cp:revision>5</cp:revision>
  <cp:lastPrinted>2016-01-06T14:43:00Z</cp:lastPrinted>
  <dcterms:created xsi:type="dcterms:W3CDTF">2016-11-24T21:58:00Z</dcterms:created>
  <dcterms:modified xsi:type="dcterms:W3CDTF">2016-11-25T01:49:00Z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zotero-version="4.0.29.16"&gt;&lt;session id="mTSI5Lc5"/&gt;&lt;style id="http://www.zotero.org/styles/cell" hasBibliography="1" bibliographyStyleHasBeenSet="1"/&gt;&lt;prefs&gt;&lt;pref name="fieldType" value="Field"/&gt;&lt;pref name="storeReferences" value="t</vt:lpwstr>
  </property>
  <property fmtid="{D5CDD505-2E9C-101B-9397-08002B2CF9AE}" pid="3" name="ZOTERO_PREF_2">
    <vt:lpwstr>rue"/&gt;&lt;pref name="automaticJournalAbbreviations" value="true"/&gt;&lt;pref name="noteType" value=""/&gt;&lt;/prefs&gt;&lt;/data&gt;</vt:lpwstr>
  </property>
</Properties>
</file>