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7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"/>
        <w:gridCol w:w="1600"/>
        <w:gridCol w:w="680"/>
        <w:gridCol w:w="680"/>
        <w:gridCol w:w="680"/>
        <w:gridCol w:w="1300"/>
        <w:gridCol w:w="1300"/>
      </w:tblGrid>
      <w:tr w:rsidR="000E00F5" w:rsidTr="00F945B3">
        <w:trPr>
          <w:trHeight w:val="310"/>
          <w:jc w:val="center"/>
        </w:trPr>
        <w:tc>
          <w:tcPr>
            <w:tcW w:w="14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map</w:t>
            </w:r>
          </w:p>
        </w:tc>
        <w:tc>
          <w:tcPr>
            <w:tcW w:w="16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Regions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x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y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z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Voxel number at p &lt; 0.001</w:t>
            </w:r>
          </w:p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cluster FWE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T-score</w:t>
            </w:r>
          </w:p>
        </w:tc>
      </w:tr>
      <w:tr w:rsidR="000E00F5" w:rsidTr="00F945B3">
        <w:trPr>
          <w:trHeight w:val="63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0E00F5" w:rsidTr="00F945B3">
        <w:trPr>
          <w:trHeight w:val="63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0E00F5" w:rsidTr="00F945B3">
        <w:trPr>
          <w:trHeight w:val="63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0E00F5" w:rsidTr="00F945B3">
        <w:trPr>
          <w:trHeight w:val="3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E00F5" w:rsidTr="00F945B3">
        <w:trPr>
          <w:trHeight w:val="380"/>
          <w:jc w:val="center"/>
        </w:trPr>
        <w:tc>
          <w:tcPr>
            <w:tcW w:w="14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977CEE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</w:t>
            </w:r>
            <w:r w:rsidR="000E00F5">
              <w:rPr>
                <w:rFonts w:ascii="Times New Roman" w:eastAsia="Times New Roman" w:hAnsi="Times New Roman"/>
                <w:color w:val="000000"/>
              </w:rPr>
              <w:t>redicted outcome</w:t>
            </w:r>
          </w:p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(sim + dis)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occipital lobe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4.80</w:t>
            </w:r>
          </w:p>
        </w:tc>
      </w:tr>
      <w:tr w:rsidR="000E00F5" w:rsidTr="00F945B3">
        <w:trPr>
          <w:trHeight w:val="38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left OFC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4.31</w:t>
            </w:r>
          </w:p>
        </w:tc>
      </w:tr>
      <w:tr w:rsidR="000E00F5" w:rsidTr="00F945B3">
        <w:trPr>
          <w:trHeight w:val="38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dmPFC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5.14</w:t>
            </w:r>
          </w:p>
        </w:tc>
      </w:tr>
    </w:tbl>
    <w:p w:rsidR="000E00F5" w:rsidRDefault="000E00F5" w:rsidP="000E00F5">
      <w:pPr>
        <w:jc w:val="both"/>
        <w:rPr>
          <w:rFonts w:ascii="Times New Roman" w:hAnsi="Times New Roman"/>
          <w:sz w:val="20"/>
          <w:szCs w:val="20"/>
        </w:rPr>
      </w:pPr>
    </w:p>
    <w:p w:rsidR="000E00F5" w:rsidRPr="00DD3FE9" w:rsidRDefault="000E00F5" w:rsidP="00604694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TABLE S2</w:t>
      </w:r>
      <w:r w:rsidRPr="00B57245">
        <w:rPr>
          <w:rFonts w:ascii="Times New Roman" w:hAnsi="Times New Roman"/>
          <w:b/>
          <w:sz w:val="20"/>
          <w:szCs w:val="20"/>
        </w:rPr>
        <w:t xml:space="preserve"> –</w:t>
      </w:r>
      <w:r>
        <w:rPr>
          <w:rFonts w:ascii="Times New Roman" w:hAnsi="Times New Roman"/>
          <w:b/>
          <w:sz w:val="20"/>
          <w:szCs w:val="20"/>
        </w:rPr>
        <w:t xml:space="preserve"> related to Figure 3</w:t>
      </w:r>
      <w:r w:rsidRPr="00B57245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 xml:space="preserve"> areas exhibiting significant changes in BOLD associated with predicted outcome in similar and dissimi</w:t>
      </w:r>
      <w:r w:rsidR="00BE3EB4">
        <w:rPr>
          <w:rFonts w:ascii="Times New Roman" w:hAnsi="Times New Roman"/>
          <w:sz w:val="20"/>
          <w:szCs w:val="20"/>
        </w:rPr>
        <w:t>lar. OFC: orbitofrontal cortex</w:t>
      </w:r>
      <w:r>
        <w:rPr>
          <w:rFonts w:ascii="Times New Roman" w:hAnsi="Times New Roman"/>
          <w:sz w:val="20"/>
          <w:szCs w:val="20"/>
        </w:rPr>
        <w:t>, dmPFC: dorsomedial prefrontal cortex. x y z in MNI coordinates.</w:t>
      </w:r>
      <w:bookmarkStart w:id="0" w:name="_GoBack"/>
      <w:bookmarkEnd w:id="0"/>
    </w:p>
    <w:p w:rsidR="003F250E" w:rsidRDefault="003F250E"/>
    <w:sectPr w:rsidR="003F250E" w:rsidSect="00E265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0F5"/>
    <w:rsid w:val="000E00F5"/>
    <w:rsid w:val="002C25EA"/>
    <w:rsid w:val="003F250E"/>
    <w:rsid w:val="00604694"/>
    <w:rsid w:val="0090023B"/>
    <w:rsid w:val="00977CEE"/>
    <w:rsid w:val="00BE3EB4"/>
    <w:rsid w:val="00DC4A6E"/>
    <w:rsid w:val="00E3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7DC56"/>
  <w15:chartTrackingRefBased/>
  <w15:docId w15:val="{4E82405F-C365-4A64-8383-EE0B3B5AA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00F5"/>
    <w:pPr>
      <w:spacing w:after="0" w:line="240" w:lineRule="auto"/>
    </w:pPr>
    <w:rPr>
      <w:rFonts w:ascii="Comic Sans MS" w:eastAsiaTheme="minorEastAsia" w:hAnsi="Comic Sans MS" w:cs="Times New Roman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</dc:creator>
  <cp:keywords/>
  <dc:description/>
  <cp:lastModifiedBy>Sven</cp:lastModifiedBy>
  <cp:revision>2</cp:revision>
  <cp:lastPrinted>2017-09-21T13:03:00Z</cp:lastPrinted>
  <dcterms:created xsi:type="dcterms:W3CDTF">2017-10-03T08:58:00Z</dcterms:created>
  <dcterms:modified xsi:type="dcterms:W3CDTF">2017-10-03T08:58:00Z</dcterms:modified>
</cp:coreProperties>
</file>