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9837F8">
        <w:fldChar w:fldCharType="begin"/>
      </w:r>
      <w:r w:rsidR="009837F8">
        <w:instrText>HYPERLINK "http://www.equator-network.org/%20" \t "_blank"</w:instrText>
      </w:r>
      <w:r w:rsidR="009837F8"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EQUATOR Network</w:t>
      </w:r>
      <w:r w:rsidR="009837F8"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9837F8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CC522E">
        <w:rPr>
          <w:rStyle w:val="af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9837F8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9837F8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9837F8">
        <w:fldChar w:fldCharType="begin"/>
      </w:r>
      <w:r w:rsidR="009837F8">
        <w:instrText>HYPERLINK "http://www.plosbiology.org/article/info:doi/10.1371/journal.pbio.1000412" \t "_blank"</w:instrText>
      </w:r>
      <w:r w:rsidR="009837F8"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9837F8"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8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5F32E7" w:rsidRDefault="005F32E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1"/>
          <w:szCs w:val="21"/>
          <w:lang w:eastAsia="ja-JP"/>
        </w:rPr>
      </w:pPr>
      <w:r w:rsidRPr="00F101EE">
        <w:rPr>
          <w:rFonts w:asciiTheme="minorHAnsi" w:hAnsiTheme="minorHAnsi" w:cstheme="minorHAnsi"/>
          <w:sz w:val="21"/>
          <w:szCs w:val="21"/>
        </w:rPr>
        <w:t>For statistical analysis, data were supported by at least three samples</w:t>
      </w:r>
      <w:r w:rsidRPr="00F101EE">
        <w:rPr>
          <w:rFonts w:asciiTheme="minorHAnsi" w:hAnsiTheme="minorHAnsi"/>
          <w:sz w:val="21"/>
          <w:szCs w:val="21"/>
          <w:lang w:eastAsia="ja-JP"/>
        </w:rPr>
        <w:t xml:space="preserve">. </w:t>
      </w:r>
    </w:p>
    <w:p w:rsidR="00877644" w:rsidRPr="00F101EE" w:rsidRDefault="001C481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1"/>
          <w:szCs w:val="21"/>
          <w:lang w:val="en-GB" w:eastAsia="ja-JP"/>
        </w:rPr>
      </w:pPr>
      <w:r w:rsidRPr="00F101EE">
        <w:rPr>
          <w:rFonts w:asciiTheme="minorHAnsi" w:hAnsiTheme="minorHAnsi"/>
          <w:sz w:val="21"/>
          <w:szCs w:val="21"/>
        </w:rPr>
        <w:t xml:space="preserve">Details </w:t>
      </w:r>
      <w:r w:rsidR="00F101EE" w:rsidRPr="00F101EE">
        <w:rPr>
          <w:rFonts w:asciiTheme="minorHAnsi" w:hAnsiTheme="minorHAnsi"/>
          <w:sz w:val="21"/>
          <w:szCs w:val="21"/>
        </w:rPr>
        <w:t xml:space="preserve">for samples </w:t>
      </w:r>
      <w:r w:rsidRPr="00F101EE">
        <w:rPr>
          <w:rFonts w:asciiTheme="minorHAnsi" w:hAnsiTheme="minorHAnsi"/>
          <w:sz w:val="21"/>
          <w:szCs w:val="21"/>
        </w:rPr>
        <w:t xml:space="preserve">are described in Materials </w:t>
      </w:r>
      <w:r w:rsidR="00D94F5C">
        <w:rPr>
          <w:rFonts w:asciiTheme="minorHAnsi" w:hAnsiTheme="minorHAnsi"/>
          <w:sz w:val="21"/>
          <w:szCs w:val="21"/>
          <w:lang w:eastAsia="ja-JP"/>
        </w:rPr>
        <w:t>and M</w:t>
      </w:r>
      <w:r w:rsidR="00D94F5C">
        <w:rPr>
          <w:rFonts w:asciiTheme="minorHAnsi" w:hAnsiTheme="minorHAnsi"/>
          <w:sz w:val="21"/>
          <w:szCs w:val="21"/>
        </w:rPr>
        <w:t>ethods and F</w:t>
      </w:r>
      <w:r w:rsidRPr="00F101EE">
        <w:rPr>
          <w:rFonts w:asciiTheme="minorHAnsi" w:hAnsiTheme="minorHAnsi"/>
          <w:sz w:val="21"/>
          <w:szCs w:val="21"/>
        </w:rPr>
        <w:t>igure legends.</w:t>
      </w:r>
      <w:r w:rsidRPr="00F101EE">
        <w:rPr>
          <w:rFonts w:asciiTheme="minorHAnsi" w:hAnsiTheme="minorHAnsi" w:cstheme="minorHAnsi"/>
          <w:sz w:val="21"/>
          <w:szCs w:val="21"/>
        </w:rPr>
        <w:t xml:space="preserve"> 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 w:eastAsia="ja-JP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8C22FE" w:rsidRDefault="00F101EE" w:rsidP="0001361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>D</w:t>
      </w:r>
      <w:r w:rsidR="001C4815">
        <w:rPr>
          <w:rFonts w:asciiTheme="minorHAnsi" w:hAnsiTheme="minorHAnsi"/>
          <w:sz w:val="21"/>
          <w:szCs w:val="21"/>
        </w:rPr>
        <w:t>etails</w:t>
      </w:r>
      <w:r>
        <w:rPr>
          <w:rFonts w:asciiTheme="minorHAnsi" w:hAnsiTheme="minorHAnsi"/>
          <w:sz w:val="21"/>
          <w:szCs w:val="21"/>
        </w:rPr>
        <w:t xml:space="preserve"> for replicates number </w:t>
      </w:r>
      <w:r w:rsidR="001C4815">
        <w:rPr>
          <w:rFonts w:asciiTheme="minorHAnsi" w:hAnsiTheme="minorHAnsi"/>
          <w:sz w:val="21"/>
          <w:szCs w:val="21"/>
        </w:rPr>
        <w:t xml:space="preserve">are described in Materials </w:t>
      </w:r>
      <w:r w:rsidR="00D94F5C">
        <w:rPr>
          <w:rFonts w:asciiTheme="minorHAnsi" w:hAnsiTheme="minorHAnsi"/>
          <w:sz w:val="21"/>
          <w:szCs w:val="21"/>
        </w:rPr>
        <w:t>and Methods and F</w:t>
      </w:r>
      <w:r w:rsidR="001C4815">
        <w:rPr>
          <w:rFonts w:asciiTheme="minorHAnsi" w:hAnsiTheme="minorHAnsi"/>
          <w:sz w:val="21"/>
          <w:szCs w:val="21"/>
        </w:rPr>
        <w:t xml:space="preserve">igure legends.  </w:t>
      </w:r>
    </w:p>
    <w:p w:rsidR="0015519A" w:rsidRDefault="0015519A">
      <w:pPr>
        <w:rPr>
          <w:rFonts w:asciiTheme="minorHAnsi" w:hAnsiTheme="minorHAnsi"/>
          <w:b/>
          <w:bCs/>
        </w:rPr>
      </w:pP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7C333E" w:rsidRPr="008C22FE" w:rsidRDefault="00F101EE" w:rsidP="007C333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Suitable statistical methods were chosen for each experiment. </w:t>
      </w:r>
      <w:r w:rsidR="000D0BAA" w:rsidRPr="008C22FE">
        <w:rPr>
          <w:rFonts w:asciiTheme="minorHAnsi" w:hAnsiTheme="minorHAnsi" w:hint="eastAsia"/>
          <w:sz w:val="21"/>
          <w:szCs w:val="21"/>
        </w:rPr>
        <w:t xml:space="preserve">Statistical </w:t>
      </w:r>
      <w:r w:rsidR="000D0BAA" w:rsidRPr="008C22FE">
        <w:rPr>
          <w:rFonts w:asciiTheme="minorHAnsi" w:hAnsiTheme="minorHAnsi"/>
          <w:sz w:val="21"/>
          <w:szCs w:val="21"/>
        </w:rPr>
        <w:t xml:space="preserve">analysis </w:t>
      </w:r>
      <w:r w:rsidR="000D0BAA" w:rsidRPr="008C22FE">
        <w:rPr>
          <w:rFonts w:asciiTheme="minorHAnsi" w:hAnsiTheme="minorHAnsi" w:hint="eastAsia"/>
          <w:sz w:val="21"/>
          <w:szCs w:val="21"/>
        </w:rPr>
        <w:t>methods</w:t>
      </w:r>
      <w:r w:rsidR="008C22FE" w:rsidRPr="008C22FE">
        <w:rPr>
          <w:rFonts w:asciiTheme="minorHAnsi" w:hAnsiTheme="minorHAnsi"/>
          <w:sz w:val="21"/>
          <w:szCs w:val="21"/>
        </w:rPr>
        <w:t xml:space="preserve"> are described in </w:t>
      </w:r>
      <w:r>
        <w:rPr>
          <w:rFonts w:asciiTheme="minorHAnsi" w:hAnsiTheme="minorHAnsi"/>
          <w:sz w:val="21"/>
          <w:szCs w:val="21"/>
        </w:rPr>
        <w:t xml:space="preserve">Materials and Methods and </w:t>
      </w:r>
      <w:r w:rsidR="008C22FE" w:rsidRPr="008C22FE">
        <w:rPr>
          <w:rFonts w:asciiTheme="minorHAnsi" w:hAnsiTheme="minorHAnsi"/>
          <w:sz w:val="21"/>
          <w:szCs w:val="21"/>
        </w:rPr>
        <w:t>Figure legends.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B55EC" w:rsidRPr="00FF5ED7" w:rsidRDefault="007B2227" w:rsidP="007B222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</w:rPr>
      </w:pPr>
      <w:r>
        <w:rPr>
          <w:rFonts w:asciiTheme="minorHAnsi" w:hAnsiTheme="minorHAnsi"/>
          <w:sz w:val="21"/>
          <w:szCs w:val="21"/>
        </w:rPr>
        <w:t xml:space="preserve">We prepared and maintained experimental </w:t>
      </w:r>
      <w:r>
        <w:rPr>
          <w:rFonts w:asciiTheme="minorHAnsi" w:hAnsiTheme="minorHAnsi" w:hint="eastAsia"/>
          <w:sz w:val="21"/>
          <w:szCs w:val="21"/>
        </w:rPr>
        <w:t>s</w:t>
      </w:r>
      <w:r w:rsidR="005F32E7" w:rsidRPr="005F32E7">
        <w:rPr>
          <w:rFonts w:asciiTheme="minorHAnsi" w:hAnsiTheme="minorHAnsi"/>
          <w:sz w:val="21"/>
          <w:szCs w:val="21"/>
        </w:rPr>
        <w:t xml:space="preserve">amples </w:t>
      </w:r>
      <w:r>
        <w:rPr>
          <w:rFonts w:asciiTheme="minorHAnsi" w:hAnsiTheme="minorHAnsi"/>
          <w:sz w:val="21"/>
          <w:szCs w:val="21"/>
        </w:rPr>
        <w:t>(mouse, tissues etc) and analyzed by ourselves. Therefore, it was not possible to mask genotype of each sample.  Also, we did not use clinical samples.</w:t>
      </w: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F75C0E" w:rsidRPr="008C22FE" w:rsidRDefault="00277535" w:rsidP="0027753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1"/>
          <w:szCs w:val="21"/>
          <w:lang w:eastAsia="ja-JP"/>
        </w:rPr>
      </w:pPr>
      <w:r w:rsidRPr="008C22FE">
        <w:rPr>
          <w:rFonts w:asciiTheme="minorHAnsi" w:hAnsiTheme="minorHAnsi"/>
          <w:sz w:val="21"/>
          <w:szCs w:val="21"/>
        </w:rPr>
        <w:t>Numerical data for all graphs are attached as source data unless otherwise mentioned.</w:t>
      </w:r>
      <w:r w:rsidR="00CC4833" w:rsidRPr="008C22FE">
        <w:rPr>
          <w:rFonts w:asciiTheme="minorHAnsi" w:hAnsiTheme="minorHAnsi"/>
          <w:sz w:val="21"/>
          <w:szCs w:val="21"/>
        </w:rPr>
        <w:t xml:space="preserve"> </w:t>
      </w:r>
      <w:r w:rsidR="002911B7" w:rsidRPr="008C22FE">
        <w:rPr>
          <w:rFonts w:asciiTheme="minorHAnsi" w:hAnsiTheme="minorHAnsi"/>
          <w:sz w:val="21"/>
          <w:szCs w:val="21"/>
        </w:rPr>
        <w:t xml:space="preserve">These </w:t>
      </w:r>
      <w:r w:rsidR="00CC4833" w:rsidRPr="008C22FE">
        <w:rPr>
          <w:rFonts w:asciiTheme="minorHAnsi" w:hAnsiTheme="minorHAnsi"/>
          <w:sz w:val="21"/>
          <w:szCs w:val="21"/>
        </w:rPr>
        <w:t>files</w:t>
      </w:r>
      <w:r w:rsidR="002911B7" w:rsidRPr="008C22FE">
        <w:rPr>
          <w:rFonts w:asciiTheme="minorHAnsi" w:hAnsiTheme="minorHAnsi"/>
          <w:sz w:val="21"/>
          <w:szCs w:val="21"/>
        </w:rPr>
        <w:t xml:space="preserve"> were linked to main figures</w:t>
      </w:r>
      <w:r w:rsidR="00CC4833" w:rsidRPr="008C22FE">
        <w:rPr>
          <w:rFonts w:asciiTheme="minorHAnsi" w:hAnsiTheme="minorHAnsi"/>
          <w:sz w:val="21"/>
          <w:szCs w:val="21"/>
        </w:rPr>
        <w:t xml:space="preserve"> in article.</w:t>
      </w:r>
    </w:p>
    <w:p w:rsidR="004E1B71" w:rsidRPr="008C22FE" w:rsidRDefault="00D94F5C" w:rsidP="0027753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1"/>
          <w:szCs w:val="21"/>
          <w:lang w:eastAsia="ja-JP"/>
        </w:rPr>
      </w:pPr>
      <w:r>
        <w:rPr>
          <w:rFonts w:asciiTheme="minorHAnsi" w:hAnsiTheme="minorHAnsi" w:hint="eastAsia"/>
          <w:sz w:val="21"/>
          <w:szCs w:val="21"/>
          <w:lang w:eastAsia="ja-JP"/>
        </w:rPr>
        <w:t xml:space="preserve">Graph for </w:t>
      </w:r>
      <w:r>
        <w:rPr>
          <w:rFonts w:asciiTheme="minorHAnsi" w:hAnsiTheme="minorHAnsi"/>
          <w:sz w:val="21"/>
          <w:szCs w:val="21"/>
          <w:lang w:eastAsia="ja-JP"/>
        </w:rPr>
        <w:t>F</w:t>
      </w:r>
      <w:r w:rsidR="004E1B71" w:rsidRPr="008C22FE">
        <w:rPr>
          <w:rFonts w:asciiTheme="minorHAnsi" w:hAnsiTheme="minorHAnsi" w:hint="eastAsia"/>
          <w:sz w:val="21"/>
          <w:szCs w:val="21"/>
          <w:lang w:eastAsia="ja-JP"/>
        </w:rPr>
        <w:t>igure</w:t>
      </w:r>
      <w:r>
        <w:rPr>
          <w:rFonts w:asciiTheme="minorHAnsi" w:hAnsiTheme="minorHAnsi"/>
          <w:sz w:val="21"/>
          <w:szCs w:val="21"/>
          <w:lang w:eastAsia="ja-JP"/>
        </w:rPr>
        <w:t xml:space="preserve"> 5B and F</w:t>
      </w:r>
      <w:bookmarkStart w:id="0" w:name="_GoBack"/>
      <w:bookmarkEnd w:id="0"/>
      <w:r w:rsidR="004E7F3B" w:rsidRPr="008C22FE">
        <w:rPr>
          <w:rFonts w:asciiTheme="minorHAnsi" w:hAnsiTheme="minorHAnsi"/>
          <w:sz w:val="21"/>
          <w:szCs w:val="21"/>
          <w:lang w:eastAsia="ja-JP"/>
        </w:rPr>
        <w:t xml:space="preserve">igure 5-figure supplement 1B </w:t>
      </w:r>
      <w:r w:rsidR="004E1B71" w:rsidRPr="008C22FE">
        <w:rPr>
          <w:rFonts w:asciiTheme="minorHAnsi" w:hAnsiTheme="minorHAnsi"/>
          <w:sz w:val="21"/>
          <w:szCs w:val="21"/>
          <w:lang w:eastAsia="ja-JP"/>
        </w:rPr>
        <w:t>was drawn by CE</w:t>
      </w:r>
      <w:r>
        <w:rPr>
          <w:rFonts w:asciiTheme="minorHAnsi" w:hAnsiTheme="minorHAnsi"/>
          <w:sz w:val="21"/>
          <w:szCs w:val="21"/>
          <w:lang w:eastAsia="ja-JP"/>
        </w:rPr>
        <w:t>AS. Origin data is attached as F</w:t>
      </w:r>
      <w:r w:rsidR="004E1B71" w:rsidRPr="008C22FE">
        <w:rPr>
          <w:rFonts w:asciiTheme="minorHAnsi" w:hAnsiTheme="minorHAnsi"/>
          <w:sz w:val="21"/>
          <w:szCs w:val="21"/>
          <w:lang w:eastAsia="ja-JP"/>
        </w:rPr>
        <w:t>igure 5-source data 1 and the methods for analysis is described in Material and Methods.</w:t>
      </w:r>
    </w:p>
    <w:p w:rsidR="00114008" w:rsidRPr="008C22FE" w:rsidRDefault="004E1B71" w:rsidP="0027753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1"/>
          <w:szCs w:val="21"/>
          <w:lang w:eastAsia="ja-JP"/>
        </w:rPr>
      </w:pPr>
      <w:r w:rsidRPr="008C22FE">
        <w:rPr>
          <w:rFonts w:asciiTheme="minorHAnsi" w:hAnsiTheme="minorHAnsi" w:hint="eastAsia"/>
          <w:sz w:val="21"/>
          <w:szCs w:val="21"/>
          <w:lang w:eastAsia="ja-JP"/>
        </w:rPr>
        <w:t xml:space="preserve">Graph for </w:t>
      </w:r>
      <w:r w:rsidR="00D94F5C">
        <w:rPr>
          <w:rFonts w:asciiTheme="minorHAnsi" w:hAnsiTheme="minorHAnsi"/>
          <w:sz w:val="21"/>
          <w:szCs w:val="21"/>
          <w:lang w:eastAsia="ja-JP"/>
        </w:rPr>
        <w:t>F</w:t>
      </w:r>
      <w:r w:rsidR="00114008" w:rsidRPr="008C22FE">
        <w:rPr>
          <w:rFonts w:asciiTheme="minorHAnsi" w:hAnsiTheme="minorHAnsi" w:hint="eastAsia"/>
          <w:sz w:val="21"/>
          <w:szCs w:val="21"/>
          <w:lang w:eastAsia="ja-JP"/>
        </w:rPr>
        <w:t>igure 8</w:t>
      </w:r>
      <w:r w:rsidR="00F75C0E" w:rsidRPr="008C22FE">
        <w:rPr>
          <w:rFonts w:asciiTheme="minorHAnsi" w:hAnsiTheme="minorHAnsi"/>
          <w:sz w:val="21"/>
          <w:szCs w:val="21"/>
          <w:lang w:eastAsia="ja-JP"/>
        </w:rPr>
        <w:t xml:space="preserve"> </w:t>
      </w:r>
      <w:r w:rsidR="00114008" w:rsidRPr="008C22FE">
        <w:rPr>
          <w:rFonts w:asciiTheme="minorHAnsi" w:hAnsiTheme="minorHAnsi" w:hint="eastAsia"/>
          <w:sz w:val="21"/>
          <w:szCs w:val="21"/>
          <w:lang w:eastAsia="ja-JP"/>
        </w:rPr>
        <w:t>A, B were drawn by CEAS</w:t>
      </w:r>
      <w:r w:rsidR="00D94F5C">
        <w:rPr>
          <w:rFonts w:asciiTheme="minorHAnsi" w:hAnsiTheme="minorHAnsi"/>
          <w:sz w:val="21"/>
          <w:szCs w:val="21"/>
          <w:lang w:eastAsia="ja-JP"/>
        </w:rPr>
        <w:t>, and F</w:t>
      </w:r>
      <w:r w:rsidR="00F75C0E" w:rsidRPr="008C22FE">
        <w:rPr>
          <w:rFonts w:asciiTheme="minorHAnsi" w:hAnsiTheme="minorHAnsi" w:hint="eastAsia"/>
          <w:sz w:val="21"/>
          <w:szCs w:val="21"/>
          <w:lang w:eastAsia="ja-JP"/>
        </w:rPr>
        <w:t>igure 8</w:t>
      </w:r>
      <w:r w:rsidR="00F75C0E" w:rsidRPr="008C22FE">
        <w:rPr>
          <w:rFonts w:asciiTheme="minorHAnsi" w:hAnsiTheme="minorHAnsi"/>
          <w:sz w:val="21"/>
          <w:szCs w:val="21"/>
          <w:lang w:eastAsia="ja-JP"/>
        </w:rPr>
        <w:t xml:space="preserve"> C</w:t>
      </w:r>
      <w:r w:rsidR="00F75C0E" w:rsidRPr="008C22FE">
        <w:rPr>
          <w:rFonts w:asciiTheme="minorHAnsi" w:hAnsiTheme="minorHAnsi" w:hint="eastAsia"/>
          <w:sz w:val="21"/>
          <w:szCs w:val="21"/>
          <w:lang w:eastAsia="ja-JP"/>
        </w:rPr>
        <w:t xml:space="preserve">, </w:t>
      </w:r>
      <w:r w:rsidR="00F75C0E" w:rsidRPr="008C22FE">
        <w:rPr>
          <w:rFonts w:asciiTheme="minorHAnsi" w:hAnsiTheme="minorHAnsi"/>
          <w:sz w:val="21"/>
          <w:szCs w:val="21"/>
          <w:lang w:eastAsia="ja-JP"/>
        </w:rPr>
        <w:t>D</w:t>
      </w:r>
      <w:r w:rsidR="00F75C0E" w:rsidRPr="008C22FE">
        <w:rPr>
          <w:rFonts w:asciiTheme="minorHAnsi" w:hAnsiTheme="minorHAnsi" w:hint="eastAsia"/>
          <w:sz w:val="21"/>
          <w:szCs w:val="21"/>
          <w:lang w:eastAsia="ja-JP"/>
        </w:rPr>
        <w:t xml:space="preserve"> were drawn by </w:t>
      </w:r>
      <w:r w:rsidR="00F75C0E" w:rsidRPr="008C22FE">
        <w:rPr>
          <w:rFonts w:asciiTheme="minorHAnsi" w:hAnsiTheme="minorHAnsi"/>
          <w:sz w:val="21"/>
          <w:szCs w:val="21"/>
          <w:lang w:eastAsia="ja-JP"/>
        </w:rPr>
        <w:t>GREAT. Origin data is at</w:t>
      </w:r>
      <w:r w:rsidR="00D94F5C">
        <w:rPr>
          <w:rFonts w:asciiTheme="minorHAnsi" w:hAnsiTheme="minorHAnsi"/>
          <w:sz w:val="21"/>
          <w:szCs w:val="21"/>
          <w:lang w:eastAsia="ja-JP"/>
        </w:rPr>
        <w:t>tached as F</w:t>
      </w:r>
      <w:r w:rsidR="003D2335" w:rsidRPr="008C22FE">
        <w:rPr>
          <w:rFonts w:asciiTheme="minorHAnsi" w:hAnsiTheme="minorHAnsi"/>
          <w:sz w:val="21"/>
          <w:szCs w:val="21"/>
          <w:lang w:eastAsia="ja-JP"/>
        </w:rPr>
        <w:t>igure 8-source data 1</w:t>
      </w:r>
      <w:r w:rsidR="00F75C0E" w:rsidRPr="008C22FE">
        <w:rPr>
          <w:rFonts w:asciiTheme="minorHAnsi" w:hAnsiTheme="minorHAnsi"/>
          <w:sz w:val="21"/>
          <w:szCs w:val="21"/>
          <w:lang w:eastAsia="ja-JP"/>
        </w:rPr>
        <w:t xml:space="preserve"> and the methods for analysis are described in Material and Methods. Graph for Figure 8-figure supplement 3 also was d</w:t>
      </w:r>
      <w:r w:rsidR="00D94F5C">
        <w:rPr>
          <w:rFonts w:asciiTheme="minorHAnsi" w:hAnsiTheme="minorHAnsi"/>
          <w:sz w:val="21"/>
          <w:szCs w:val="21"/>
          <w:lang w:eastAsia="ja-JP"/>
        </w:rPr>
        <w:t>rawn from F</w:t>
      </w:r>
      <w:r w:rsidR="003D2335" w:rsidRPr="008C22FE">
        <w:rPr>
          <w:rFonts w:asciiTheme="minorHAnsi" w:hAnsiTheme="minorHAnsi"/>
          <w:sz w:val="21"/>
          <w:szCs w:val="21"/>
          <w:lang w:eastAsia="ja-JP"/>
        </w:rPr>
        <w:t>igure 8-source data 1</w:t>
      </w:r>
      <w:r w:rsidR="00F75C0E" w:rsidRPr="008C22FE">
        <w:rPr>
          <w:rFonts w:asciiTheme="minorHAnsi" w:hAnsiTheme="minorHAnsi"/>
          <w:sz w:val="21"/>
          <w:szCs w:val="21"/>
          <w:lang w:eastAsia="ja-JP"/>
        </w:rPr>
        <w:t>.</w:t>
      </w:r>
    </w:p>
    <w:p w:rsidR="00EF3F87" w:rsidRPr="008C22FE" w:rsidRDefault="00D94F5C" w:rsidP="0027753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1"/>
          <w:szCs w:val="21"/>
          <w:lang w:eastAsia="ja-JP"/>
        </w:rPr>
      </w:pPr>
      <w:r>
        <w:rPr>
          <w:rFonts w:asciiTheme="minorHAnsi" w:hAnsiTheme="minorHAnsi"/>
          <w:sz w:val="21"/>
          <w:szCs w:val="21"/>
          <w:lang w:eastAsia="ja-JP"/>
        </w:rPr>
        <w:t>Graph for F</w:t>
      </w:r>
      <w:r w:rsidR="00EF3F87" w:rsidRPr="008C22FE">
        <w:rPr>
          <w:rFonts w:asciiTheme="minorHAnsi" w:hAnsiTheme="minorHAnsi"/>
          <w:sz w:val="21"/>
          <w:szCs w:val="21"/>
          <w:lang w:eastAsia="ja-JP"/>
        </w:rPr>
        <w:t>igure 8-figure supplement 2</w:t>
      </w:r>
      <w:r w:rsidR="00531CAE" w:rsidRPr="008C22FE">
        <w:rPr>
          <w:rFonts w:asciiTheme="minorHAnsi" w:hAnsiTheme="minorHAnsi"/>
          <w:sz w:val="21"/>
          <w:szCs w:val="21"/>
          <w:lang w:eastAsia="ja-JP"/>
        </w:rPr>
        <w:t xml:space="preserve"> was drawn by </w:t>
      </w:r>
      <w:proofErr w:type="spellStart"/>
      <w:r w:rsidR="00531CAE" w:rsidRPr="008C22FE">
        <w:rPr>
          <w:rFonts w:asciiTheme="minorHAnsi" w:hAnsiTheme="minorHAnsi"/>
          <w:sz w:val="21"/>
          <w:szCs w:val="21"/>
          <w:lang w:eastAsia="ja-JP"/>
        </w:rPr>
        <w:t>EnrichedHeatmap</w:t>
      </w:r>
      <w:proofErr w:type="spellEnd"/>
      <w:r>
        <w:rPr>
          <w:rFonts w:asciiTheme="minorHAnsi" w:hAnsiTheme="minorHAnsi"/>
          <w:sz w:val="21"/>
          <w:szCs w:val="21"/>
          <w:lang w:eastAsia="ja-JP"/>
        </w:rPr>
        <w:t>. Origin data is attached as F</w:t>
      </w:r>
      <w:r w:rsidR="00531CAE" w:rsidRPr="008C22FE">
        <w:rPr>
          <w:rFonts w:asciiTheme="minorHAnsi" w:hAnsiTheme="minorHAnsi"/>
          <w:sz w:val="21"/>
          <w:szCs w:val="21"/>
          <w:lang w:eastAsia="ja-JP"/>
        </w:rPr>
        <w:t xml:space="preserve">igure5-source data 1 and the methods for analysis is described in supplementary information. </w:t>
      </w:r>
    </w:p>
    <w:p w:rsidR="00A62B52" w:rsidRPr="00277535" w:rsidRDefault="00A62B52" w:rsidP="00A62B52">
      <w:pPr>
        <w:rPr>
          <w:rFonts w:asciiTheme="minorHAnsi" w:eastAsiaTheme="minorEastAsia" w:hAnsiTheme="minorHAnsi"/>
          <w:sz w:val="20"/>
          <w:szCs w:val="20"/>
          <w:lang w:eastAsia="ja-JP"/>
        </w:rPr>
      </w:pPr>
    </w:p>
    <w:sectPr w:rsidR="00A62B52" w:rsidRPr="00277535" w:rsidSect="00A62B52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993" w:left="1843" w:header="567" w:footer="567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A0A" w:rsidRDefault="00300A0A" w:rsidP="004215FE">
      <w:r>
        <w:separator/>
      </w:r>
    </w:p>
  </w:endnote>
  <w:endnote w:type="continuationSeparator" w:id="0">
    <w:p w:rsidR="00300A0A" w:rsidRDefault="00300A0A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9837F8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C3CC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C3CCE" w:rsidRDefault="009837F8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 w:rsidR="00BC3CC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C3CCE" w:rsidRDefault="00BC3CCE">
    <w:pPr>
      <w:pStyle w:val="a7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9837F8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7B222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A0A" w:rsidRDefault="00300A0A" w:rsidP="004215FE">
      <w:r>
        <w:separator/>
      </w:r>
    </w:p>
  </w:footnote>
  <w:footnote w:type="continuationSeparator" w:id="0">
    <w:p w:rsidR="00300A0A" w:rsidRDefault="00300A0A" w:rsidP="004215F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a5"/>
      <w:ind w:left="-1134"/>
    </w:pPr>
    <w:r>
      <w:rPr>
        <w:noProof/>
        <w:lang w:eastAsia="ja-JP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6"/>
  <w:bordersDoNotSurroundHeader/>
  <w:bordersDoNotSurroundFooter/>
  <w:proofState w:spelling="clean" w:grammar="clean"/>
  <w:doNotTrackMoves/>
  <w:defaultTabStop w:val="720"/>
  <w:drawingGridHorizontalSpacing w:val="181"/>
  <w:drawingGridVerticalSpacing w:val="181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13619"/>
    <w:rsid w:val="00022DC0"/>
    <w:rsid w:val="000435DA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0BAA"/>
    <w:rsid w:val="000D14EE"/>
    <w:rsid w:val="000D62F9"/>
    <w:rsid w:val="000F64EE"/>
    <w:rsid w:val="00100F97"/>
    <w:rsid w:val="001019CD"/>
    <w:rsid w:val="00114008"/>
    <w:rsid w:val="00125190"/>
    <w:rsid w:val="00126B59"/>
    <w:rsid w:val="00133662"/>
    <w:rsid w:val="00133907"/>
    <w:rsid w:val="00146DE9"/>
    <w:rsid w:val="0015519A"/>
    <w:rsid w:val="001618D5"/>
    <w:rsid w:val="00175192"/>
    <w:rsid w:val="001C4815"/>
    <w:rsid w:val="001E1D59"/>
    <w:rsid w:val="00212F30"/>
    <w:rsid w:val="00217B9E"/>
    <w:rsid w:val="00231A7C"/>
    <w:rsid w:val="002336C6"/>
    <w:rsid w:val="00241081"/>
    <w:rsid w:val="00266462"/>
    <w:rsid w:val="00277535"/>
    <w:rsid w:val="002911B7"/>
    <w:rsid w:val="0029130E"/>
    <w:rsid w:val="002A068D"/>
    <w:rsid w:val="002A0ED1"/>
    <w:rsid w:val="002A203E"/>
    <w:rsid w:val="002A7487"/>
    <w:rsid w:val="002D17CC"/>
    <w:rsid w:val="00300A0A"/>
    <w:rsid w:val="00307F5D"/>
    <w:rsid w:val="003248ED"/>
    <w:rsid w:val="00370080"/>
    <w:rsid w:val="003D233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B626D"/>
    <w:rsid w:val="004D5E59"/>
    <w:rsid w:val="004D602A"/>
    <w:rsid w:val="004D73CF"/>
    <w:rsid w:val="004E1B71"/>
    <w:rsid w:val="004E4945"/>
    <w:rsid w:val="004E7F3B"/>
    <w:rsid w:val="004F451D"/>
    <w:rsid w:val="00505C51"/>
    <w:rsid w:val="00516A01"/>
    <w:rsid w:val="0052458F"/>
    <w:rsid w:val="0053000A"/>
    <w:rsid w:val="00531CAE"/>
    <w:rsid w:val="00550F13"/>
    <w:rsid w:val="005530AE"/>
    <w:rsid w:val="00555F44"/>
    <w:rsid w:val="00562F41"/>
    <w:rsid w:val="00566103"/>
    <w:rsid w:val="005B0A15"/>
    <w:rsid w:val="005F32E7"/>
    <w:rsid w:val="00600C48"/>
    <w:rsid w:val="00605A12"/>
    <w:rsid w:val="00612AEE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2227"/>
    <w:rsid w:val="007B6567"/>
    <w:rsid w:val="007B6D8A"/>
    <w:rsid w:val="007B7AF0"/>
    <w:rsid w:val="007C1A97"/>
    <w:rsid w:val="007C333E"/>
    <w:rsid w:val="007D18C3"/>
    <w:rsid w:val="007E54D8"/>
    <w:rsid w:val="007E5880"/>
    <w:rsid w:val="00800860"/>
    <w:rsid w:val="008071DA"/>
    <w:rsid w:val="0082410E"/>
    <w:rsid w:val="00845676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22FE"/>
    <w:rsid w:val="008C73C0"/>
    <w:rsid w:val="008D7885"/>
    <w:rsid w:val="00912B0B"/>
    <w:rsid w:val="009205E9"/>
    <w:rsid w:val="0092438C"/>
    <w:rsid w:val="00941D04"/>
    <w:rsid w:val="00963CEF"/>
    <w:rsid w:val="0097373D"/>
    <w:rsid w:val="009837F8"/>
    <w:rsid w:val="009921AA"/>
    <w:rsid w:val="00993065"/>
    <w:rsid w:val="00993512"/>
    <w:rsid w:val="009A0661"/>
    <w:rsid w:val="009A649B"/>
    <w:rsid w:val="009C6CAA"/>
    <w:rsid w:val="009D0D28"/>
    <w:rsid w:val="009E6ACE"/>
    <w:rsid w:val="009E7B13"/>
    <w:rsid w:val="00A07BD0"/>
    <w:rsid w:val="00A11EC6"/>
    <w:rsid w:val="00A131BD"/>
    <w:rsid w:val="00A32E20"/>
    <w:rsid w:val="00A5368C"/>
    <w:rsid w:val="00A62B52"/>
    <w:rsid w:val="00A73FDF"/>
    <w:rsid w:val="00A84B3E"/>
    <w:rsid w:val="00A8686A"/>
    <w:rsid w:val="00AB5612"/>
    <w:rsid w:val="00AC49AA"/>
    <w:rsid w:val="00AD7A8F"/>
    <w:rsid w:val="00AE7C75"/>
    <w:rsid w:val="00AF5736"/>
    <w:rsid w:val="00B04AA4"/>
    <w:rsid w:val="00B124CC"/>
    <w:rsid w:val="00B17836"/>
    <w:rsid w:val="00B24C80"/>
    <w:rsid w:val="00B25462"/>
    <w:rsid w:val="00B330BD"/>
    <w:rsid w:val="00B4292F"/>
    <w:rsid w:val="00B57E8A"/>
    <w:rsid w:val="00B64119"/>
    <w:rsid w:val="00B80024"/>
    <w:rsid w:val="00B94C5D"/>
    <w:rsid w:val="00BA4D1B"/>
    <w:rsid w:val="00BA5BB7"/>
    <w:rsid w:val="00BA6C13"/>
    <w:rsid w:val="00BB00D0"/>
    <w:rsid w:val="00BB55EC"/>
    <w:rsid w:val="00BC1880"/>
    <w:rsid w:val="00BC3CCE"/>
    <w:rsid w:val="00BD62BF"/>
    <w:rsid w:val="00C1184B"/>
    <w:rsid w:val="00C21D14"/>
    <w:rsid w:val="00C24CF7"/>
    <w:rsid w:val="00C42ECB"/>
    <w:rsid w:val="00C52A77"/>
    <w:rsid w:val="00C5670C"/>
    <w:rsid w:val="00C5742B"/>
    <w:rsid w:val="00C820B0"/>
    <w:rsid w:val="00CC4833"/>
    <w:rsid w:val="00CC522E"/>
    <w:rsid w:val="00CC6EF3"/>
    <w:rsid w:val="00CD6AEC"/>
    <w:rsid w:val="00CE41FF"/>
    <w:rsid w:val="00CE6849"/>
    <w:rsid w:val="00CF4BBE"/>
    <w:rsid w:val="00CF6CB5"/>
    <w:rsid w:val="00D10224"/>
    <w:rsid w:val="00D44612"/>
    <w:rsid w:val="00D50299"/>
    <w:rsid w:val="00D63AA5"/>
    <w:rsid w:val="00D64757"/>
    <w:rsid w:val="00D74320"/>
    <w:rsid w:val="00D779BF"/>
    <w:rsid w:val="00D83D45"/>
    <w:rsid w:val="00D93937"/>
    <w:rsid w:val="00D94F5C"/>
    <w:rsid w:val="00DE207A"/>
    <w:rsid w:val="00DE2719"/>
    <w:rsid w:val="00DF1913"/>
    <w:rsid w:val="00E007B4"/>
    <w:rsid w:val="00E019C4"/>
    <w:rsid w:val="00E234CA"/>
    <w:rsid w:val="00E41364"/>
    <w:rsid w:val="00E61AB4"/>
    <w:rsid w:val="00E70517"/>
    <w:rsid w:val="00E75AF7"/>
    <w:rsid w:val="00E870D1"/>
    <w:rsid w:val="00EA434F"/>
    <w:rsid w:val="00EA66C7"/>
    <w:rsid w:val="00EB7AF6"/>
    <w:rsid w:val="00EC36F7"/>
    <w:rsid w:val="00ED346E"/>
    <w:rsid w:val="00EF3F87"/>
    <w:rsid w:val="00EF7423"/>
    <w:rsid w:val="00F101EE"/>
    <w:rsid w:val="00F27DEC"/>
    <w:rsid w:val="00F3344F"/>
    <w:rsid w:val="00F60CF4"/>
    <w:rsid w:val="00F6670B"/>
    <w:rsid w:val="00F75C0E"/>
    <w:rsid w:val="00F80A6D"/>
    <w:rsid w:val="00FA1432"/>
    <w:rsid w:val="00FC1F40"/>
    <w:rsid w:val="00FD0F2C"/>
    <w:rsid w:val="00FD60AC"/>
    <w:rsid w:val="00FD6841"/>
    <w:rsid w:val="00FE362B"/>
    <w:rsid w:val="00FE48C0"/>
    <w:rsid w:val="00FE4F10"/>
    <w:rsid w:val="00FF5ED7"/>
    <w:rsid w:val="00FF6CD1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19420A-D649-264D-80D6-00070424F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845</Words>
  <Characters>4821</Characters>
  <Application>Microsoft Macintosh Word</Application>
  <DocSecurity>0</DocSecurity>
  <Lines>40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5920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濱田 博司</cp:lastModifiedBy>
  <cp:revision>2</cp:revision>
  <cp:lastPrinted>2018-06-23T11:59:00Z</cp:lastPrinted>
  <dcterms:created xsi:type="dcterms:W3CDTF">2018-06-24T01:10:00Z</dcterms:created>
  <dcterms:modified xsi:type="dcterms:W3CDTF">2018-06-24T01:10:00Z</dcterms:modified>
</cp:coreProperties>
</file>