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5B8FD65" w14:textId="77777777" w:rsidR="005B0D01" w:rsidRPr="00125190" w:rsidRDefault="005B0D01" w:rsidP="005B0D0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Appropriate sample sizes were determined empirically. 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37B034A" w14:textId="545E921C" w:rsidR="005B0D01" w:rsidRPr="00125190" w:rsidRDefault="005B0D01" w:rsidP="005B0D0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include sample size for each experiment on every relevant figure panel. </w:t>
      </w:r>
      <w:r>
        <w:rPr>
          <w:rFonts w:asciiTheme="minorHAnsi" w:hAnsiTheme="minorHAnsi"/>
        </w:rPr>
        <w:t>R</w:t>
      </w:r>
      <w:r>
        <w:rPr>
          <w:rFonts w:asciiTheme="minorHAnsi" w:hAnsiTheme="minorHAnsi"/>
        </w:rPr>
        <w:t xml:space="preserve">eplicates </w:t>
      </w:r>
      <w:r>
        <w:rPr>
          <w:rFonts w:asciiTheme="minorHAnsi" w:hAnsiTheme="minorHAnsi"/>
        </w:rPr>
        <w:t>are explained in the figure legends and/or text, as appropriate</w:t>
      </w:r>
      <w:r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No outliers were excluded.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7C90EF9" w14:textId="4F4ECBC0" w:rsidR="005B0D01" w:rsidRPr="00505C51" w:rsidRDefault="005B0D01" w:rsidP="005B0D01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tests are indicated in </w:t>
      </w:r>
      <w:r w:rsidR="001468BB">
        <w:rPr>
          <w:rFonts w:asciiTheme="minorHAnsi" w:hAnsiTheme="minorHAnsi"/>
          <w:sz w:val="22"/>
          <w:szCs w:val="22"/>
        </w:rPr>
        <w:t>relevant</w:t>
      </w:r>
      <w:r>
        <w:rPr>
          <w:rFonts w:asciiTheme="minorHAnsi" w:hAnsiTheme="minorHAnsi"/>
          <w:sz w:val="22"/>
          <w:szCs w:val="22"/>
        </w:rPr>
        <w:t xml:space="preserve"> figure legends. Sample size is indicated with each figure panel.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7048B74" w:rsidR="00BC3CCE" w:rsidRPr="00505C51" w:rsidRDefault="005B0D0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Samples were allocated into experimental groups by </w:t>
      </w:r>
      <w:r w:rsidR="00C5560C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condition</w:t>
      </w:r>
      <w:r w:rsidR="00C5560C">
        <w:rPr>
          <w:rFonts w:asciiTheme="minorHAnsi" w:hAnsiTheme="minorHAnsi"/>
          <w:sz w:val="22"/>
          <w:szCs w:val="22"/>
        </w:rPr>
        <w:t xml:space="preserve">s stated in </w:t>
      </w:r>
      <w:r w:rsidR="001468BB">
        <w:rPr>
          <w:rFonts w:asciiTheme="minorHAnsi" w:hAnsiTheme="minorHAnsi"/>
          <w:sz w:val="22"/>
          <w:szCs w:val="22"/>
        </w:rPr>
        <w:t>relevant</w:t>
      </w:r>
      <w:r w:rsidR="00C5560C">
        <w:rPr>
          <w:rFonts w:asciiTheme="minorHAnsi" w:hAnsiTheme="minorHAnsi"/>
          <w:sz w:val="22"/>
          <w:szCs w:val="22"/>
        </w:rPr>
        <w:t xml:space="preserve"> figure</w:t>
      </w:r>
      <w:r w:rsidR="001468BB">
        <w:rPr>
          <w:rFonts w:asciiTheme="minorHAnsi" w:hAnsiTheme="minorHAnsi"/>
          <w:sz w:val="22"/>
          <w:szCs w:val="22"/>
        </w:rPr>
        <w:t xml:space="preserve"> panels</w:t>
      </w:r>
      <w:r>
        <w:rPr>
          <w:rFonts w:asciiTheme="minorHAnsi" w:hAnsiTheme="minorHAnsi"/>
          <w:sz w:val="22"/>
          <w:szCs w:val="22"/>
        </w:rPr>
        <w:t xml:space="preserve">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DD2263D" w:rsidR="00BC3CCE" w:rsidRPr="00505C51" w:rsidRDefault="0079618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Most numerical data are presented as dot plots that make the values of individual measurements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 clear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316AFA" w14:textId="77777777" w:rsidR="001C18DB" w:rsidRDefault="001C18DB" w:rsidP="004215FE">
      <w:r>
        <w:separator/>
      </w:r>
    </w:p>
  </w:endnote>
  <w:endnote w:type="continuationSeparator" w:id="0">
    <w:p w14:paraId="7FC5CA47" w14:textId="77777777" w:rsidR="001C18DB" w:rsidRDefault="001C18D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8A50CB" w14:textId="77777777" w:rsidR="001C18DB" w:rsidRDefault="001C18DB" w:rsidP="004215FE">
      <w:r>
        <w:separator/>
      </w:r>
    </w:p>
  </w:footnote>
  <w:footnote w:type="continuationSeparator" w:id="0">
    <w:p w14:paraId="14F30AF8" w14:textId="77777777" w:rsidR="001C18DB" w:rsidRDefault="001C18D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8BB"/>
    <w:rsid w:val="00146DE9"/>
    <w:rsid w:val="0015519A"/>
    <w:rsid w:val="001618D5"/>
    <w:rsid w:val="00175192"/>
    <w:rsid w:val="001C18DB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B0D01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96180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5560C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30F6CBBE-E334-5944-BF17-063A7A622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DAB661C-624B-7E42-BF77-749F5DD14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Kenneth Prehoda</cp:lastModifiedBy>
  <cp:revision>28</cp:revision>
  <dcterms:created xsi:type="dcterms:W3CDTF">2017-06-13T14:43:00Z</dcterms:created>
  <dcterms:modified xsi:type="dcterms:W3CDTF">2019-02-20T20:36:00Z</dcterms:modified>
</cp:coreProperties>
</file>