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20C1" w:rsidRDefault="00ED20C1" w14:paraId="68E5A9E6" w14:textId="77777777"/>
    <w:tbl>
      <w:tblPr>
        <w:tblW w:w="9180" w:type="dxa"/>
        <w:tblLook w:val="04A0" w:firstRow="1" w:lastRow="0" w:firstColumn="1" w:lastColumn="0" w:noHBand="0" w:noVBand="1"/>
      </w:tblPr>
      <w:tblGrid>
        <w:gridCol w:w="3100"/>
        <w:gridCol w:w="3760"/>
        <w:gridCol w:w="2320"/>
      </w:tblGrid>
      <w:tr w:rsidRPr="00592F02" w:rsidR="00592F02" w:rsidTr="00592F02" w14:paraId="76F32DF0" w14:textId="77777777">
        <w:trPr>
          <w:trHeight w:val="300"/>
        </w:trPr>
        <w:tc>
          <w:tcPr>
            <w:tcW w:w="31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592F02" w:rsidR="00592F02" w:rsidP="00592F02" w:rsidRDefault="00592F02" w14:paraId="21143A78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592F02">
              <w:rPr>
                <w:rFonts w:ascii="Calibri" w:hAnsi="Calibri" w:eastAsia="Times New Roman" w:cs="Calibri"/>
                <w:b/>
                <w:bCs/>
                <w:color w:val="000000"/>
              </w:rPr>
              <w:t>Name</w:t>
            </w:r>
          </w:p>
        </w:tc>
        <w:tc>
          <w:tcPr>
            <w:tcW w:w="37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592F02" w:rsidR="00592F02" w:rsidP="00592F02" w:rsidRDefault="00592F02" w14:paraId="2013D5AD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592F02">
              <w:rPr>
                <w:rFonts w:ascii="Calibri" w:hAnsi="Calibri" w:eastAsia="Times New Roman" w:cs="Calibri"/>
                <w:b/>
                <w:bCs/>
                <w:color w:val="000000"/>
              </w:rPr>
              <w:t>Primer</w:t>
            </w:r>
          </w:p>
        </w:tc>
        <w:tc>
          <w:tcPr>
            <w:tcW w:w="232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592F02" w:rsidR="00592F02" w:rsidP="00592F02" w:rsidRDefault="00592F02" w14:paraId="33F91DA6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</w:rPr>
            </w:pPr>
            <w:r w:rsidRPr="00592F02">
              <w:rPr>
                <w:rFonts w:ascii="Calibri" w:hAnsi="Calibri" w:eastAsia="Times New Roman" w:cs="Calibri"/>
                <w:b/>
                <w:bCs/>
                <w:color w:val="000000"/>
              </w:rPr>
              <w:t>Target</w:t>
            </w:r>
          </w:p>
        </w:tc>
      </w:tr>
      <w:tr w:rsidRPr="00592F02" w:rsidR="00592F02" w:rsidTr="00592F02" w14:paraId="268A575F" w14:textId="77777777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592F02" w:rsidR="00592F02" w:rsidP="00592F02" w:rsidRDefault="00592F02" w14:paraId="6A3638B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18s</w:t>
            </w:r>
            <w:proofErr w:type="spellEnd"/>
            <w:r w:rsidRPr="00592F02">
              <w:rPr>
                <w:rFonts w:ascii="Calibri" w:hAnsi="Calibri" w:eastAsia="Times New Roman" w:cs="Calibri"/>
                <w:color w:val="000000"/>
              </w:rPr>
              <w:t>-rRNA-</w:t>
            </w: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qF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592F02" w:rsidR="00592F02" w:rsidP="00592F02" w:rsidRDefault="00592F02" w14:paraId="3D2A86F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GAGGATTGACAGGATGAGAGC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592F02" w:rsidR="00592F02" w:rsidP="00592F02" w:rsidRDefault="00592F02" w14:paraId="2387A9D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18S</w:t>
            </w:r>
            <w:proofErr w:type="spellEnd"/>
            <w:r w:rsidRPr="00592F02">
              <w:rPr>
                <w:rFonts w:ascii="Calibri" w:hAnsi="Calibri" w:eastAsia="Times New Roman" w:cs="Calibri"/>
                <w:color w:val="000000"/>
              </w:rPr>
              <w:t xml:space="preserve"> ribosomal RNA</w:t>
            </w:r>
          </w:p>
        </w:tc>
      </w:tr>
      <w:tr w:rsidRPr="00592F02" w:rsidR="00592F02" w:rsidTr="00592F02" w14:paraId="5CEEEE10" w14:textId="77777777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592F02" w:rsidR="00592F02" w:rsidP="00592F02" w:rsidRDefault="00592F02" w14:paraId="2446A3F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18s</w:t>
            </w:r>
            <w:proofErr w:type="spellEnd"/>
            <w:r w:rsidRPr="00592F02">
              <w:rPr>
                <w:rFonts w:ascii="Calibri" w:hAnsi="Calibri" w:eastAsia="Times New Roman" w:cs="Calibri"/>
                <w:color w:val="000000"/>
              </w:rPr>
              <w:t>-rRNA-</w:t>
            </w: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qR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592F02" w:rsidR="00592F02" w:rsidP="00592F02" w:rsidRDefault="00592F02" w14:paraId="450C128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CAAGGTCTCGTTCGTTATCGC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592F02" w:rsidR="00592F02" w:rsidP="00592F02" w:rsidRDefault="00592F02" w14:paraId="7B2F341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18S</w:t>
            </w:r>
            <w:proofErr w:type="spellEnd"/>
            <w:r w:rsidRPr="00592F02">
              <w:rPr>
                <w:rFonts w:ascii="Calibri" w:hAnsi="Calibri" w:eastAsia="Times New Roman" w:cs="Calibri"/>
                <w:color w:val="000000"/>
              </w:rPr>
              <w:t xml:space="preserve"> ribosomal RNA</w:t>
            </w:r>
          </w:p>
        </w:tc>
      </w:tr>
      <w:tr w:rsidRPr="00592F02" w:rsidR="00592F02" w:rsidTr="00592F02" w14:paraId="42CDE6C2" w14:textId="77777777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592F02" w:rsidR="00592F02" w:rsidP="00592F02" w:rsidRDefault="00592F02" w14:paraId="552FB83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Pex11</w:t>
            </w:r>
            <w:proofErr w:type="spellEnd"/>
            <w:r w:rsidRPr="00592F02">
              <w:rPr>
                <w:rFonts w:ascii="Calibri" w:hAnsi="Calibri" w:eastAsia="Times New Roman" w:cs="Calibri"/>
                <w:color w:val="000000"/>
              </w:rPr>
              <w:t>-qPCR-S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592F02" w:rsidR="00592F02" w:rsidP="00592F02" w:rsidRDefault="00592F02" w14:paraId="22BA54F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GAACAGGAAGGCTCTGAGATT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C5255C" w:rsidR="00592F02" w:rsidP="00592F02" w:rsidRDefault="00592F02" w14:paraId="61598847" w14:textId="77777777">
            <w:pPr>
              <w:spacing w:after="0" w:line="240" w:lineRule="auto"/>
              <w:rPr>
                <w:rFonts w:ascii="Calibri" w:hAnsi="Calibri" w:eastAsia="Times New Roman" w:cs="Calibri"/>
                <w:i/>
                <w:color w:val="000000"/>
              </w:rPr>
            </w:pPr>
            <w:proofErr w:type="spellStart"/>
            <w:r w:rsidRPr="00C5255C">
              <w:rPr>
                <w:rFonts w:ascii="Calibri" w:hAnsi="Calibri" w:eastAsia="Times New Roman" w:cs="Calibri"/>
                <w:i/>
                <w:color w:val="000000"/>
              </w:rPr>
              <w:t>PEX11</w:t>
            </w:r>
            <w:proofErr w:type="spellEnd"/>
          </w:p>
        </w:tc>
      </w:tr>
      <w:tr w:rsidRPr="00592F02" w:rsidR="00592F02" w:rsidTr="00592F02" w14:paraId="1A7D947E" w14:textId="77777777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592F02" w:rsidR="00592F02" w:rsidP="00592F02" w:rsidRDefault="00592F02" w14:paraId="701A679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PEX11</w:t>
            </w:r>
            <w:proofErr w:type="spellEnd"/>
            <w:r w:rsidRPr="00592F02">
              <w:rPr>
                <w:rFonts w:ascii="Calibri" w:hAnsi="Calibri" w:eastAsia="Times New Roman" w:cs="Calibri"/>
                <w:color w:val="000000"/>
              </w:rPr>
              <w:t>-qPCR-AS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592F02" w:rsidR="00592F02" w:rsidP="00592F02" w:rsidRDefault="00592F02" w14:paraId="4004A76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GGTGACCTTGTCGGTTAGTT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5255C" w:rsidR="00592F02" w:rsidP="00592F02" w:rsidRDefault="00592F02" w14:paraId="0D97FACF" w14:textId="77777777">
            <w:pPr>
              <w:spacing w:after="0" w:line="240" w:lineRule="auto"/>
              <w:rPr>
                <w:rFonts w:ascii="Calibri" w:hAnsi="Calibri" w:eastAsia="Times New Roman" w:cs="Calibri"/>
                <w:i/>
                <w:color w:val="000000"/>
              </w:rPr>
            </w:pPr>
            <w:proofErr w:type="spellStart"/>
            <w:r w:rsidRPr="00C5255C">
              <w:rPr>
                <w:rFonts w:ascii="Calibri" w:hAnsi="Calibri" w:eastAsia="Times New Roman" w:cs="Calibri"/>
                <w:i/>
                <w:color w:val="000000"/>
              </w:rPr>
              <w:t>PEX11</w:t>
            </w:r>
            <w:proofErr w:type="spellEnd"/>
          </w:p>
        </w:tc>
      </w:tr>
      <w:tr w:rsidRPr="00592F02" w:rsidR="00592F02" w:rsidTr="00592F02" w14:paraId="0C0C5647" w14:textId="77777777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592F02" w:rsidR="00592F02" w:rsidP="00592F02" w:rsidRDefault="00592F02" w14:paraId="5EB66F9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AOX</w:t>
            </w:r>
            <w:proofErr w:type="spellEnd"/>
            <w:r w:rsidRPr="00592F02">
              <w:rPr>
                <w:rFonts w:ascii="Calibri" w:hAnsi="Calibri" w:eastAsia="Times New Roman" w:cs="Calibri"/>
                <w:color w:val="000000"/>
              </w:rPr>
              <w:t>-qPCR-s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592F02" w:rsidR="00592F02" w:rsidP="00592F02" w:rsidRDefault="00592F02" w14:paraId="17E3576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TCCAGAGGTTCCATTCACATTAC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C5255C" w:rsidR="00592F02" w:rsidP="00592F02" w:rsidRDefault="00592F02" w14:paraId="079C238C" w14:textId="77777777">
            <w:pPr>
              <w:spacing w:after="0" w:line="240" w:lineRule="auto"/>
              <w:rPr>
                <w:rFonts w:ascii="Calibri" w:hAnsi="Calibri" w:eastAsia="Times New Roman" w:cs="Calibri"/>
                <w:i/>
                <w:color w:val="000000"/>
              </w:rPr>
            </w:pPr>
            <w:proofErr w:type="spellStart"/>
            <w:r w:rsidRPr="00C5255C">
              <w:rPr>
                <w:rFonts w:ascii="Calibri" w:hAnsi="Calibri" w:eastAsia="Times New Roman" w:cs="Calibri"/>
                <w:i/>
                <w:color w:val="000000"/>
              </w:rPr>
              <w:t>AOX1</w:t>
            </w:r>
            <w:proofErr w:type="spellEnd"/>
          </w:p>
        </w:tc>
      </w:tr>
      <w:tr w:rsidRPr="00592F02" w:rsidR="00592F02" w:rsidTr="00592F02" w14:paraId="24AF8ABE" w14:textId="77777777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592F02" w:rsidR="00592F02" w:rsidP="00592F02" w:rsidRDefault="00592F02" w14:paraId="50569FE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AOX</w:t>
            </w:r>
            <w:proofErr w:type="spellEnd"/>
            <w:r w:rsidRPr="00592F02">
              <w:rPr>
                <w:rFonts w:ascii="Calibri" w:hAnsi="Calibri" w:eastAsia="Times New Roman" w:cs="Calibri"/>
                <w:color w:val="000000"/>
              </w:rPr>
              <w:t>-qPCR-as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592F02" w:rsidR="00592F02" w:rsidP="00592F02" w:rsidRDefault="00592F02" w14:paraId="2641776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CTTGTAAGCCCAAACCATAGGA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C5255C" w:rsidR="00592F02" w:rsidP="00592F02" w:rsidRDefault="00592F02" w14:paraId="388D6D86" w14:textId="77777777">
            <w:pPr>
              <w:spacing w:after="0" w:line="240" w:lineRule="auto"/>
              <w:rPr>
                <w:rFonts w:ascii="Calibri" w:hAnsi="Calibri" w:eastAsia="Times New Roman" w:cs="Calibri"/>
                <w:i/>
                <w:color w:val="000000"/>
              </w:rPr>
            </w:pPr>
            <w:proofErr w:type="spellStart"/>
            <w:r w:rsidRPr="00C5255C">
              <w:rPr>
                <w:rFonts w:ascii="Calibri" w:hAnsi="Calibri" w:eastAsia="Times New Roman" w:cs="Calibri"/>
                <w:i/>
                <w:color w:val="000000"/>
              </w:rPr>
              <w:t>AOX1</w:t>
            </w:r>
            <w:proofErr w:type="spellEnd"/>
          </w:p>
        </w:tc>
      </w:tr>
      <w:tr w:rsidRPr="00592F02" w:rsidR="00592F02" w:rsidTr="00592F02" w14:paraId="7B4CA238" w14:textId="77777777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592F02" w:rsidR="00592F02" w:rsidP="00592F02" w:rsidRDefault="00592F02" w14:paraId="7D6A656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POT1</w:t>
            </w:r>
            <w:proofErr w:type="spellEnd"/>
            <w:r w:rsidRPr="00592F02">
              <w:rPr>
                <w:rFonts w:ascii="Calibri" w:hAnsi="Calibri" w:eastAsia="Times New Roman" w:cs="Calibri"/>
                <w:color w:val="000000"/>
              </w:rPr>
              <w:t>-qPCR-as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592F02" w:rsidR="00592F02" w:rsidP="00592F02" w:rsidRDefault="00592F02" w14:paraId="75C1EE9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CTTCATCCTGGTCCACAGTAATAG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C5255C" w:rsidR="00592F02" w:rsidP="00592F02" w:rsidRDefault="00592F02" w14:paraId="2BEB41EB" w14:textId="77777777">
            <w:pPr>
              <w:spacing w:after="0" w:line="240" w:lineRule="auto"/>
              <w:rPr>
                <w:rFonts w:ascii="Calibri" w:hAnsi="Calibri" w:eastAsia="Times New Roman" w:cs="Calibri"/>
                <w:i/>
                <w:color w:val="000000"/>
              </w:rPr>
            </w:pPr>
            <w:proofErr w:type="spellStart"/>
            <w:r w:rsidRPr="00C5255C">
              <w:rPr>
                <w:rFonts w:ascii="Calibri" w:hAnsi="Calibri" w:eastAsia="Times New Roman" w:cs="Calibri"/>
                <w:i/>
                <w:color w:val="000000"/>
              </w:rPr>
              <w:t>POT1</w:t>
            </w:r>
            <w:proofErr w:type="spellEnd"/>
          </w:p>
        </w:tc>
      </w:tr>
      <w:tr w:rsidRPr="00592F02" w:rsidR="00592F02" w:rsidTr="00592F02" w14:paraId="4DCC7B86" w14:textId="77777777">
        <w:trPr>
          <w:trHeight w:val="300"/>
        </w:trPr>
        <w:tc>
          <w:tcPr>
            <w:tcW w:w="310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592F02" w:rsidR="00592F02" w:rsidP="00592F02" w:rsidRDefault="00592F02" w14:paraId="45F833F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POT1</w:t>
            </w:r>
            <w:proofErr w:type="spellEnd"/>
            <w:r w:rsidRPr="00592F02">
              <w:rPr>
                <w:rFonts w:ascii="Calibri" w:hAnsi="Calibri" w:eastAsia="Times New Roman" w:cs="Calibri"/>
                <w:color w:val="000000"/>
              </w:rPr>
              <w:t>-qPCR-s</w:t>
            </w:r>
          </w:p>
        </w:tc>
        <w:tc>
          <w:tcPr>
            <w:tcW w:w="376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592F02" w:rsidR="00592F02" w:rsidP="00592F02" w:rsidRDefault="00592F02" w14:paraId="5DEF04E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</w:rPr>
            </w:pPr>
            <w:proofErr w:type="spellStart"/>
            <w:r w:rsidRPr="00592F02">
              <w:rPr>
                <w:rFonts w:ascii="Calibri" w:hAnsi="Calibri" w:eastAsia="Times New Roman" w:cs="Calibri"/>
                <w:color w:val="000000"/>
              </w:rPr>
              <w:t>GAGGAGATTATTCCCATCCAAGTAG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C5255C" w:rsidR="00592F02" w:rsidP="00592F02" w:rsidRDefault="00592F02" w14:paraId="359C71F4" w14:textId="77777777">
            <w:pPr>
              <w:spacing w:after="0" w:line="240" w:lineRule="auto"/>
              <w:rPr>
                <w:rFonts w:ascii="Calibri" w:hAnsi="Calibri" w:eastAsia="Times New Roman" w:cs="Calibri"/>
                <w:i/>
                <w:color w:val="000000"/>
              </w:rPr>
            </w:pPr>
            <w:proofErr w:type="spellStart"/>
            <w:r w:rsidRPr="00C5255C">
              <w:rPr>
                <w:rFonts w:ascii="Calibri" w:hAnsi="Calibri" w:eastAsia="Times New Roman" w:cs="Calibri"/>
                <w:i/>
                <w:color w:val="000000"/>
              </w:rPr>
              <w:t>POT1</w:t>
            </w:r>
            <w:proofErr w:type="spellEnd"/>
          </w:p>
        </w:tc>
      </w:tr>
    </w:tbl>
    <w:p w:rsidR="00777C63" w:rsidP="0058650E" w:rsidRDefault="00592F02" w14:paraId="6A722239" w14:textId="576F3121">
      <w:r w:rsidR="00592F02">
        <w:rPr/>
        <w:t xml:space="preserve">Table </w:t>
      </w:r>
      <w:r w:rsidR="00592F02">
        <w:rPr/>
        <w:t>S2</w:t>
      </w:r>
      <w:r w:rsidR="00592F02">
        <w:rPr/>
        <w:t>. RT-qPCR primers.</w:t>
      </w:r>
    </w:p>
    <w:sectPr w:rsidR="00777C63" w:rsidSect="00606C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EMBO Report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zrzpa5t0zevxyev221xtpt2pw0x5awe25ft&quot;&gt;Peroxisome Homeostasis 2020 JCF&lt;record-ids&gt;&lt;item&gt;254&lt;/item&gt;&lt;item&gt;416&lt;/item&gt;&lt;item&gt;444&lt;/item&gt;&lt;item&gt;493&lt;/item&gt;&lt;item&gt;494&lt;/item&gt;&lt;item&gt;495&lt;/item&gt;&lt;item&gt;496&lt;/item&gt;&lt;item&gt;497&lt;/item&gt;&lt;item&gt;498&lt;/item&gt;&lt;item&gt;499&lt;/item&gt;&lt;/record-ids&gt;&lt;/item&gt;&lt;/Libraries&gt;"/>
  </w:docVars>
  <w:rsids>
    <w:rsidRoot w:val="00606CBE"/>
    <w:rsid w:val="00130243"/>
    <w:rsid w:val="0017764A"/>
    <w:rsid w:val="00183C24"/>
    <w:rsid w:val="001A4EF4"/>
    <w:rsid w:val="001B6B9D"/>
    <w:rsid w:val="004B3918"/>
    <w:rsid w:val="0058650E"/>
    <w:rsid w:val="00592F02"/>
    <w:rsid w:val="00606CBE"/>
    <w:rsid w:val="00612318"/>
    <w:rsid w:val="00622045"/>
    <w:rsid w:val="00703ADC"/>
    <w:rsid w:val="00777C63"/>
    <w:rsid w:val="007A5975"/>
    <w:rsid w:val="00AD3F3B"/>
    <w:rsid w:val="00AD6B31"/>
    <w:rsid w:val="00C5255C"/>
    <w:rsid w:val="00D86EBF"/>
    <w:rsid w:val="00DF15AC"/>
    <w:rsid w:val="00E017A3"/>
    <w:rsid w:val="00E42814"/>
    <w:rsid w:val="00E94592"/>
    <w:rsid w:val="00ED20C1"/>
    <w:rsid w:val="00ED2FF1"/>
    <w:rsid w:val="00F632B9"/>
    <w:rsid w:val="00F655EE"/>
    <w:rsid w:val="00FB7432"/>
    <w:rsid w:val="77CCF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EC93E"/>
  <w15:chartTrackingRefBased/>
  <w15:docId w15:val="{B1B190AB-5447-4964-AFEA-F09D80AE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655EE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3024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30243"/>
    <w:rPr>
      <w:color w:val="954F72"/>
      <w:u w:val="single"/>
    </w:rPr>
  </w:style>
  <w:style w:type="paragraph" w:styleId="msonormal0" w:customStyle="1">
    <w:name w:val="msonormal"/>
    <w:basedOn w:val="Normal"/>
    <w:rsid w:val="001302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font0" w:customStyle="1">
    <w:name w:val="font0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5" w:customStyle="1">
    <w:name w:val="font5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6" w:customStyle="1">
    <w:name w:val="font6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7" w:customStyle="1">
    <w:name w:val="font7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8" w:customStyle="1">
    <w:name w:val="font8"/>
    <w:basedOn w:val="Normal"/>
    <w:rsid w:val="00130243"/>
    <w:pPr>
      <w:spacing w:before="100" w:beforeAutospacing="1" w:after="100" w:afterAutospacing="1" w:line="240" w:lineRule="auto"/>
    </w:pPr>
    <w:rPr>
      <w:rFonts w:ascii="Symbol" w:hAnsi="Symbol" w:eastAsia="Times New Roman" w:cs="Times New Roman"/>
      <w:color w:val="000000"/>
    </w:rPr>
  </w:style>
  <w:style w:type="paragraph" w:styleId="font9" w:customStyle="1">
    <w:name w:val="font9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  <w:color w:val="000000"/>
    </w:rPr>
  </w:style>
  <w:style w:type="paragraph" w:styleId="font10" w:customStyle="1">
    <w:name w:val="font10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FF0000"/>
    </w:rPr>
  </w:style>
  <w:style w:type="paragraph" w:styleId="font11" w:customStyle="1">
    <w:name w:val="font11"/>
    <w:basedOn w:val="Normal"/>
    <w:rsid w:val="00130243"/>
    <w:pPr>
      <w:spacing w:before="100" w:beforeAutospacing="1" w:after="100" w:afterAutospacing="1" w:line="240" w:lineRule="auto"/>
    </w:pPr>
    <w:rPr>
      <w:rFonts w:ascii="Symbol" w:hAnsi="Symbol" w:eastAsia="Times New Roman" w:cs="Times New Roman"/>
      <w:color w:val="000000"/>
    </w:rPr>
  </w:style>
  <w:style w:type="paragraph" w:styleId="font12" w:customStyle="1">
    <w:name w:val="font12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13" w:customStyle="1">
    <w:name w:val="font13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  <w:color w:val="000000"/>
    </w:rPr>
  </w:style>
  <w:style w:type="paragraph" w:styleId="font14" w:customStyle="1">
    <w:name w:val="font14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  <w:color w:val="000000"/>
    </w:rPr>
  </w:style>
  <w:style w:type="paragraph" w:styleId="font15" w:customStyle="1">
    <w:name w:val="font15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16" w:customStyle="1">
    <w:name w:val="font16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17" w:customStyle="1">
    <w:name w:val="font17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18" w:customStyle="1">
    <w:name w:val="font18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  <w:color w:val="000000"/>
    </w:rPr>
  </w:style>
  <w:style w:type="paragraph" w:styleId="font19" w:customStyle="1">
    <w:name w:val="font19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  <w:color w:val="000000"/>
    </w:rPr>
  </w:style>
  <w:style w:type="paragraph" w:styleId="font20" w:customStyle="1">
    <w:name w:val="font20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21" w:customStyle="1">
    <w:name w:val="font21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22" w:customStyle="1">
    <w:name w:val="font22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  <w:color w:val="000000"/>
    </w:rPr>
  </w:style>
  <w:style w:type="paragraph" w:styleId="font23" w:customStyle="1">
    <w:name w:val="font23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  <w:color w:val="000000"/>
    </w:rPr>
  </w:style>
  <w:style w:type="paragraph" w:styleId="font24" w:customStyle="1">
    <w:name w:val="font24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  <w:color w:val="000000"/>
    </w:rPr>
  </w:style>
  <w:style w:type="paragraph" w:styleId="font25" w:customStyle="1">
    <w:name w:val="font25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</w:rPr>
  </w:style>
  <w:style w:type="paragraph" w:styleId="font26" w:customStyle="1">
    <w:name w:val="font26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</w:rPr>
  </w:style>
  <w:style w:type="paragraph" w:styleId="font27" w:customStyle="1">
    <w:name w:val="font27"/>
    <w:basedOn w:val="Normal"/>
    <w:rsid w:val="00130243"/>
    <w:pPr>
      <w:spacing w:before="100" w:beforeAutospacing="1" w:after="100" w:afterAutospacing="1" w:line="240" w:lineRule="auto"/>
    </w:pPr>
    <w:rPr>
      <w:rFonts w:ascii="Symbol" w:hAnsi="Symbol" w:eastAsia="Times New Roman" w:cs="Times New Roman"/>
    </w:rPr>
  </w:style>
  <w:style w:type="paragraph" w:styleId="font28" w:customStyle="1">
    <w:name w:val="font28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</w:rPr>
  </w:style>
  <w:style w:type="paragraph" w:styleId="font29" w:customStyle="1">
    <w:name w:val="font29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</w:rPr>
  </w:style>
  <w:style w:type="paragraph" w:styleId="xl65" w:customStyle="1">
    <w:name w:val="xl65"/>
    <w:basedOn w:val="Normal"/>
    <w:rsid w:val="001302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xl66" w:customStyle="1">
    <w:name w:val="xl66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  <w:sz w:val="24"/>
      <w:szCs w:val="24"/>
    </w:rPr>
  </w:style>
  <w:style w:type="paragraph" w:styleId="xl67" w:customStyle="1">
    <w:name w:val="xl67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  <w:color w:val="000000"/>
      <w:sz w:val="24"/>
      <w:szCs w:val="24"/>
    </w:rPr>
  </w:style>
  <w:style w:type="paragraph" w:styleId="xl68" w:customStyle="1">
    <w:name w:val="xl68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sz w:val="24"/>
      <w:szCs w:val="24"/>
    </w:rPr>
  </w:style>
  <w:style w:type="paragraph" w:styleId="xl69" w:customStyle="1">
    <w:name w:val="xl69"/>
    <w:basedOn w:val="Normal"/>
    <w:rsid w:val="001302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i/>
      <w:iCs/>
      <w:sz w:val="24"/>
      <w:szCs w:val="24"/>
    </w:rPr>
  </w:style>
  <w:style w:type="paragraph" w:styleId="xl70" w:customStyle="1">
    <w:name w:val="xl70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  <w:sz w:val="24"/>
      <w:szCs w:val="24"/>
    </w:rPr>
  </w:style>
  <w:style w:type="paragraph" w:styleId="xl71" w:customStyle="1">
    <w:name w:val="xl71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sz w:val="24"/>
      <w:szCs w:val="24"/>
    </w:rPr>
  </w:style>
  <w:style w:type="paragraph" w:styleId="xl72" w:customStyle="1">
    <w:name w:val="xl72"/>
    <w:basedOn w:val="Normal"/>
    <w:rsid w:val="001302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i/>
      <w:iCs/>
      <w:color w:val="000000"/>
      <w:sz w:val="24"/>
      <w:szCs w:val="24"/>
    </w:rPr>
  </w:style>
  <w:style w:type="paragraph" w:styleId="xl73" w:customStyle="1">
    <w:name w:val="xl73"/>
    <w:basedOn w:val="Normal"/>
    <w:rsid w:val="00130243"/>
    <w:pPr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xl74" w:customStyle="1">
    <w:name w:val="xl74"/>
    <w:basedOn w:val="Normal"/>
    <w:rsid w:val="001302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FF0000"/>
      <w:sz w:val="24"/>
      <w:szCs w:val="24"/>
    </w:rPr>
  </w:style>
  <w:style w:type="paragraph" w:styleId="xl75" w:customStyle="1">
    <w:name w:val="xl75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sz w:val="24"/>
      <w:szCs w:val="24"/>
    </w:rPr>
  </w:style>
  <w:style w:type="paragraph" w:styleId="xl76" w:customStyle="1">
    <w:name w:val="xl76"/>
    <w:basedOn w:val="Normal"/>
    <w:rsid w:val="001302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xl77" w:customStyle="1">
    <w:name w:val="xl77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sz w:val="24"/>
      <w:szCs w:val="24"/>
    </w:rPr>
  </w:style>
  <w:style w:type="paragraph" w:styleId="EndNoteBibliographyTitle" w:customStyle="1">
    <w:name w:val="EndNote Bibliography Title"/>
    <w:basedOn w:val="Normal"/>
    <w:link w:val="EndNoteBibliographyTitleChar"/>
    <w:rsid w:val="00ED20C1"/>
    <w:pPr>
      <w:spacing w:after="0"/>
      <w:jc w:val="center"/>
    </w:pPr>
    <w:rPr>
      <w:rFonts w:ascii="Calibri" w:hAnsi="Calibri" w:cs="Calibri"/>
      <w:noProof/>
    </w:rPr>
  </w:style>
  <w:style w:type="character" w:styleId="EndNoteBibliographyTitleChar" w:customStyle="1">
    <w:name w:val="EndNote Bibliography Title Char"/>
    <w:basedOn w:val="DefaultParagraphFont"/>
    <w:link w:val="EndNoteBibliographyTitle"/>
    <w:rsid w:val="00ED20C1"/>
    <w:rPr>
      <w:rFonts w:ascii="Calibri" w:hAnsi="Calibri" w:cs="Calibri"/>
      <w:noProof/>
    </w:rPr>
  </w:style>
  <w:style w:type="paragraph" w:styleId="EndNoteBibliography" w:customStyle="1">
    <w:name w:val="EndNote Bibliography"/>
    <w:basedOn w:val="Normal"/>
    <w:link w:val="EndNoteBibliographyChar"/>
    <w:rsid w:val="00ED20C1"/>
    <w:pPr>
      <w:spacing w:line="240" w:lineRule="auto"/>
    </w:pPr>
    <w:rPr>
      <w:rFonts w:ascii="Calibri" w:hAnsi="Calibri" w:cs="Calibri"/>
      <w:noProof/>
    </w:rPr>
  </w:style>
  <w:style w:type="character" w:styleId="EndNoteBibliographyChar" w:customStyle="1">
    <w:name w:val="EndNote Bibliography Char"/>
    <w:basedOn w:val="DefaultParagraphFont"/>
    <w:link w:val="EndNoteBibliography"/>
    <w:rsid w:val="00ED20C1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3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Farre, Jean-Claude</dc:creator>
  <keywords/>
  <dc:description/>
  <lastModifiedBy>Farre, Jean-Claude</lastModifiedBy>
  <revision>3</revision>
  <lastPrinted>2021-08-13T00:34:00.0000000Z</lastPrinted>
  <dcterms:created xsi:type="dcterms:W3CDTF">2022-03-21T23:07:00.0000000Z</dcterms:created>
  <dcterms:modified xsi:type="dcterms:W3CDTF">2022-03-23T17:48:09.7739066Z</dcterms:modified>
</coreProperties>
</file>