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proofErr w:type="spellStart"/>
      <w:r>
        <w:rPr>
          <w:rFonts w:ascii="Noto Sans" w:eastAsia="Noto Sans" w:hAnsi="Noto Sans" w:cs="Noto Sans"/>
          <w:i/>
          <w:sz w:val="20"/>
          <w:szCs w:val="20"/>
        </w:rPr>
        <w:t>eLife</w:t>
      </w:r>
      <w:proofErr w:type="spellEnd"/>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000000">
        <w:fldChar w:fldCharType="begin"/>
      </w:r>
      <w:r w:rsidR="00000000">
        <w:instrText>HYPERLINK "http://biosharing.org/" \h</w:instrText>
      </w:r>
      <w:r w:rsidR="00000000">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000000">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2EEF38EC" w:rsidR="00F102CC" w:rsidRPr="003D5AF6" w:rsidRDefault="00E959E1">
            <w:pPr>
              <w:rPr>
                <w:rFonts w:ascii="Noto Sans" w:eastAsia="Noto Sans" w:hAnsi="Noto Sans" w:cs="Noto Sans"/>
                <w:bCs/>
                <w:color w:val="434343"/>
                <w:sz w:val="18"/>
                <w:szCs w:val="18"/>
              </w:rPr>
            </w:pPr>
            <w:r>
              <w:rPr>
                <w:rFonts w:ascii="Noto Sans" w:eastAsia="Noto Sans" w:hAnsi="Noto Sans" w:cs="Noto Sans"/>
                <w:bCs/>
                <w:color w:val="434343"/>
                <w:sz w:val="18"/>
                <w:szCs w:val="18"/>
              </w:rPr>
              <w:t>No newly created materials</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6C6B4BFF" w:rsidR="00E959E1" w:rsidRPr="00E959E1" w:rsidRDefault="00793334">
            <w:pPr>
              <w:rPr>
                <w:rFonts w:ascii="Noto Sans" w:eastAsia="Noto Sans" w:hAnsi="Noto Sans" w:cs="Noto Sans"/>
                <w:bCs/>
                <w:color w:val="434343"/>
                <w:sz w:val="18"/>
                <w:szCs w:val="18"/>
                <w:highlight w:val="yellow"/>
              </w:rPr>
            </w:pPr>
            <w:r>
              <w:rPr>
                <w:rFonts w:ascii="Noto Sans" w:eastAsia="Noto Sans" w:hAnsi="Noto Sans" w:cs="Noto Sans"/>
                <w:bCs/>
                <w:color w:val="434343"/>
                <w:sz w:val="18"/>
                <w:szCs w:val="18"/>
              </w:rPr>
              <w:t>Material and methods</w:t>
            </w:r>
            <w:r w:rsidR="00531A92">
              <w:rPr>
                <w:rFonts w:ascii="Noto Sans" w:eastAsia="Noto Sans" w:hAnsi="Noto Sans" w:cs="Noto Sans"/>
                <w:bCs/>
                <w:color w:val="434343"/>
                <w:sz w:val="18"/>
                <w:szCs w:val="18"/>
              </w:rPr>
              <w:t>: “</w:t>
            </w:r>
            <w:r w:rsidR="00531A92" w:rsidRPr="00531A92">
              <w:rPr>
                <w:rFonts w:ascii="Noto Sans" w:eastAsia="Noto Sans" w:hAnsi="Noto Sans" w:cs="Noto Sans"/>
                <w:bCs/>
                <w:color w:val="434343"/>
                <w:sz w:val="18"/>
                <w:szCs w:val="18"/>
              </w:rPr>
              <w:t>Immunochemical staining of the glycocalyx</w:t>
            </w:r>
            <w:r w:rsidR="00531A92">
              <w:rPr>
                <w:rFonts w:ascii="Noto Sans" w:eastAsia="Noto Sans" w:hAnsi="Noto Sans" w:cs="Noto Sans"/>
                <w:bCs/>
                <w:color w:val="434343"/>
                <w:sz w:val="18"/>
                <w:szCs w:val="18"/>
              </w:rPr>
              <w:t>”</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01B61A2" w:rsidR="00F102CC" w:rsidRPr="003D5AF6" w:rsidRDefault="00082E43">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64093288" w:rsidR="00F102CC" w:rsidRPr="003D5AF6" w:rsidRDefault="00531A92">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No novel primer </w:t>
            </w:r>
            <w:proofErr w:type="gramStart"/>
            <w:r>
              <w:rPr>
                <w:rFonts w:ascii="Noto Sans" w:eastAsia="Noto Sans" w:hAnsi="Noto Sans" w:cs="Noto Sans"/>
                <w:bCs/>
                <w:color w:val="434343"/>
                <w:sz w:val="18"/>
                <w:szCs w:val="18"/>
              </w:rPr>
              <w:t>were</w:t>
            </w:r>
            <w:proofErr w:type="gramEnd"/>
            <w:r>
              <w:rPr>
                <w:rFonts w:ascii="Noto Sans" w:eastAsia="Noto Sans" w:hAnsi="Noto Sans" w:cs="Noto Sans"/>
                <w:bCs/>
                <w:color w:val="434343"/>
                <w:sz w:val="18"/>
                <w:szCs w:val="18"/>
              </w:rPr>
              <w:t xml:space="preserve"> used</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65AD8A78" w:rsidR="00F102CC" w:rsidRPr="003D5AF6" w:rsidRDefault="00082E43">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6D4348D6" w:rsidR="00F102CC" w:rsidRPr="003D5AF6" w:rsidRDefault="00E959E1">
            <w:pPr>
              <w:rPr>
                <w:rFonts w:ascii="Noto Sans" w:eastAsia="Noto Sans" w:hAnsi="Noto Sans" w:cs="Noto Sans"/>
                <w:bCs/>
                <w:color w:val="434343"/>
                <w:sz w:val="18"/>
                <w:szCs w:val="18"/>
              </w:rPr>
            </w:pPr>
            <w:r>
              <w:rPr>
                <w:rFonts w:ascii="Noto Sans" w:eastAsia="Noto Sans" w:hAnsi="Noto Sans" w:cs="Noto Sans"/>
                <w:bCs/>
                <w:color w:val="434343"/>
                <w:sz w:val="18"/>
                <w:szCs w:val="18"/>
              </w:rPr>
              <w:t>No cell lines used</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26830C04" w:rsidR="00F102CC" w:rsidRPr="003D5AF6" w:rsidRDefault="00E959E1">
            <w:pPr>
              <w:rPr>
                <w:rFonts w:ascii="Noto Sans" w:eastAsia="Noto Sans" w:hAnsi="Noto Sans" w:cs="Noto Sans"/>
                <w:bCs/>
                <w:color w:val="434343"/>
                <w:sz w:val="18"/>
                <w:szCs w:val="18"/>
              </w:rPr>
            </w:pPr>
            <w:r>
              <w:rPr>
                <w:rFonts w:ascii="Noto Sans" w:eastAsia="Noto Sans" w:hAnsi="Noto Sans" w:cs="Noto Sans"/>
                <w:bCs/>
                <w:color w:val="434343"/>
                <w:sz w:val="18"/>
                <w:szCs w:val="18"/>
              </w:rPr>
              <w:t>No cell lines used</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69C04C5" w:rsidR="00F102CC" w:rsidRPr="003D5AF6" w:rsidRDefault="00F102CC">
            <w:pPr>
              <w:rPr>
                <w:rFonts w:ascii="Noto Sans" w:eastAsia="Noto Sans" w:hAnsi="Noto Sans" w:cs="Noto Sans"/>
                <w:bCs/>
                <w:color w:val="434343"/>
                <w:sz w:val="18"/>
                <w:szCs w:val="18"/>
              </w:rPr>
            </w:pP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31454B"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31454B" w:rsidRDefault="0031454B" w:rsidP="0031454B">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0D4DD99E" w:rsidR="0031454B" w:rsidRPr="003D5AF6" w:rsidRDefault="0031454B" w:rsidP="0031454B">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 and methods</w:t>
            </w:r>
            <w:r w:rsidR="00531A92">
              <w:rPr>
                <w:rFonts w:ascii="Noto Sans" w:eastAsia="Noto Sans" w:hAnsi="Noto Sans" w:cs="Noto Sans"/>
                <w:bCs/>
                <w:color w:val="434343"/>
                <w:sz w:val="18"/>
                <w:szCs w:val="18"/>
              </w:rPr>
              <w:t>: “</w:t>
            </w:r>
            <w:r w:rsidR="00531A92" w:rsidRPr="00531A92">
              <w:rPr>
                <w:rFonts w:ascii="Noto Sans" w:eastAsia="Noto Sans" w:hAnsi="Noto Sans" w:cs="Noto Sans"/>
                <w:bCs/>
                <w:color w:val="434343"/>
                <w:sz w:val="18"/>
                <w:szCs w:val="18"/>
              </w:rPr>
              <w:t>Animal culture</w:t>
            </w:r>
            <w:r w:rsidR="00531A92">
              <w:rPr>
                <w:rFonts w:ascii="Noto Sans" w:eastAsia="Noto Sans" w:hAnsi="Noto Sans" w:cs="Noto Sans"/>
                <w:bCs/>
                <w:color w:val="434343"/>
                <w:sz w:val="18"/>
                <w:szCs w:val="18"/>
              </w:rPr>
              <w:t>”</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31454B" w:rsidRPr="003D5AF6" w:rsidRDefault="0031454B" w:rsidP="0031454B">
            <w:pPr>
              <w:rPr>
                <w:rFonts w:ascii="Noto Sans" w:eastAsia="Noto Sans" w:hAnsi="Noto Sans" w:cs="Noto Sans"/>
                <w:bCs/>
                <w:color w:val="434343"/>
                <w:sz w:val="18"/>
                <w:szCs w:val="18"/>
              </w:rPr>
            </w:pPr>
          </w:p>
        </w:tc>
      </w:tr>
      <w:tr w:rsidR="0031454B"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31454B" w:rsidRDefault="0031454B" w:rsidP="0031454B">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B4933CD" w:rsidR="0031454B" w:rsidRPr="003D5AF6" w:rsidRDefault="00531A92" w:rsidP="00531A92">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No animals were observed in the wild or captured </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77777777" w:rsidR="0031454B" w:rsidRPr="003D5AF6" w:rsidRDefault="0031454B" w:rsidP="0031454B">
            <w:pPr>
              <w:rPr>
                <w:rFonts w:ascii="Noto Sans" w:eastAsia="Noto Sans" w:hAnsi="Noto Sans" w:cs="Noto Sans"/>
                <w:bCs/>
                <w:color w:val="434343"/>
                <w:sz w:val="18"/>
                <w:szCs w:val="18"/>
              </w:rPr>
            </w:pPr>
          </w:p>
        </w:tc>
      </w:tr>
      <w:tr w:rsidR="0031454B"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31454B" w:rsidRPr="003D5AF6" w:rsidRDefault="0031454B" w:rsidP="0031454B">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31454B" w:rsidRDefault="0031454B" w:rsidP="0031454B">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31454B" w:rsidRDefault="0031454B" w:rsidP="0031454B">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31454B"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31454B" w:rsidRDefault="0031454B" w:rsidP="0031454B">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31454B" w:rsidRDefault="0031454B" w:rsidP="0031454B">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31454B" w:rsidRDefault="0031454B" w:rsidP="0031454B">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31454B"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31454B" w:rsidRDefault="0031454B" w:rsidP="0031454B">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Plants: provide species and strain, </w:t>
            </w:r>
            <w:proofErr w:type="gramStart"/>
            <w:r>
              <w:rPr>
                <w:rFonts w:ascii="Noto Sans" w:eastAsia="Noto Sans" w:hAnsi="Noto Sans" w:cs="Noto Sans"/>
                <w:color w:val="434343"/>
                <w:sz w:val="18"/>
                <w:szCs w:val="18"/>
              </w:rPr>
              <w:t>ecotype</w:t>
            </w:r>
            <w:proofErr w:type="gramEnd"/>
            <w:r>
              <w:rPr>
                <w:rFonts w:ascii="Noto Sans" w:eastAsia="Noto Sans" w:hAnsi="Noto Sans" w:cs="Noto Sans"/>
                <w:color w:val="434343"/>
                <w:sz w:val="18"/>
                <w:szCs w:val="18"/>
              </w:rPr>
              <w:t xml:space="preserv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9BD2B3E" w:rsidR="0031454B" w:rsidRPr="003D5AF6" w:rsidRDefault="0031454B" w:rsidP="0031454B">
            <w:pPr>
              <w:rPr>
                <w:rFonts w:ascii="Noto Sans" w:eastAsia="Noto Sans" w:hAnsi="Noto Sans" w:cs="Noto Sans"/>
                <w:bCs/>
                <w:color w:val="434343"/>
                <w:sz w:val="18"/>
                <w:szCs w:val="18"/>
              </w:rPr>
            </w:pPr>
            <w:r>
              <w:rPr>
                <w:rFonts w:ascii="Noto Sans" w:eastAsia="Noto Sans" w:hAnsi="Noto Sans" w:cs="Noto Sans"/>
                <w:bCs/>
                <w:color w:val="434343"/>
                <w:sz w:val="18"/>
                <w:szCs w:val="18"/>
              </w:rPr>
              <w:t>No plants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70C01AEC" w:rsidR="0031454B" w:rsidRPr="003D5AF6" w:rsidRDefault="0031454B" w:rsidP="0031454B">
            <w:pPr>
              <w:rPr>
                <w:rFonts w:ascii="Noto Sans" w:eastAsia="Noto Sans" w:hAnsi="Noto Sans" w:cs="Noto Sans"/>
                <w:bCs/>
                <w:color w:val="434343"/>
                <w:sz w:val="18"/>
                <w:szCs w:val="18"/>
              </w:rPr>
            </w:pPr>
          </w:p>
        </w:tc>
      </w:tr>
      <w:tr w:rsidR="0031454B"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31454B" w:rsidRDefault="0031454B" w:rsidP="0031454B">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62AE7E0E" w:rsidR="0031454B" w:rsidRPr="003D5AF6" w:rsidRDefault="0031454B" w:rsidP="0031454B">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 and methods</w:t>
            </w:r>
            <w:r w:rsidR="00531A92">
              <w:rPr>
                <w:rFonts w:ascii="Noto Sans" w:eastAsia="Noto Sans" w:hAnsi="Noto Sans" w:cs="Noto Sans"/>
                <w:bCs/>
                <w:color w:val="434343"/>
                <w:sz w:val="18"/>
                <w:szCs w:val="18"/>
              </w:rPr>
              <w:t>: “</w:t>
            </w:r>
            <w:r w:rsidR="00531A92" w:rsidRPr="00531A92">
              <w:rPr>
                <w:rFonts w:ascii="Noto Sans" w:eastAsia="Noto Sans" w:hAnsi="Noto Sans" w:cs="Noto Sans"/>
                <w:bCs/>
                <w:color w:val="434343"/>
                <w:sz w:val="18"/>
                <w:szCs w:val="18"/>
              </w:rPr>
              <w:t xml:space="preserve">GFP labeling of </w:t>
            </w:r>
            <w:proofErr w:type="spellStart"/>
            <w:r w:rsidR="00531A92" w:rsidRPr="00531A92">
              <w:rPr>
                <w:rFonts w:ascii="Noto Sans" w:eastAsia="Noto Sans" w:hAnsi="Noto Sans" w:cs="Noto Sans"/>
                <w:bCs/>
                <w:color w:val="434343"/>
                <w:sz w:val="18"/>
                <w:szCs w:val="18"/>
              </w:rPr>
              <w:t>Curvibacter</w:t>
            </w:r>
            <w:proofErr w:type="spellEnd"/>
            <w:r w:rsidR="00531A92" w:rsidRPr="00531A92">
              <w:rPr>
                <w:rFonts w:ascii="Noto Sans" w:eastAsia="Noto Sans" w:hAnsi="Noto Sans" w:cs="Noto Sans"/>
                <w:bCs/>
                <w:color w:val="434343"/>
                <w:sz w:val="18"/>
                <w:szCs w:val="18"/>
              </w:rPr>
              <w:t xml:space="preserve"> sp. AEP1.3</w:t>
            </w:r>
            <w:r w:rsidR="00531A92">
              <w:rPr>
                <w:rFonts w:ascii="Noto Sans" w:eastAsia="Noto Sans" w:hAnsi="Noto Sans" w:cs="Noto Sans"/>
                <w:bCs/>
                <w:color w:val="434343"/>
                <w:sz w:val="18"/>
                <w:szCs w:val="18"/>
              </w:rPr>
              <w:t>”</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7777777" w:rsidR="0031454B" w:rsidRPr="003D5AF6" w:rsidRDefault="0031454B" w:rsidP="0031454B">
            <w:pPr>
              <w:rPr>
                <w:rFonts w:ascii="Noto Sans" w:eastAsia="Noto Sans" w:hAnsi="Noto Sans" w:cs="Noto Sans"/>
                <w:bCs/>
                <w:color w:val="434343"/>
                <w:sz w:val="18"/>
                <w:szCs w:val="18"/>
              </w:rPr>
            </w:pPr>
          </w:p>
        </w:tc>
      </w:tr>
      <w:tr w:rsidR="0031454B"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31454B" w:rsidRPr="003D5AF6" w:rsidRDefault="0031454B" w:rsidP="0031454B">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31454B" w:rsidRDefault="0031454B" w:rsidP="0031454B">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31454B" w:rsidRDefault="0031454B" w:rsidP="0031454B">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31454B"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31454B" w:rsidRDefault="0031454B" w:rsidP="0031454B">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31454B" w:rsidRDefault="0031454B" w:rsidP="0031454B">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31454B" w:rsidRDefault="0031454B" w:rsidP="0031454B">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31454B"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31454B" w:rsidRDefault="0031454B" w:rsidP="0031454B">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 xml:space="preserve">sex, </w:t>
            </w:r>
            <w:proofErr w:type="gramStart"/>
            <w:r>
              <w:rPr>
                <w:rFonts w:ascii="Noto Sans" w:eastAsia="Noto Sans" w:hAnsi="Noto Sans" w:cs="Noto Sans"/>
                <w:color w:val="434343"/>
                <w:sz w:val="18"/>
                <w:szCs w:val="18"/>
              </w:rPr>
              <w:t>gender</w:t>
            </w:r>
            <w:proofErr w:type="gramEnd"/>
            <w:r>
              <w:rPr>
                <w:rFonts w:ascii="Noto Sans" w:eastAsia="Noto Sans" w:hAnsi="Noto Sans" w:cs="Noto Sans"/>
                <w:color w:val="434343"/>
                <w:sz w:val="18"/>
                <w:szCs w:val="18"/>
              </w:rPr>
              <w:t xml:space="preserve"> and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43E7BF7F" w:rsidR="0031454B" w:rsidRPr="003D5AF6" w:rsidRDefault="0031454B" w:rsidP="0031454B">
            <w:pPr>
              <w:rPr>
                <w:rFonts w:ascii="Noto Sans" w:eastAsia="Noto Sans" w:hAnsi="Noto Sans" w:cs="Noto Sans"/>
                <w:bCs/>
                <w:color w:val="434343"/>
                <w:sz w:val="18"/>
                <w:szCs w:val="18"/>
              </w:rPr>
            </w:pPr>
            <w:r>
              <w:rPr>
                <w:rFonts w:ascii="Noto Sans" w:eastAsia="Noto Sans" w:hAnsi="Noto Sans" w:cs="Noto Sans"/>
                <w:bCs/>
                <w:color w:val="434343"/>
                <w:sz w:val="18"/>
                <w:szCs w:val="18"/>
              </w:rPr>
              <w:t>Does not apply</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4D5C706" w:rsidR="0031454B" w:rsidRDefault="0031454B" w:rsidP="0031454B">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057D641B" w:rsidR="00F102CC" w:rsidRPr="003D5AF6" w:rsidRDefault="0079333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Does not apply</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6840EB3F" w:rsidR="00F102CC" w:rsidRPr="003D5AF6" w:rsidRDefault="00F102CC">
            <w:pPr>
              <w:spacing w:line="225" w:lineRule="auto"/>
              <w:rPr>
                <w:rFonts w:ascii="Noto Sans" w:eastAsia="Noto Sans" w:hAnsi="Noto Sans" w:cs="Noto Sans"/>
                <w:bCs/>
                <w:color w:val="434343"/>
                <w:sz w:val="18"/>
                <w:szCs w:val="18"/>
              </w:rPr>
            </w:pP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31454B"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31454B" w:rsidRDefault="0031454B" w:rsidP="0031454B">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253C5A24" w:rsidR="0031454B" w:rsidRPr="003D5AF6" w:rsidRDefault="0031454B" w:rsidP="0031454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 and methods</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D8DC753" w:rsidR="0031454B" w:rsidRPr="003D5AF6" w:rsidRDefault="0031454B" w:rsidP="0031454B">
            <w:pPr>
              <w:spacing w:line="225" w:lineRule="auto"/>
              <w:rPr>
                <w:rFonts w:ascii="Noto Sans" w:eastAsia="Noto Sans" w:hAnsi="Noto Sans" w:cs="Noto Sans"/>
                <w:bCs/>
                <w:color w:val="434343"/>
                <w:sz w:val="18"/>
                <w:szCs w:val="18"/>
              </w:rPr>
            </w:pPr>
          </w:p>
        </w:tc>
      </w:tr>
      <w:tr w:rsidR="0031454B"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31454B" w:rsidRPr="003D5AF6" w:rsidRDefault="0031454B" w:rsidP="0031454B">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31454B" w:rsidRDefault="0031454B" w:rsidP="0031454B">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31454B" w:rsidRDefault="0031454B" w:rsidP="0031454B">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31454B"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31454B" w:rsidRDefault="0031454B" w:rsidP="0031454B">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Experimental study design (statistics details) *</w:t>
            </w:r>
          </w:p>
        </w:tc>
      </w:tr>
      <w:tr w:rsidR="0031454B"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31454B" w:rsidRDefault="0031454B" w:rsidP="0031454B">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31454B" w:rsidRDefault="0031454B" w:rsidP="0031454B">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31454B" w:rsidRDefault="0031454B" w:rsidP="0031454B">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31454B"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31454B" w:rsidRDefault="0031454B" w:rsidP="0031454B">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44EF09AA" w:rsidR="0031454B" w:rsidRPr="003D5AF6" w:rsidRDefault="00FE42D3" w:rsidP="0031454B">
            <w:pPr>
              <w:spacing w:line="225" w:lineRule="auto"/>
              <w:rPr>
                <w:rFonts w:ascii="Noto Sans" w:eastAsia="Noto Sans" w:hAnsi="Noto Sans" w:cs="Noto Sans"/>
                <w:bCs/>
                <w:color w:val="434343"/>
                <w:sz w:val="18"/>
                <w:szCs w:val="18"/>
              </w:rPr>
            </w:pPr>
            <w:r w:rsidRPr="00FE42D3">
              <w:rPr>
                <w:rFonts w:ascii="Noto Sans" w:eastAsia="Noto Sans" w:hAnsi="Noto Sans" w:cs="Noto Sans"/>
                <w:bCs/>
                <w:color w:val="434343"/>
                <w:sz w:val="18"/>
                <w:szCs w:val="18"/>
              </w:rPr>
              <w:t>No statistical method was used to predetermine sample size.</w:t>
            </w:r>
            <w:r>
              <w:t xml:space="preserve"> </w:t>
            </w:r>
            <w:r>
              <w:rPr>
                <w:rFonts w:ascii="Noto Sans" w:eastAsia="Noto Sans" w:hAnsi="Noto Sans" w:cs="Noto Sans"/>
                <w:bCs/>
                <w:color w:val="434343"/>
                <w:sz w:val="18"/>
                <w:szCs w:val="18"/>
              </w:rPr>
              <w:t>The</w:t>
            </w:r>
            <w:r w:rsidRPr="00FE42D3">
              <w:rPr>
                <w:rFonts w:ascii="Noto Sans" w:eastAsia="Noto Sans" w:hAnsi="Noto Sans" w:cs="Noto Sans"/>
                <w:bCs/>
                <w:color w:val="434343"/>
                <w:sz w:val="18"/>
                <w:szCs w:val="18"/>
              </w:rPr>
              <w:t xml:space="preserve"> sample sizes </w:t>
            </w:r>
            <w:r>
              <w:rPr>
                <w:rFonts w:ascii="Noto Sans" w:eastAsia="Noto Sans" w:hAnsi="Noto Sans" w:cs="Noto Sans"/>
                <w:bCs/>
                <w:color w:val="434343"/>
                <w:sz w:val="18"/>
                <w:szCs w:val="18"/>
              </w:rPr>
              <w:t xml:space="preserve">reported in the manuscript </w:t>
            </w:r>
            <w:r w:rsidRPr="00FE42D3">
              <w:rPr>
                <w:rFonts w:ascii="Noto Sans" w:eastAsia="Noto Sans" w:hAnsi="Noto Sans" w:cs="Noto Sans"/>
                <w:bCs/>
                <w:color w:val="434343"/>
                <w:sz w:val="18"/>
                <w:szCs w:val="18"/>
              </w:rPr>
              <w:t>were considered sufficient based on previous experience and assuming the clonal nature of the model organism Hydra and the biological variation behind.</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31454B" w:rsidRPr="003D5AF6" w:rsidRDefault="0031454B" w:rsidP="0031454B">
            <w:pPr>
              <w:spacing w:line="225" w:lineRule="auto"/>
              <w:rPr>
                <w:rFonts w:ascii="Noto Sans" w:eastAsia="Noto Sans" w:hAnsi="Noto Sans" w:cs="Noto Sans"/>
                <w:bCs/>
                <w:color w:val="434343"/>
                <w:sz w:val="18"/>
                <w:szCs w:val="18"/>
              </w:rPr>
            </w:pPr>
          </w:p>
        </w:tc>
      </w:tr>
      <w:tr w:rsidR="0031454B"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31454B" w:rsidRDefault="0031454B" w:rsidP="0031454B">
            <w:pPr>
              <w:rPr>
                <w:rFonts w:ascii="Noto Sans" w:eastAsia="Noto Sans" w:hAnsi="Noto Sans" w:cs="Noto Sans"/>
                <w:color w:val="434343"/>
                <w:sz w:val="18"/>
                <w:szCs w:val="18"/>
              </w:rPr>
            </w:pPr>
            <w:proofErr w:type="spellStart"/>
            <w:r>
              <w:rPr>
                <w:rFonts w:ascii="Noto Sans" w:eastAsia="Noto Sans" w:hAnsi="Noto Sans" w:cs="Noto Sans"/>
                <w:color w:val="434343"/>
                <w:sz w:val="18"/>
                <w:szCs w:val="18"/>
              </w:rPr>
              <w:t>Randomisation</w:t>
            </w:r>
            <w:proofErr w:type="spellEnd"/>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1AE5F429" w:rsidR="0031454B" w:rsidRPr="003D5AF6" w:rsidRDefault="0031454B" w:rsidP="0031454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 and methods</w:t>
            </w:r>
            <w:r w:rsidR="00531A92">
              <w:rPr>
                <w:rFonts w:ascii="Noto Sans" w:eastAsia="Noto Sans" w:hAnsi="Noto Sans" w:cs="Noto Sans"/>
                <w:bCs/>
                <w:color w:val="434343"/>
                <w:sz w:val="18"/>
                <w:szCs w:val="18"/>
              </w:rPr>
              <w:t>: “</w:t>
            </w:r>
            <w:r w:rsidR="00531A92" w:rsidRPr="00531A92">
              <w:rPr>
                <w:rFonts w:ascii="Noto Sans" w:eastAsia="Noto Sans" w:hAnsi="Noto Sans" w:cs="Noto Sans"/>
                <w:bCs/>
                <w:color w:val="434343"/>
                <w:sz w:val="18"/>
                <w:szCs w:val="18"/>
              </w:rPr>
              <w:t>Pharmacological interference and light assays</w:t>
            </w:r>
            <w:r w:rsidR="00531A92">
              <w:rPr>
                <w:rFonts w:ascii="Noto Sans" w:eastAsia="Noto Sans" w:hAnsi="Noto Sans" w:cs="Noto Sans"/>
                <w:bCs/>
                <w:color w:val="434343"/>
                <w:sz w:val="18"/>
                <w:szCs w:val="18"/>
              </w:rPr>
              <w:t>”, referred to established and published method (Ref. 26)</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31454B" w:rsidRDefault="0031454B" w:rsidP="0031454B">
            <w:pPr>
              <w:spacing w:line="225" w:lineRule="auto"/>
              <w:rPr>
                <w:rFonts w:ascii="Noto Sans" w:eastAsia="Noto Sans" w:hAnsi="Noto Sans" w:cs="Noto Sans"/>
                <w:b/>
                <w:color w:val="434343"/>
                <w:sz w:val="18"/>
                <w:szCs w:val="18"/>
              </w:rPr>
            </w:pPr>
          </w:p>
        </w:tc>
      </w:tr>
      <w:tr w:rsidR="0031454B"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31454B" w:rsidRDefault="0031454B" w:rsidP="0031454B">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5582FF8" w14:textId="77777777" w:rsidR="0031454B" w:rsidRDefault="0031454B" w:rsidP="0031454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 and methods</w:t>
            </w:r>
            <w:r w:rsidR="00531A92">
              <w:rPr>
                <w:rFonts w:ascii="Noto Sans" w:eastAsia="Noto Sans" w:hAnsi="Noto Sans" w:cs="Noto Sans"/>
                <w:bCs/>
                <w:color w:val="434343"/>
                <w:sz w:val="18"/>
                <w:szCs w:val="18"/>
              </w:rPr>
              <w:t>:</w:t>
            </w:r>
          </w:p>
          <w:p w14:paraId="68267DA2" w14:textId="34DC8C2B" w:rsidR="00531A92" w:rsidRPr="003D5AF6" w:rsidRDefault="00531A92" w:rsidP="0031454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w:t>
            </w:r>
            <w:r w:rsidRPr="00531A92">
              <w:rPr>
                <w:rFonts w:ascii="Noto Sans" w:eastAsia="Noto Sans" w:hAnsi="Noto Sans" w:cs="Noto Sans"/>
                <w:bCs/>
                <w:color w:val="434343"/>
                <w:sz w:val="18"/>
                <w:szCs w:val="18"/>
              </w:rPr>
              <w:t>Pharmacological interference and light assays</w:t>
            </w:r>
            <w:r>
              <w:rPr>
                <w:rFonts w:ascii="Noto Sans" w:eastAsia="Noto Sans" w:hAnsi="Noto Sans" w:cs="Noto Sans"/>
                <w:bCs/>
                <w:color w:val="434343"/>
                <w:sz w:val="18"/>
                <w:szCs w:val="18"/>
              </w:rPr>
              <w:t>”, referred to established and published method (Ref. 26)</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31454B" w:rsidRPr="003D5AF6" w:rsidRDefault="0031454B" w:rsidP="0031454B">
            <w:pPr>
              <w:spacing w:line="225" w:lineRule="auto"/>
              <w:rPr>
                <w:rFonts w:ascii="Noto Sans" w:eastAsia="Noto Sans" w:hAnsi="Noto Sans" w:cs="Noto Sans"/>
                <w:bCs/>
                <w:color w:val="434343"/>
                <w:sz w:val="18"/>
                <w:szCs w:val="18"/>
              </w:rPr>
            </w:pPr>
          </w:p>
        </w:tc>
      </w:tr>
      <w:tr w:rsidR="0031454B"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31454B" w:rsidRDefault="0031454B" w:rsidP="0031454B">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5E0E0D95" w:rsidR="0031454B" w:rsidRPr="003D5AF6" w:rsidRDefault="00531A92" w:rsidP="0031454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Has not applied</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31454B" w:rsidRPr="003D5AF6" w:rsidRDefault="0031454B" w:rsidP="0031454B">
            <w:pPr>
              <w:spacing w:line="225" w:lineRule="auto"/>
              <w:rPr>
                <w:rFonts w:ascii="Noto Sans" w:eastAsia="Noto Sans" w:hAnsi="Noto Sans" w:cs="Noto Sans"/>
                <w:bCs/>
                <w:color w:val="434343"/>
                <w:sz w:val="18"/>
                <w:szCs w:val="18"/>
              </w:rPr>
            </w:pPr>
          </w:p>
        </w:tc>
      </w:tr>
      <w:tr w:rsidR="0031454B"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31454B" w:rsidRPr="003D5AF6" w:rsidRDefault="0031454B" w:rsidP="0031454B">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31454B" w:rsidRDefault="0031454B" w:rsidP="0031454B">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31454B" w:rsidRDefault="0031454B" w:rsidP="0031454B">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31454B"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31454B" w:rsidRDefault="0031454B" w:rsidP="0031454B">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31454B" w:rsidRDefault="0031454B" w:rsidP="0031454B">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31454B" w:rsidRDefault="0031454B" w:rsidP="0031454B">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31454B"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31454B" w:rsidRDefault="0031454B" w:rsidP="0031454B">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DD3D434" w14:textId="7ACFBF13" w:rsidR="0031454B" w:rsidRDefault="0031454B" w:rsidP="0031454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 and methods</w:t>
            </w:r>
            <w:r w:rsidR="004D5AF2">
              <w:rPr>
                <w:rFonts w:ascii="Noto Sans" w:eastAsia="Noto Sans" w:hAnsi="Noto Sans" w:cs="Noto Sans"/>
                <w:bCs/>
                <w:color w:val="434343"/>
                <w:sz w:val="18"/>
                <w:szCs w:val="18"/>
              </w:rPr>
              <w:t>: within respective sections.</w:t>
            </w:r>
          </w:p>
          <w:p w14:paraId="0EE228C7" w14:textId="77777777" w:rsidR="00FD5DEA" w:rsidRDefault="00FD5DEA" w:rsidP="0031454B">
            <w:pPr>
              <w:spacing w:line="225" w:lineRule="auto"/>
              <w:rPr>
                <w:rFonts w:ascii="Noto Sans" w:eastAsia="Noto Sans" w:hAnsi="Noto Sans" w:cs="Noto Sans"/>
                <w:bCs/>
                <w:color w:val="434343"/>
                <w:sz w:val="18"/>
                <w:szCs w:val="18"/>
              </w:rPr>
            </w:pPr>
          </w:p>
          <w:p w14:paraId="5EB6D2E4" w14:textId="168C3378" w:rsidR="004D5AF2" w:rsidRDefault="004D5AF2" w:rsidP="0031454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Behavioral analysis: 1 replication</w:t>
            </w:r>
            <w:r w:rsidR="00FD5DEA">
              <w:rPr>
                <w:rFonts w:ascii="Noto Sans" w:eastAsia="Noto Sans" w:hAnsi="Noto Sans" w:cs="Noto Sans"/>
                <w:bCs/>
                <w:color w:val="434343"/>
                <w:sz w:val="18"/>
                <w:szCs w:val="18"/>
              </w:rPr>
              <w:t>, two different approaches</w:t>
            </w:r>
          </w:p>
          <w:p w14:paraId="00E6F11E" w14:textId="77777777" w:rsidR="004D5AF2" w:rsidRDefault="004D5AF2" w:rsidP="0031454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16S rRNA Seq: 1 replication/run</w:t>
            </w:r>
          </w:p>
          <w:p w14:paraId="496C755D" w14:textId="77777777" w:rsidR="004D5AF2" w:rsidRDefault="004D5AF2" w:rsidP="0031454B">
            <w:pPr>
              <w:spacing w:line="225" w:lineRule="auto"/>
              <w:rPr>
                <w:rFonts w:ascii="Noto Sans" w:eastAsia="Noto Sans" w:hAnsi="Noto Sans" w:cs="Noto Sans"/>
                <w:bCs/>
                <w:color w:val="434343"/>
                <w:sz w:val="18"/>
                <w:szCs w:val="18"/>
              </w:rPr>
            </w:pPr>
            <w:proofErr w:type="spellStart"/>
            <w:r>
              <w:rPr>
                <w:rFonts w:ascii="Noto Sans" w:eastAsia="Noto Sans" w:hAnsi="Noto Sans" w:cs="Noto Sans"/>
                <w:bCs/>
                <w:color w:val="434343"/>
                <w:sz w:val="18"/>
                <w:szCs w:val="18"/>
              </w:rPr>
              <w:t>qRT</w:t>
            </w:r>
            <w:proofErr w:type="spellEnd"/>
            <w:r>
              <w:rPr>
                <w:rFonts w:ascii="Noto Sans" w:eastAsia="Noto Sans" w:hAnsi="Noto Sans" w:cs="Noto Sans"/>
                <w:bCs/>
                <w:color w:val="434343"/>
                <w:sz w:val="18"/>
                <w:szCs w:val="18"/>
              </w:rPr>
              <w:t>-PCR: 1 replication/run</w:t>
            </w:r>
          </w:p>
          <w:p w14:paraId="56DD0668" w14:textId="77777777" w:rsidR="004D5AF2" w:rsidRDefault="004D5AF2" w:rsidP="0031454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Mic-assay: 1 replication/run</w:t>
            </w:r>
          </w:p>
          <w:p w14:paraId="7FBB42DF" w14:textId="77777777" w:rsidR="004D5AF2" w:rsidRDefault="004D5AF2" w:rsidP="0031454B">
            <w:pPr>
              <w:spacing w:line="225" w:lineRule="auto"/>
              <w:rPr>
                <w:rFonts w:ascii="Noto Sans" w:eastAsia="Noto Sans" w:hAnsi="Noto Sans" w:cs="Noto Sans"/>
                <w:bCs/>
                <w:color w:val="434343"/>
                <w:sz w:val="18"/>
                <w:szCs w:val="18"/>
              </w:rPr>
            </w:pPr>
          </w:p>
          <w:p w14:paraId="6F0CFE7C" w14:textId="2D24F2EC" w:rsidR="004D5AF2" w:rsidRPr="003D5AF6" w:rsidRDefault="004D5AF2" w:rsidP="0031454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More details in respective sections.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31454B" w:rsidRPr="003D5AF6" w:rsidRDefault="0031454B" w:rsidP="0031454B">
            <w:pPr>
              <w:spacing w:line="225" w:lineRule="auto"/>
              <w:rPr>
                <w:rFonts w:ascii="Noto Sans" w:eastAsia="Noto Sans" w:hAnsi="Noto Sans" w:cs="Noto Sans"/>
                <w:bCs/>
                <w:color w:val="434343"/>
                <w:sz w:val="18"/>
                <w:szCs w:val="18"/>
              </w:rPr>
            </w:pPr>
          </w:p>
        </w:tc>
      </w:tr>
      <w:tr w:rsidR="0031454B"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31454B" w:rsidRDefault="0031454B" w:rsidP="0031454B">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677349C3" w:rsidR="0031454B" w:rsidRPr="00B75F74" w:rsidRDefault="0031454B" w:rsidP="00B75F74">
            <w:pPr>
              <w:spacing w:line="225" w:lineRule="auto"/>
              <w:rPr>
                <w:rFonts w:ascii="Noto Sans" w:eastAsia="Noto Sans" w:hAnsi="Noto Sans" w:cs="Noto Sans"/>
                <w:bCs/>
                <w:color w:val="434343"/>
                <w:sz w:val="18"/>
                <w:szCs w:val="18"/>
                <w:highlight w:val="magenta"/>
              </w:rPr>
            </w:pPr>
            <w:r w:rsidRPr="00CF3B59">
              <w:rPr>
                <w:rFonts w:ascii="Noto Sans" w:eastAsia="Noto Sans" w:hAnsi="Noto Sans" w:cs="Noto Sans"/>
                <w:bCs/>
                <w:color w:val="434343"/>
                <w:sz w:val="18"/>
                <w:szCs w:val="18"/>
              </w:rPr>
              <w:t>Material and methods</w:t>
            </w:r>
            <w:r w:rsidR="00531A92" w:rsidRPr="00CF3B59">
              <w:rPr>
                <w:rFonts w:ascii="Noto Sans" w:eastAsia="Noto Sans" w:hAnsi="Noto Sans" w:cs="Noto Sans"/>
                <w:bCs/>
                <w:color w:val="434343"/>
                <w:sz w:val="18"/>
                <w:szCs w:val="18"/>
              </w:rPr>
              <w:t xml:space="preserve">: biological replicates </w:t>
            </w:r>
            <w:r w:rsidR="00FE42D3" w:rsidRPr="00CF3B59">
              <w:rPr>
                <w:rFonts w:ascii="Noto Sans" w:eastAsia="Noto Sans" w:hAnsi="Noto Sans" w:cs="Noto Sans"/>
                <w:bCs/>
                <w:color w:val="434343"/>
                <w:sz w:val="18"/>
                <w:szCs w:val="18"/>
              </w:rPr>
              <w:t>(</w:t>
            </w:r>
            <w:proofErr w:type="gramStart"/>
            <w:r w:rsidR="00FE42D3" w:rsidRPr="00CF3B59">
              <w:rPr>
                <w:rFonts w:ascii="Noto Sans" w:eastAsia="Noto Sans" w:hAnsi="Noto Sans" w:cs="Noto Sans"/>
                <w:bCs/>
                <w:color w:val="434343"/>
                <w:sz w:val="18"/>
                <w:szCs w:val="18"/>
              </w:rPr>
              <w:t>e.g.</w:t>
            </w:r>
            <w:proofErr w:type="gramEnd"/>
            <w:r w:rsidR="00FE42D3" w:rsidRPr="00CF3B59">
              <w:rPr>
                <w:rFonts w:ascii="Noto Sans" w:eastAsia="Noto Sans" w:hAnsi="Noto Sans" w:cs="Noto Sans"/>
                <w:bCs/>
                <w:color w:val="434343"/>
                <w:sz w:val="18"/>
                <w:szCs w:val="18"/>
              </w:rPr>
              <w:t xml:space="preserve"> independent groups of animals) and technical replicates (</w:t>
            </w:r>
            <w:r w:rsidR="00B75F74" w:rsidRPr="00CF3B59">
              <w:rPr>
                <w:rFonts w:ascii="Noto Sans" w:eastAsia="Noto Sans" w:hAnsi="Noto Sans" w:cs="Noto Sans"/>
                <w:bCs/>
                <w:color w:val="434343"/>
                <w:sz w:val="18"/>
                <w:szCs w:val="18"/>
              </w:rPr>
              <w:t>i.e. entire experimental setup repeated on another day with a new set of experimental animals and microbes)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31454B" w:rsidRPr="003D5AF6" w:rsidRDefault="0031454B" w:rsidP="0031454B">
            <w:pPr>
              <w:spacing w:line="225" w:lineRule="auto"/>
              <w:rPr>
                <w:rFonts w:ascii="Noto Sans" w:eastAsia="Noto Sans" w:hAnsi="Noto Sans" w:cs="Noto Sans"/>
                <w:bCs/>
                <w:color w:val="434343"/>
                <w:sz w:val="18"/>
                <w:szCs w:val="18"/>
              </w:rPr>
            </w:pPr>
          </w:p>
        </w:tc>
      </w:tr>
      <w:tr w:rsidR="0031454B"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31454B" w:rsidRPr="003D5AF6" w:rsidRDefault="0031454B" w:rsidP="0031454B">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31454B" w:rsidRDefault="0031454B" w:rsidP="0031454B">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31454B" w:rsidRDefault="0031454B" w:rsidP="0031454B">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31454B"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31454B" w:rsidRDefault="0031454B" w:rsidP="0031454B">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31454B" w:rsidRDefault="0031454B" w:rsidP="0031454B">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31454B" w:rsidRDefault="0031454B" w:rsidP="0031454B">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31454B"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31454B" w:rsidRDefault="0031454B" w:rsidP="0031454B">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AC75764" w:rsidR="0031454B" w:rsidRDefault="0031454B" w:rsidP="0031454B">
            <w:pPr>
              <w:spacing w:line="225" w:lineRule="auto"/>
              <w:rPr>
                <w:rFonts w:ascii="Noto Sans" w:eastAsia="Noto Sans" w:hAnsi="Noto Sans" w:cs="Noto Sans"/>
                <w:b/>
                <w:color w:val="434343"/>
                <w:sz w:val="18"/>
                <w:szCs w:val="18"/>
              </w:rPr>
            </w:pPr>
            <w:r>
              <w:rPr>
                <w:rFonts w:ascii="Noto Sans" w:eastAsia="Noto Sans" w:hAnsi="Noto Sans" w:cs="Noto Sans"/>
                <w:bCs/>
                <w:color w:val="434343"/>
                <w:sz w:val="18"/>
                <w:szCs w:val="18"/>
              </w:rPr>
              <w:t>Does not apply</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6223028" w:rsidR="0031454B" w:rsidRPr="003D5AF6" w:rsidRDefault="0031454B" w:rsidP="0031454B">
            <w:pPr>
              <w:spacing w:line="225" w:lineRule="auto"/>
              <w:rPr>
                <w:rFonts w:ascii="Noto Sans" w:eastAsia="Noto Sans" w:hAnsi="Noto Sans" w:cs="Noto Sans"/>
                <w:bCs/>
                <w:color w:val="434343"/>
                <w:sz w:val="18"/>
                <w:szCs w:val="18"/>
              </w:rPr>
            </w:pPr>
          </w:p>
        </w:tc>
      </w:tr>
      <w:tr w:rsidR="0031454B"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31454B" w:rsidRDefault="0031454B" w:rsidP="0031454B">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3CBFEA7D" w:rsidR="0031454B" w:rsidRPr="003D5AF6" w:rsidRDefault="00FE42D3" w:rsidP="00FE42D3">
            <w:pPr>
              <w:spacing w:line="225" w:lineRule="auto"/>
              <w:rPr>
                <w:rFonts w:ascii="Noto Sans" w:eastAsia="Noto Sans" w:hAnsi="Noto Sans" w:cs="Noto Sans"/>
                <w:bCs/>
                <w:color w:val="434343"/>
                <w:sz w:val="18"/>
                <w:szCs w:val="18"/>
              </w:rPr>
            </w:pPr>
            <w:r w:rsidRPr="00CF3B59">
              <w:rPr>
                <w:rFonts w:ascii="Noto Sans" w:eastAsia="Noto Sans" w:hAnsi="Noto Sans" w:cs="Noto Sans"/>
                <w:bCs/>
                <w:color w:val="434343"/>
                <w:sz w:val="18"/>
                <w:szCs w:val="18"/>
              </w:rPr>
              <w:t>No ethical approval is required to perform experiments with the invertebrate Hydra.</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31454B" w:rsidRPr="003D5AF6" w:rsidRDefault="0031454B" w:rsidP="0031454B">
            <w:pPr>
              <w:spacing w:line="225" w:lineRule="auto"/>
              <w:rPr>
                <w:rFonts w:ascii="Noto Sans" w:eastAsia="Noto Sans" w:hAnsi="Noto Sans" w:cs="Noto Sans"/>
                <w:bCs/>
                <w:color w:val="434343"/>
                <w:sz w:val="18"/>
                <w:szCs w:val="18"/>
              </w:rPr>
            </w:pPr>
          </w:p>
        </w:tc>
      </w:tr>
      <w:tr w:rsidR="0031454B"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31454B" w:rsidRDefault="0031454B" w:rsidP="0031454B">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0638EA03" w:rsidR="0031454B" w:rsidRPr="003D5AF6" w:rsidRDefault="0031454B" w:rsidP="0031454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Does not apply</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7777777" w:rsidR="0031454B" w:rsidRPr="003D5AF6" w:rsidRDefault="0031454B" w:rsidP="0031454B">
            <w:pPr>
              <w:spacing w:line="225" w:lineRule="auto"/>
              <w:rPr>
                <w:rFonts w:ascii="Noto Sans" w:eastAsia="Noto Sans" w:hAnsi="Noto Sans" w:cs="Noto Sans"/>
                <w:bCs/>
                <w:color w:val="434343"/>
                <w:sz w:val="18"/>
                <w:szCs w:val="18"/>
              </w:rPr>
            </w:pPr>
          </w:p>
        </w:tc>
      </w:tr>
      <w:tr w:rsidR="0031454B"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31454B" w:rsidRPr="003D5AF6" w:rsidRDefault="0031454B" w:rsidP="0031454B">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31454B" w:rsidRDefault="0031454B" w:rsidP="0031454B">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31454B" w:rsidRDefault="0031454B" w:rsidP="0031454B">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31454B"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31454B" w:rsidRDefault="0031454B" w:rsidP="0031454B">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31454B" w:rsidRDefault="0031454B" w:rsidP="0031454B">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31454B" w:rsidRDefault="0031454B" w:rsidP="0031454B">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31454B"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31454B" w:rsidRDefault="0031454B" w:rsidP="0031454B">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37F39ADC" w:rsidR="0031454B" w:rsidRPr="003D5AF6" w:rsidRDefault="0031454B" w:rsidP="0031454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Does not apply</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10FF7490" w:rsidR="0031454B" w:rsidRPr="003D5AF6" w:rsidRDefault="0031454B" w:rsidP="0031454B">
            <w:pPr>
              <w:spacing w:line="225" w:lineRule="auto"/>
              <w:rPr>
                <w:rFonts w:ascii="Noto Sans" w:eastAsia="Noto Sans" w:hAnsi="Noto Sans" w:cs="Noto Sans"/>
                <w:bCs/>
                <w:color w:val="434343"/>
                <w:sz w:val="18"/>
                <w:szCs w:val="18"/>
              </w:rPr>
            </w:pP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96FB7B" w14:textId="77777777" w:rsidR="00F36566" w:rsidRDefault="00531A92" w:rsidP="00F365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16S rRNA Analysis: </w:t>
            </w:r>
          </w:p>
          <w:p w14:paraId="0B3BB74C" w14:textId="0FB06641" w:rsidR="00F102CC" w:rsidRDefault="00531A92" w:rsidP="00F365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certain criteria for data exclusion with</w:t>
            </w:r>
            <w:r w:rsidR="00F36566">
              <w:rPr>
                <w:rFonts w:ascii="Noto Sans" w:eastAsia="Noto Sans" w:hAnsi="Noto Sans" w:cs="Noto Sans"/>
                <w:bCs/>
                <w:color w:val="434343"/>
                <w:sz w:val="18"/>
                <w:szCs w:val="18"/>
              </w:rPr>
              <w:t>in</w:t>
            </w:r>
            <w:r>
              <w:rPr>
                <w:rFonts w:ascii="Noto Sans" w:eastAsia="Noto Sans" w:hAnsi="Noto Sans" w:cs="Noto Sans"/>
                <w:bCs/>
                <w:color w:val="434343"/>
                <w:sz w:val="18"/>
                <w:szCs w:val="18"/>
              </w:rPr>
              <w:t xml:space="preserve"> the pipeline were </w:t>
            </w:r>
            <w:r w:rsidR="009B18AA">
              <w:rPr>
                <w:rFonts w:ascii="Noto Sans" w:eastAsia="Noto Sans" w:hAnsi="Noto Sans" w:cs="Noto Sans"/>
                <w:bCs/>
                <w:color w:val="434343"/>
                <w:sz w:val="18"/>
                <w:szCs w:val="18"/>
              </w:rPr>
              <w:t>pre-established (Ref. 53), T</w:t>
            </w:r>
            <w:r w:rsidR="00F36566">
              <w:rPr>
                <w:rFonts w:ascii="Noto Sans" w:eastAsia="Noto Sans" w:hAnsi="Noto Sans" w:cs="Noto Sans"/>
                <w:bCs/>
                <w:color w:val="434343"/>
                <w:sz w:val="18"/>
                <w:szCs w:val="18"/>
              </w:rPr>
              <w:t xml:space="preserve">hose were depending on sequencing quality and </w:t>
            </w:r>
            <w:proofErr w:type="gramStart"/>
            <w:r w:rsidR="00F36566">
              <w:rPr>
                <w:rFonts w:ascii="Noto Sans" w:eastAsia="Noto Sans" w:hAnsi="Noto Sans" w:cs="Noto Sans"/>
                <w:bCs/>
                <w:color w:val="434343"/>
                <w:sz w:val="18"/>
                <w:szCs w:val="18"/>
              </w:rPr>
              <w:t>amount</w:t>
            </w:r>
            <w:proofErr w:type="gramEnd"/>
            <w:r w:rsidR="00F36566">
              <w:rPr>
                <w:rFonts w:ascii="Noto Sans" w:eastAsia="Noto Sans" w:hAnsi="Noto Sans" w:cs="Noto Sans"/>
                <w:bCs/>
                <w:color w:val="434343"/>
                <w:sz w:val="18"/>
                <w:szCs w:val="18"/>
              </w:rPr>
              <w:t xml:space="preserve"> of reads. Samples with technical issues in sample preparation (spilling, contamination) were excluded. Here only one sample was expelled before running analysis.</w:t>
            </w:r>
          </w:p>
          <w:p w14:paraId="7D0DC593" w14:textId="77777777" w:rsidR="00F36566" w:rsidRDefault="00F36566" w:rsidP="00F36566">
            <w:pPr>
              <w:spacing w:line="225" w:lineRule="auto"/>
              <w:rPr>
                <w:rFonts w:ascii="Noto Sans" w:eastAsia="Noto Sans" w:hAnsi="Noto Sans" w:cs="Noto Sans"/>
                <w:bCs/>
                <w:color w:val="434343"/>
                <w:sz w:val="18"/>
                <w:szCs w:val="18"/>
              </w:rPr>
            </w:pPr>
          </w:p>
          <w:p w14:paraId="18287B96" w14:textId="77777777" w:rsidR="00F36566" w:rsidRDefault="00F36566" w:rsidP="00F365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Behavioral analysis:</w:t>
            </w:r>
          </w:p>
          <w:p w14:paraId="2A306ED2" w14:textId="43E34A29" w:rsidR="00F36566" w:rsidRPr="003D5AF6" w:rsidRDefault="00F36566" w:rsidP="00F365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Pre-established criteria: Animals which showed a phenotype associated with sickness (short, stiff tentacles) were excluded</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0FFB714A" w:rsidR="00F102CC" w:rsidRPr="003D5AF6" w:rsidRDefault="0031454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 and methods</w:t>
            </w:r>
            <w:r w:rsidR="00F36566">
              <w:rPr>
                <w:rFonts w:ascii="Noto Sans" w:eastAsia="Noto Sans" w:hAnsi="Noto Sans" w:cs="Noto Sans"/>
                <w:bCs/>
                <w:color w:val="434343"/>
                <w:sz w:val="18"/>
                <w:szCs w:val="18"/>
              </w:rPr>
              <w:t xml:space="preserve">: </w:t>
            </w:r>
            <w:r w:rsidR="00F36566" w:rsidRPr="00F36566">
              <w:rPr>
                <w:rFonts w:ascii="Noto Sans" w:eastAsia="Noto Sans" w:hAnsi="Noto Sans" w:cs="Noto Sans"/>
                <w:bCs/>
                <w:color w:val="434343"/>
                <w:sz w:val="18"/>
                <w:szCs w:val="18"/>
              </w:rPr>
              <w:t>Statistics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3BD88756" w:rsidR="00F102CC" w:rsidRPr="003D5AF6" w:rsidRDefault="00F365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 and methods</w:t>
            </w:r>
            <w:proofErr w:type="gramStart"/>
            <w:r>
              <w:rPr>
                <w:rFonts w:ascii="Noto Sans" w:eastAsia="Noto Sans" w:hAnsi="Noto Sans" w:cs="Noto Sans"/>
                <w:bCs/>
                <w:color w:val="434343"/>
                <w:sz w:val="18"/>
                <w:szCs w:val="18"/>
              </w:rPr>
              <w:t>:  “</w:t>
            </w:r>
            <w:proofErr w:type="gramEnd"/>
            <w:r w:rsidRPr="00F36566">
              <w:rPr>
                <w:rFonts w:ascii="Noto Sans" w:eastAsia="Noto Sans" w:hAnsi="Noto Sans" w:cs="Noto Sans"/>
                <w:bCs/>
                <w:color w:val="434343"/>
                <w:sz w:val="18"/>
                <w:szCs w:val="18"/>
              </w:rPr>
              <w:t>DNA Extraction and 16S rRNA Pro</w:t>
            </w:r>
            <w:r w:rsidRPr="00F36566">
              <w:rPr>
                <w:rFonts w:ascii="Noto Sans" w:eastAsia="Noto Sans" w:hAnsi="Noto Sans" w:cs="Noto Sans"/>
                <w:bCs/>
                <w:color w:val="434343"/>
                <w:sz w:val="18"/>
                <w:szCs w:val="18"/>
              </w:rPr>
              <w:br w:type="page"/>
              <w:t>ling</w:t>
            </w:r>
            <w:r>
              <w:rPr>
                <w:rFonts w:ascii="Noto Sans" w:eastAsia="Noto Sans" w:hAnsi="Noto Sans" w:cs="Noto Sans"/>
                <w:bCs/>
                <w:color w:val="434343"/>
                <w:sz w:val="18"/>
                <w:szCs w:val="18"/>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36566"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36566" w:rsidRDefault="00F36566" w:rsidP="00F36566">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5518908B" w:rsidR="00F36566" w:rsidRPr="003D5AF6" w:rsidRDefault="00F36566" w:rsidP="00F365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 and methods</w:t>
            </w:r>
            <w:proofErr w:type="gramStart"/>
            <w:r>
              <w:rPr>
                <w:rFonts w:ascii="Noto Sans" w:eastAsia="Noto Sans" w:hAnsi="Noto Sans" w:cs="Noto Sans"/>
                <w:bCs/>
                <w:color w:val="434343"/>
                <w:sz w:val="18"/>
                <w:szCs w:val="18"/>
              </w:rPr>
              <w:t>:  “</w:t>
            </w:r>
            <w:proofErr w:type="gramEnd"/>
            <w:r w:rsidRPr="00F36566">
              <w:rPr>
                <w:rFonts w:ascii="Noto Sans" w:eastAsia="Noto Sans" w:hAnsi="Noto Sans" w:cs="Noto Sans"/>
                <w:bCs/>
                <w:color w:val="434343"/>
                <w:sz w:val="18"/>
                <w:szCs w:val="18"/>
              </w:rPr>
              <w:t>DNA Extraction and 16S rRNA Pro</w:t>
            </w:r>
            <w:r w:rsidRPr="00F36566">
              <w:rPr>
                <w:rFonts w:ascii="Noto Sans" w:eastAsia="Noto Sans" w:hAnsi="Noto Sans" w:cs="Noto Sans"/>
                <w:bCs/>
                <w:color w:val="434343"/>
                <w:sz w:val="18"/>
                <w:szCs w:val="18"/>
              </w:rPr>
              <w:br w:type="page"/>
              <w:t>ling</w:t>
            </w:r>
            <w:r>
              <w:rPr>
                <w:rFonts w:ascii="Noto Sans" w:eastAsia="Noto Sans" w:hAnsi="Noto Sans" w:cs="Noto Sans"/>
                <w:bCs/>
                <w:color w:val="434343"/>
                <w:sz w:val="18"/>
                <w:szCs w:val="18"/>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36566" w:rsidRPr="003D5AF6" w:rsidRDefault="00F36566" w:rsidP="00F36566">
            <w:pPr>
              <w:spacing w:line="225" w:lineRule="auto"/>
              <w:rPr>
                <w:rFonts w:ascii="Noto Sans" w:eastAsia="Noto Sans" w:hAnsi="Noto Sans" w:cs="Noto Sans"/>
                <w:bCs/>
                <w:color w:val="434343"/>
                <w:sz w:val="18"/>
                <w:szCs w:val="18"/>
              </w:rPr>
            </w:pPr>
          </w:p>
        </w:tc>
      </w:tr>
      <w:tr w:rsidR="00F36566"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36566" w:rsidRDefault="00F36566" w:rsidP="00F36566">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0706434D" w:rsidR="00F36566" w:rsidRPr="003D5AF6" w:rsidRDefault="00F36566" w:rsidP="00F365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Does not apply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36566" w:rsidRPr="003D5AF6" w:rsidRDefault="00F36566" w:rsidP="00F36566">
            <w:pPr>
              <w:spacing w:line="225" w:lineRule="auto"/>
              <w:rPr>
                <w:rFonts w:ascii="Noto Sans" w:eastAsia="Noto Sans" w:hAnsi="Noto Sans" w:cs="Noto Sans"/>
                <w:bCs/>
                <w:color w:val="434343"/>
                <w:sz w:val="18"/>
                <w:szCs w:val="18"/>
              </w:rPr>
            </w:pPr>
          </w:p>
        </w:tc>
      </w:tr>
      <w:tr w:rsidR="00F36566"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36566" w:rsidRPr="003D5AF6" w:rsidRDefault="00F36566" w:rsidP="00F36566">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36566" w:rsidRDefault="00F36566" w:rsidP="00F36566">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36566" w:rsidRDefault="00F36566" w:rsidP="00F36566">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36566"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36566" w:rsidRDefault="00F36566" w:rsidP="00F36566">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36566" w:rsidRDefault="00F36566" w:rsidP="00F36566">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36566" w:rsidRDefault="00F36566" w:rsidP="00F36566">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36566"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36566" w:rsidRDefault="00F36566" w:rsidP="00F36566">
            <w:pPr>
              <w:rPr>
                <w:rFonts w:ascii="Noto Sans" w:eastAsia="Noto Sans" w:hAnsi="Noto Sans" w:cs="Noto Sans"/>
                <w:color w:val="434343"/>
                <w:sz w:val="18"/>
                <w:szCs w:val="18"/>
              </w:rPr>
            </w:pPr>
            <w:r>
              <w:rPr>
                <w:rFonts w:ascii="Noto Sans" w:eastAsia="Noto Sans" w:hAnsi="Noto Sans" w:cs="Noto Sans"/>
                <w:color w:val="434343"/>
                <w:sz w:val="18"/>
                <w:szCs w:val="18"/>
              </w:rPr>
              <w:t>For any computer code/software/mathematical algorithms essential for replicating the main findings of the study, whether newly generated or re-used, 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AB3A18" w14:textId="77777777" w:rsidR="00F36566" w:rsidRDefault="00F36566" w:rsidP="00F365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All necessary information for reproducing the model and model-predicted data </w:t>
            </w:r>
            <w:proofErr w:type="gramStart"/>
            <w:r>
              <w:rPr>
                <w:rFonts w:ascii="Noto Sans" w:eastAsia="Noto Sans" w:hAnsi="Noto Sans" w:cs="Noto Sans"/>
                <w:bCs/>
                <w:color w:val="434343"/>
                <w:sz w:val="18"/>
                <w:szCs w:val="18"/>
              </w:rPr>
              <w:t>are</w:t>
            </w:r>
            <w:proofErr w:type="gramEnd"/>
            <w:r>
              <w:rPr>
                <w:rFonts w:ascii="Noto Sans" w:eastAsia="Noto Sans" w:hAnsi="Noto Sans" w:cs="Noto Sans"/>
                <w:bCs/>
                <w:color w:val="434343"/>
                <w:sz w:val="18"/>
                <w:szCs w:val="18"/>
              </w:rPr>
              <w:t xml:space="preserve"> available in the manuscript and supplemental document</w:t>
            </w:r>
          </w:p>
          <w:p w14:paraId="0198594C" w14:textId="77777777" w:rsidR="00F36566" w:rsidRDefault="00F36566" w:rsidP="00F36566">
            <w:pPr>
              <w:spacing w:line="225" w:lineRule="auto"/>
              <w:rPr>
                <w:rFonts w:ascii="Noto Sans" w:eastAsia="Noto Sans" w:hAnsi="Noto Sans" w:cs="Noto Sans"/>
                <w:bCs/>
                <w:color w:val="434343"/>
                <w:sz w:val="18"/>
                <w:szCs w:val="18"/>
              </w:rPr>
            </w:pPr>
          </w:p>
          <w:p w14:paraId="5BB52AB8" w14:textId="044583DA" w:rsidR="00F36566" w:rsidRPr="003D5AF6" w:rsidRDefault="00F36566" w:rsidP="00F365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All necessary information for reproducing the 16S analysis are available and can be found </w:t>
            </w:r>
            <w:r w:rsidR="00C86920">
              <w:rPr>
                <w:rFonts w:ascii="Noto Sans" w:eastAsia="Noto Sans" w:hAnsi="Noto Sans" w:cs="Noto Sans"/>
                <w:bCs/>
                <w:color w:val="434343"/>
                <w:sz w:val="18"/>
                <w:szCs w:val="18"/>
              </w:rPr>
              <w:t>under Ref. 53 (</w:t>
            </w:r>
            <w:r w:rsidR="00C86920" w:rsidRPr="00C86920">
              <w:rPr>
                <w:rFonts w:ascii="Noto Sans" w:eastAsia="Noto Sans" w:hAnsi="Noto Sans" w:cs="Noto Sans"/>
                <w:bCs/>
                <w:color w:val="434343"/>
                <w:sz w:val="18"/>
                <w:szCs w:val="18"/>
              </w:rPr>
              <w:t>DADA2 pipeline in R 3.6.0</w:t>
            </w:r>
            <w:r w:rsidR="00C86920">
              <w:rPr>
                <w:rFonts w:ascii="Noto Sans" w:eastAsia="Noto Sans" w:hAnsi="Noto Sans" w:cs="Noto Sans"/>
                <w:bCs/>
                <w:color w:val="434343"/>
                <w:sz w:val="18"/>
                <w:szCs w:val="18"/>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36566" w:rsidRPr="003D5AF6" w:rsidRDefault="00F36566" w:rsidP="00F36566">
            <w:pPr>
              <w:spacing w:line="225" w:lineRule="auto"/>
              <w:rPr>
                <w:rFonts w:ascii="Noto Sans" w:eastAsia="Noto Sans" w:hAnsi="Noto Sans" w:cs="Noto Sans"/>
                <w:bCs/>
                <w:color w:val="434343"/>
                <w:sz w:val="18"/>
                <w:szCs w:val="18"/>
              </w:rPr>
            </w:pPr>
          </w:p>
        </w:tc>
      </w:tr>
      <w:tr w:rsidR="00F36566"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36566" w:rsidRDefault="00F36566" w:rsidP="00F36566">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Where newly generated code is publicly available, provide accession number in repository, OR DOI OR URL and licensing details </w:t>
            </w:r>
            <w:proofErr w:type="spellStart"/>
            <w:r>
              <w:rPr>
                <w:rFonts w:ascii="Noto Sans" w:eastAsia="Noto Sans" w:hAnsi="Noto Sans" w:cs="Noto Sans"/>
                <w:color w:val="434343"/>
                <w:sz w:val="18"/>
                <w:szCs w:val="18"/>
              </w:rPr>
              <w:t>where</w:t>
            </w:r>
            <w:proofErr w:type="spellEnd"/>
            <w:r>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48B0A7FD" w:rsidR="00F36566" w:rsidRPr="003D5AF6" w:rsidRDefault="00C86920" w:rsidP="00F36566">
            <w:pPr>
              <w:spacing w:line="225" w:lineRule="auto"/>
              <w:rPr>
                <w:rFonts w:ascii="Noto Sans" w:eastAsia="Noto Sans" w:hAnsi="Noto Sans" w:cs="Noto Sans"/>
                <w:bCs/>
                <w:color w:val="434343"/>
              </w:rPr>
            </w:pPr>
            <w:r>
              <w:rPr>
                <w:rFonts w:ascii="Noto Sans" w:eastAsia="Noto Sans" w:hAnsi="Noto Sans" w:cs="Noto Sans"/>
                <w:bCs/>
                <w:color w:val="434343"/>
                <w:sz w:val="18"/>
                <w:szCs w:val="18"/>
              </w:rPr>
              <w:t>Does not apply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33DDA5F" w:rsidR="00F36566" w:rsidRPr="003D5AF6" w:rsidRDefault="00F36566" w:rsidP="00F365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36566"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36566" w:rsidRDefault="00F36566" w:rsidP="00F36566">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61C87625" w:rsidR="00F36566" w:rsidRPr="003D5AF6" w:rsidRDefault="00F36566" w:rsidP="00F365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 and methods</w:t>
            </w:r>
            <w:r w:rsidR="00C86920">
              <w:rPr>
                <w:rFonts w:ascii="Noto Sans" w:eastAsia="Noto Sans" w:hAnsi="Noto Sans" w:cs="Noto Sans"/>
                <w:bCs/>
                <w:color w:val="434343"/>
                <w:sz w:val="18"/>
                <w:szCs w:val="18"/>
              </w:rPr>
              <w:t xml:space="preserve">: </w:t>
            </w:r>
            <w:r w:rsidR="00C86920" w:rsidRPr="00C86920">
              <w:rPr>
                <w:rFonts w:ascii="Noto Sans" w:eastAsia="Noto Sans" w:hAnsi="Noto Sans" w:cs="Noto Sans"/>
                <w:bCs/>
                <w:color w:val="434343"/>
                <w:sz w:val="18"/>
                <w:szCs w:val="18"/>
              </w:rPr>
              <w:t>DNA Extraction and 16S rRNA Pro</w:t>
            </w:r>
            <w:r w:rsidR="00C86920" w:rsidRPr="00C86920">
              <w:rPr>
                <w:rFonts w:ascii="Noto Sans" w:eastAsia="Noto Sans" w:hAnsi="Noto Sans" w:cs="Noto Sans"/>
                <w:bCs/>
                <w:color w:val="434343"/>
                <w:sz w:val="18"/>
                <w:szCs w:val="18"/>
              </w:rPr>
              <w:br w:type="page"/>
            </w:r>
            <w:r w:rsidR="00C86920">
              <w:rPr>
                <w:rFonts w:ascii="Noto Sans" w:eastAsia="Noto Sans" w:hAnsi="Noto Sans" w:cs="Noto Sans"/>
                <w:bCs/>
                <w:color w:val="434343"/>
                <w:sz w:val="18"/>
                <w:szCs w:val="18"/>
              </w:rPr>
              <w:t>fi</w:t>
            </w:r>
            <w:r w:rsidR="00C86920" w:rsidRPr="00C86920">
              <w:rPr>
                <w:rFonts w:ascii="Noto Sans" w:eastAsia="Noto Sans" w:hAnsi="Noto Sans" w:cs="Noto Sans"/>
                <w:bCs/>
                <w:color w:val="434343"/>
                <w:sz w:val="18"/>
                <w:szCs w:val="18"/>
              </w:rPr>
              <w:t>ling</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090E38A8" w:rsidR="00F36566" w:rsidRPr="003D5AF6" w:rsidRDefault="00F36566" w:rsidP="00F3656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 xml:space="preserve">The MDAR framework recommends adoption of discipline-specific guidelines, </w:t>
      </w:r>
      <w:proofErr w:type="gramStart"/>
      <w:r>
        <w:rPr>
          <w:rFonts w:ascii="Noto Sans" w:eastAsia="Noto Sans" w:hAnsi="Noto Sans" w:cs="Noto Sans"/>
          <w:color w:val="434343"/>
          <w:sz w:val="18"/>
          <w:szCs w:val="18"/>
        </w:rPr>
        <w:t>established</w:t>
      </w:r>
      <w:proofErr w:type="gramEnd"/>
      <w:r>
        <w:rPr>
          <w:rFonts w:ascii="Noto Sans" w:eastAsia="Noto Sans" w:hAnsi="Noto Sans" w:cs="Noto Sans"/>
          <w:color w:val="434343"/>
          <w:sz w:val="18"/>
          <w:szCs w:val="18"/>
        </w:rPr>
        <w:t xml:space="preserve">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sidRPr="00CF3B59">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4EEF7259" w:rsidR="00F102CC" w:rsidRPr="003D5AF6" w:rsidRDefault="00B75F74">
            <w:pPr>
              <w:spacing w:line="225" w:lineRule="auto"/>
              <w:rPr>
                <w:rFonts w:ascii="Noto Sans" w:eastAsia="Noto Sans" w:hAnsi="Noto Sans" w:cs="Noto Sans"/>
                <w:bCs/>
                <w:color w:val="434343"/>
                <w:sz w:val="18"/>
                <w:szCs w:val="18"/>
              </w:rPr>
            </w:pPr>
            <w:r w:rsidRPr="00CF3B59">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484EA1">
      <w:pPr>
        <w:spacing w:before="80"/>
      </w:pPr>
      <w:bookmarkStart w:id="3" w:name="_cm0qssfkw66b" w:colFirst="0" w:colLast="0"/>
      <w:bookmarkEnd w:id="3"/>
      <w:r>
        <w:rPr>
          <w:noProof/>
        </w:rPr>
        <w:lastRenderedPageBreak/>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rsidRPr="004D5AF2">
        <w:rPr>
          <w:highlight w:val="yellow"/>
        </w:rP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0AE86" w14:textId="77777777" w:rsidR="00484EA1" w:rsidRDefault="00484EA1">
      <w:r>
        <w:separator/>
      </w:r>
    </w:p>
  </w:endnote>
  <w:endnote w:type="continuationSeparator" w:id="0">
    <w:p w14:paraId="345EFC65" w14:textId="77777777" w:rsidR="00484EA1" w:rsidRDefault="00484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20F30D49"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B75F74">
      <w:rPr>
        <w:noProof/>
        <w:color w:val="000000"/>
      </w:rPr>
      <w:t>4</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5E16A" w14:textId="77777777" w:rsidR="00484EA1" w:rsidRDefault="00484EA1">
      <w:r>
        <w:separator/>
      </w:r>
    </w:p>
  </w:footnote>
  <w:footnote w:type="continuationSeparator" w:id="0">
    <w:p w14:paraId="7F6CAB06" w14:textId="77777777" w:rsidR="00484EA1" w:rsidRDefault="00484E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lang w:eastAsia="en-US"/>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lang w:eastAsia="en-US"/>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11692292">
    <w:abstractNumId w:val="2"/>
  </w:num>
  <w:num w:numId="2" w16cid:durableId="1887258654">
    <w:abstractNumId w:val="0"/>
  </w:num>
  <w:num w:numId="3" w16cid:durableId="923145889">
    <w:abstractNumId w:val="1"/>
  </w:num>
  <w:num w:numId="4" w16cid:durableId="10493791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3502D"/>
    <w:rsid w:val="0004087A"/>
    <w:rsid w:val="00082E43"/>
    <w:rsid w:val="001B3BCC"/>
    <w:rsid w:val="002209A8"/>
    <w:rsid w:val="0031454B"/>
    <w:rsid w:val="003D5AF6"/>
    <w:rsid w:val="00427975"/>
    <w:rsid w:val="00484EA1"/>
    <w:rsid w:val="004D5AF2"/>
    <w:rsid w:val="004E2C31"/>
    <w:rsid w:val="00531A92"/>
    <w:rsid w:val="005B0259"/>
    <w:rsid w:val="007054B6"/>
    <w:rsid w:val="00793334"/>
    <w:rsid w:val="009B18AA"/>
    <w:rsid w:val="009C7B26"/>
    <w:rsid w:val="00A11E52"/>
    <w:rsid w:val="00B75F74"/>
    <w:rsid w:val="00B94DA2"/>
    <w:rsid w:val="00BD41E9"/>
    <w:rsid w:val="00C202D4"/>
    <w:rsid w:val="00C84413"/>
    <w:rsid w:val="00C86920"/>
    <w:rsid w:val="00CF3B59"/>
    <w:rsid w:val="00D2363F"/>
    <w:rsid w:val="00D904A0"/>
    <w:rsid w:val="00E959E1"/>
    <w:rsid w:val="00F102CC"/>
    <w:rsid w:val="00F36566"/>
    <w:rsid w:val="00F50777"/>
    <w:rsid w:val="00F91042"/>
    <w:rsid w:val="00FD5DEA"/>
    <w:rsid w:val="00FE42D3"/>
    <w:rsid w:val="00FF62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1775</Words>
  <Characters>10120</Characters>
  <Application>Microsoft Office Word</Application>
  <DocSecurity>0</DocSecurity>
  <Lines>84</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Klimovich, Dr. Aleksandr</dc:creator>
  <cp:lastModifiedBy>Eva Adnan Kanso</cp:lastModifiedBy>
  <cp:revision>2</cp:revision>
  <dcterms:created xsi:type="dcterms:W3CDTF">2022-12-02T14:55:00Z</dcterms:created>
  <dcterms:modified xsi:type="dcterms:W3CDTF">2022-12-02T14:55:00Z</dcterms:modified>
</cp:coreProperties>
</file>