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proofErr w:type="spellStart"/>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51888702" w:rsidR="00F102CC" w:rsidRPr="003D5AF6" w:rsidRDefault="00591313">
            <w:pPr>
              <w:rPr>
                <w:rFonts w:ascii="Noto Sans" w:eastAsia="Noto Sans" w:hAnsi="Noto Sans" w:cs="Noto Sans"/>
                <w:bCs/>
                <w:color w:val="434343"/>
                <w:sz w:val="18"/>
                <w:szCs w:val="18"/>
              </w:rPr>
            </w:pPr>
            <w:r w:rsidRPr="00591313">
              <w:rPr>
                <w:rFonts w:ascii="Noto Sans" w:eastAsia="Noto Sans" w:hAnsi="Noto Sans" w:cs="Noto Sans"/>
                <w:b/>
                <w:bCs/>
                <w:i/>
                <w:iCs/>
                <w:color w:val="434343"/>
                <w:sz w:val="18"/>
                <w:szCs w:val="18"/>
                <w:lang w:val="en-GB"/>
              </w:rPr>
              <w:t>Code accessibility</w:t>
            </w:r>
            <w:r w:rsidRPr="00591313">
              <w:rPr>
                <w:rFonts w:ascii="Noto Sans" w:eastAsia="Noto Sans" w:hAnsi="Noto Sans" w:cs="Noto Sans"/>
                <w:i/>
                <w:iCs/>
                <w:color w:val="434343"/>
                <w:sz w:val="18"/>
                <w:szCs w:val="18"/>
                <w:lang w:val="en-GB"/>
              </w:rPr>
              <w:t xml:space="preserve"> </w:t>
            </w:r>
            <w:r w:rsidRPr="00591313">
              <w:rPr>
                <w:rFonts w:ascii="Noto Sans" w:eastAsia="Noto Sans" w:hAnsi="Noto Sans" w:cs="Noto Sans"/>
                <w:color w:val="434343"/>
                <w:sz w:val="18"/>
                <w:szCs w:val="18"/>
                <w:lang w:val="en-GB"/>
              </w:rPr>
              <w:t xml:space="preserve">statement (just before the </w:t>
            </w:r>
            <w:r w:rsidRPr="00591313">
              <w:rPr>
                <w:rFonts w:ascii="Noto Sans" w:eastAsia="Noto Sans" w:hAnsi="Noto Sans" w:cs="Noto Sans"/>
                <w:b/>
                <w:bCs/>
                <w:color w:val="434343"/>
                <w:sz w:val="18"/>
                <w:szCs w:val="18"/>
                <w:lang w:val="en-GB"/>
              </w:rPr>
              <w:t>Bibliography</w:t>
            </w:r>
            <w:r w:rsidRPr="00591313">
              <w:rPr>
                <w:rFonts w:ascii="Noto Sans" w:eastAsia="Noto Sans" w:hAnsi="Noto Sans" w:cs="Noto Sans"/>
                <w:color w:val="434343"/>
                <w:sz w:val="18"/>
                <w:szCs w:val="18"/>
                <w:lang w:val="en-GB"/>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73DECCC" w:rsidR="00F102CC" w:rsidRPr="003D5AF6" w:rsidRDefault="0059131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1DB236A3" w:rsidR="00F102CC" w:rsidRPr="003D5AF6" w:rsidRDefault="0059131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58E6CDAD" w:rsidR="00F102CC" w:rsidRPr="003D5AF6" w:rsidRDefault="0059131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296D441C" w:rsidR="00F102CC" w:rsidRPr="003D5AF6" w:rsidRDefault="0059131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5FDAACFA" w:rsidR="00F102CC" w:rsidRPr="003D5AF6" w:rsidRDefault="0059131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632AE59C" w:rsidR="00F102CC" w:rsidRPr="003D5AF6" w:rsidRDefault="0059131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FB775FF" w:rsidR="00F102CC" w:rsidRPr="003D5AF6" w:rsidRDefault="0059131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C36C028" w:rsidR="00F102CC" w:rsidRPr="003D5AF6" w:rsidRDefault="0059131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258C8BB6" w:rsidR="00F102CC" w:rsidRPr="003D5AF6" w:rsidRDefault="00591313">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Used existing, public </w:t>
            </w:r>
            <w:proofErr w:type="spellStart"/>
            <w:r>
              <w:rPr>
                <w:rFonts w:ascii="Noto Sans" w:eastAsia="Noto Sans" w:hAnsi="Noto Sans" w:cs="Noto Sans"/>
                <w:bCs/>
                <w:color w:val="434343"/>
                <w:sz w:val="18"/>
                <w:szCs w:val="18"/>
              </w:rPr>
              <w:t>daata</w:t>
            </w:r>
            <w:proofErr w:type="spellEnd"/>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B769693" w:rsidR="00F102CC" w:rsidRDefault="00591313">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BD885B5"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C8E3A42"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575DD715"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46112A0E" w:rsidR="00F102CC" w:rsidRPr="00591313" w:rsidRDefault="00591313">
            <w:pPr>
              <w:spacing w:line="225" w:lineRule="auto"/>
              <w:rPr>
                <w:rFonts w:ascii="Noto Sans" w:eastAsia="Noto Sans" w:hAnsi="Noto Sans" w:cs="Noto Sans"/>
                <w:bCs/>
                <w:color w:val="434343"/>
                <w:sz w:val="18"/>
                <w:szCs w:val="18"/>
              </w:rPr>
            </w:pPr>
            <w:r w:rsidRPr="00591313">
              <w:rPr>
                <w:rFonts w:ascii="Noto Sans" w:eastAsia="Noto Sans" w:hAnsi="Noto Sans" w:cs="Noto Sans"/>
                <w:bCs/>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B87245E"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2A8AF65A"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3019AA1F"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63A02F6A"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1347F2A4"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4A343E17"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513EE141"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74545FD7"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2EBF5F7C"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EA063BC"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We used decoding accuracy, because that is the standard in the literature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3A2FFF8" w:rsidR="00F102CC" w:rsidRPr="003D5AF6" w:rsidRDefault="00591313">
            <w:pPr>
              <w:spacing w:line="225" w:lineRule="auto"/>
              <w:rPr>
                <w:rFonts w:ascii="Noto Sans" w:eastAsia="Noto Sans" w:hAnsi="Noto Sans" w:cs="Noto Sans"/>
                <w:bCs/>
                <w:color w:val="434343"/>
                <w:sz w:val="18"/>
                <w:szCs w:val="18"/>
              </w:rPr>
            </w:pPr>
            <w:r w:rsidRPr="00155C06">
              <w:rPr>
                <w:b/>
                <w:bCs/>
                <w:color w:val="000000" w:themeColor="text1"/>
                <w:lang w:val="en-GB"/>
              </w:rPr>
              <w:t>Data availability</w:t>
            </w:r>
            <w:r>
              <w:rPr>
                <w:b/>
                <w:bCs/>
                <w:color w:val="000000" w:themeColor="text1"/>
                <w:lang w:val="en-GB"/>
              </w:rPr>
              <w:t xml:space="preserve"> </w:t>
            </w:r>
            <w:r w:rsidRPr="00591313">
              <w:rPr>
                <w:color w:val="000000" w:themeColor="text1"/>
                <w:lang w:val="en-GB"/>
              </w:rPr>
              <w:t xml:space="preserve">section just before the </w:t>
            </w:r>
            <w:r>
              <w:rPr>
                <w:b/>
                <w:bCs/>
                <w:color w:val="000000" w:themeColor="text1"/>
                <w:lang w:val="en-GB"/>
              </w:rPr>
              <w:t>Bibliography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5AC72334" w:rsidR="00F102CC" w:rsidRPr="003D5AF6" w:rsidRDefault="0059131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rsidRPr="00381A36"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350B9E" w14:textId="77777777" w:rsidR="00381A36" w:rsidRPr="00381A36" w:rsidRDefault="00381A36" w:rsidP="00381A36">
            <w:pPr>
              <w:spacing w:line="225" w:lineRule="auto"/>
              <w:rPr>
                <w:rFonts w:ascii="Noto Sans" w:eastAsia="Noto Sans" w:hAnsi="Noto Sans" w:cs="Noto Sans"/>
                <w:bCs/>
                <w:color w:val="434343"/>
                <w:sz w:val="18"/>
                <w:szCs w:val="18"/>
                <w:u w:val="single"/>
                <w:lang w:val="en-DK"/>
              </w:rPr>
            </w:pPr>
            <w:r w:rsidRPr="00381A36">
              <w:rPr>
                <w:rFonts w:ascii="Noto Sans" w:eastAsia="Noto Sans" w:hAnsi="Noto Sans" w:cs="Noto Sans"/>
                <w:bCs/>
                <w:color w:val="434343"/>
                <w:sz w:val="18"/>
                <w:szCs w:val="18"/>
                <w:u w:val="single"/>
                <w:lang w:val="en-DK"/>
              </w:rPr>
              <w:t>http://userpage.fuberlin.de/rmcichy/fusion_project_page/main.html</w:t>
            </w:r>
          </w:p>
          <w:p w14:paraId="752515C1" w14:textId="77777777" w:rsidR="00381A36" w:rsidRDefault="00381A36" w:rsidP="00381A36">
            <w:pPr>
              <w:spacing w:line="225" w:lineRule="auto"/>
              <w:rPr>
                <w:rFonts w:ascii="Noto Sans" w:eastAsia="Noto Sans" w:hAnsi="Noto Sans" w:cs="Noto Sans"/>
                <w:bCs/>
                <w:color w:val="434343"/>
                <w:sz w:val="18"/>
                <w:szCs w:val="18"/>
                <w:u w:val="single"/>
                <w:lang w:val="en-DK"/>
              </w:rPr>
            </w:pPr>
          </w:p>
          <w:p w14:paraId="320BA5A2" w14:textId="2852376D" w:rsidR="00381A36" w:rsidRPr="00381A36" w:rsidRDefault="00381A36" w:rsidP="00381A36">
            <w:pPr>
              <w:spacing w:line="225" w:lineRule="auto"/>
              <w:rPr>
                <w:rFonts w:ascii="Noto Sans" w:eastAsia="Noto Sans" w:hAnsi="Noto Sans" w:cs="Noto Sans"/>
                <w:bCs/>
                <w:color w:val="434343"/>
                <w:sz w:val="18"/>
                <w:szCs w:val="18"/>
                <w:u w:val="single"/>
                <w:lang w:val="en-DK"/>
              </w:rPr>
            </w:pPr>
            <w:r w:rsidRPr="00381A36">
              <w:rPr>
                <w:rFonts w:ascii="Noto Sans" w:eastAsia="Noto Sans" w:hAnsi="Noto Sans" w:cs="Noto Sans"/>
                <w:bCs/>
                <w:color w:val="434343"/>
                <w:sz w:val="18"/>
                <w:szCs w:val="18"/>
                <w:u w:val="single"/>
                <w:lang w:val="en-DK"/>
              </w:rPr>
              <w:t>http://wednesday.csail.mit.edu/MEG2_MEG_Epoched_Raw_Data/</w:t>
            </w:r>
          </w:p>
          <w:p w14:paraId="2BF0859A" w14:textId="77777777" w:rsidR="00F102CC" w:rsidRPr="00381A36" w:rsidRDefault="00F102CC">
            <w:pPr>
              <w:spacing w:line="225" w:lineRule="auto"/>
              <w:rPr>
                <w:rFonts w:ascii="Noto Sans" w:eastAsia="Noto Sans" w:hAnsi="Noto Sans" w:cs="Noto Sans"/>
                <w:bCs/>
                <w:color w:val="434343"/>
                <w:sz w:val="18"/>
                <w:szCs w:val="18"/>
                <w:lang w:val="en-DK"/>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81A36" w:rsidRDefault="00F102CC">
            <w:pPr>
              <w:spacing w:line="225" w:lineRule="auto"/>
              <w:rPr>
                <w:rFonts w:ascii="Noto Sans" w:eastAsia="Noto Sans" w:hAnsi="Noto Sans" w:cs="Noto Sans"/>
                <w:bCs/>
                <w:color w:val="434343"/>
                <w:sz w:val="18"/>
                <w:szCs w:val="18"/>
                <w:lang w:val="en-DK"/>
              </w:rPr>
            </w:pPr>
          </w:p>
        </w:tc>
      </w:tr>
      <w:tr w:rsidR="00F102CC" w:rsidRPr="00381A36"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81A36" w:rsidRDefault="00F102CC">
            <w:pPr>
              <w:rPr>
                <w:rFonts w:ascii="Noto Sans" w:eastAsia="Noto Sans" w:hAnsi="Noto Sans" w:cs="Noto Sans"/>
                <w:b/>
                <w:color w:val="434343"/>
                <w:sz w:val="16"/>
                <w:szCs w:val="16"/>
                <w:highlight w:val="white"/>
                <w:lang w:val="en-DK"/>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Pr="00381A36" w:rsidRDefault="00427975">
            <w:pPr>
              <w:spacing w:line="225" w:lineRule="auto"/>
              <w:ind w:left="500"/>
              <w:rPr>
                <w:rFonts w:ascii="Noto Sans" w:eastAsia="Noto Sans" w:hAnsi="Noto Sans" w:cs="Noto Sans"/>
                <w:b/>
                <w:color w:val="434343"/>
                <w:sz w:val="18"/>
                <w:szCs w:val="18"/>
                <w:lang w:val="en-DK"/>
              </w:rPr>
            </w:pPr>
            <w:r w:rsidRPr="00381A36">
              <w:rPr>
                <w:rFonts w:ascii="Noto Sans" w:eastAsia="Noto Sans" w:hAnsi="Noto Sans" w:cs="Noto Sans"/>
                <w:b/>
                <w:color w:val="434343"/>
                <w:sz w:val="18"/>
                <w:szCs w:val="18"/>
                <w:lang w:val="en-DK"/>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Pr="00381A36" w:rsidRDefault="00427975">
            <w:pPr>
              <w:spacing w:line="225" w:lineRule="auto"/>
              <w:ind w:left="540"/>
              <w:jc w:val="center"/>
              <w:rPr>
                <w:rFonts w:ascii="Noto Sans" w:eastAsia="Noto Sans" w:hAnsi="Noto Sans" w:cs="Noto Sans"/>
                <w:b/>
                <w:color w:val="434343"/>
                <w:sz w:val="18"/>
                <w:szCs w:val="18"/>
                <w:lang w:val="en-DK"/>
              </w:rPr>
            </w:pPr>
            <w:r w:rsidRPr="00381A36">
              <w:rPr>
                <w:rFonts w:ascii="Noto Sans" w:eastAsia="Noto Sans" w:hAnsi="Noto Sans" w:cs="Noto Sans"/>
                <w:b/>
                <w:color w:val="434343"/>
                <w:sz w:val="18"/>
                <w:szCs w:val="18"/>
                <w:lang w:val="en-DK"/>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179F36E3" w:rsidR="00F102CC" w:rsidRPr="003D5AF6" w:rsidRDefault="00381A36">
            <w:pPr>
              <w:spacing w:line="225" w:lineRule="auto"/>
              <w:rPr>
                <w:rFonts w:ascii="Noto Sans" w:eastAsia="Noto Sans" w:hAnsi="Noto Sans" w:cs="Noto Sans"/>
                <w:bCs/>
                <w:color w:val="434343"/>
                <w:sz w:val="18"/>
                <w:szCs w:val="18"/>
              </w:rPr>
            </w:pPr>
            <w:r>
              <w:rPr>
                <w:b/>
                <w:bCs/>
                <w:color w:val="000000" w:themeColor="text1"/>
                <w:lang w:val="en-GB"/>
              </w:rPr>
              <w:t>Code</w:t>
            </w:r>
            <w:r w:rsidRPr="00155C06">
              <w:rPr>
                <w:b/>
                <w:bCs/>
                <w:color w:val="000000" w:themeColor="text1"/>
                <w:lang w:val="en-GB"/>
              </w:rPr>
              <w:t xml:space="preserve"> availability</w:t>
            </w:r>
            <w:r>
              <w:rPr>
                <w:b/>
                <w:bCs/>
                <w:color w:val="000000" w:themeColor="text1"/>
                <w:lang w:val="en-GB"/>
              </w:rPr>
              <w:t xml:space="preserve"> </w:t>
            </w:r>
            <w:r w:rsidRPr="00591313">
              <w:rPr>
                <w:color w:val="000000" w:themeColor="text1"/>
                <w:lang w:val="en-GB"/>
              </w:rPr>
              <w:t xml:space="preserve">section just before the </w:t>
            </w:r>
            <w:r>
              <w:rPr>
                <w:b/>
                <w:bCs/>
                <w:color w:val="000000" w:themeColor="text1"/>
                <w:lang w:val="en-GB"/>
              </w:rPr>
              <w:t>Bibliography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40872DC1" w:rsidR="00F102CC" w:rsidRPr="003D5AF6" w:rsidRDefault="00381A36">
            <w:pPr>
              <w:spacing w:line="225" w:lineRule="auto"/>
              <w:rPr>
                <w:rFonts w:ascii="Noto Sans" w:eastAsia="Noto Sans" w:hAnsi="Noto Sans" w:cs="Noto Sans"/>
                <w:bCs/>
                <w:color w:val="434343"/>
              </w:rPr>
            </w:pPr>
            <w:r w:rsidRPr="00381A36">
              <w:rPr>
                <w:rFonts w:ascii="Noto Sans" w:eastAsia="Noto Sans" w:hAnsi="Noto Sans" w:cs="Noto Sans"/>
                <w:bCs/>
                <w:color w:val="434343"/>
              </w:rPr>
              <w:t>https://</w:t>
            </w:r>
            <w:proofErr w:type="spellStart"/>
            <w:r w:rsidRPr="00381A36">
              <w:rPr>
                <w:rFonts w:ascii="Noto Sans" w:eastAsia="Noto Sans" w:hAnsi="Noto Sans" w:cs="Noto Sans"/>
                <w:bCs/>
                <w:color w:val="434343"/>
              </w:rPr>
              <w:t>github.com</w:t>
            </w:r>
            <w:proofErr w:type="spellEnd"/>
            <w:r w:rsidRPr="00381A36">
              <w:rPr>
                <w:rFonts w:ascii="Noto Sans" w:eastAsia="Noto Sans" w:hAnsi="Noto Sans" w:cs="Noto Sans"/>
                <w:bCs/>
                <w:color w:val="434343"/>
              </w:rPr>
              <w:t>/</w:t>
            </w:r>
            <w:proofErr w:type="spellStart"/>
            <w:r w:rsidRPr="00381A36">
              <w:rPr>
                <w:rFonts w:ascii="Noto Sans" w:eastAsia="Noto Sans" w:hAnsi="Noto Sans" w:cs="Noto Sans"/>
                <w:bCs/>
                <w:color w:val="434343"/>
              </w:rPr>
              <w:t>vidaurre</w:t>
            </w:r>
            <w:proofErr w:type="spellEnd"/>
            <w:r w:rsidRPr="00381A36">
              <w:rPr>
                <w:rFonts w:ascii="Noto Sans" w:eastAsia="Noto Sans" w:hAnsi="Noto Sans" w:cs="Noto Sans"/>
                <w:bCs/>
                <w:color w:val="434343"/>
              </w:rPr>
              <w:t>/</w:t>
            </w:r>
            <w:proofErr w:type="spellStart"/>
            <w:r w:rsidRPr="00381A36">
              <w:rPr>
                <w:rFonts w:ascii="Noto Sans" w:eastAsia="Noto Sans" w:hAnsi="Noto Sans" w:cs="Noto Sans"/>
                <w:bCs/>
                <w:color w:val="434343"/>
              </w:rPr>
              <w:t>genephys</w:t>
            </w:r>
            <w:proofErr w:type="spellEnd"/>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lastRenderedPageBreak/>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CF3166A" w:rsidR="00F102CC" w:rsidRPr="003D5AF6" w:rsidRDefault="00381A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FE1BE7">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 xml:space="preserve">Indicate how samples were allocated into experimental groups (in the case of clinical studies, </w:t>
      </w:r>
      <w:r>
        <w:lastRenderedPageBreak/>
        <w:t>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69ADF" w14:textId="77777777" w:rsidR="00FE1BE7" w:rsidRDefault="00FE1BE7">
      <w:r>
        <w:separator/>
      </w:r>
    </w:p>
  </w:endnote>
  <w:endnote w:type="continuationSeparator" w:id="0">
    <w:p w14:paraId="72784574" w14:textId="77777777" w:rsidR="00FE1BE7" w:rsidRDefault="00FE1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D6041" w14:textId="77777777" w:rsidR="00FE1BE7" w:rsidRDefault="00FE1BE7">
      <w:r>
        <w:separator/>
      </w:r>
    </w:p>
  </w:footnote>
  <w:footnote w:type="continuationSeparator" w:id="0">
    <w:p w14:paraId="5C378FDD" w14:textId="77777777" w:rsidR="00FE1BE7" w:rsidRDefault="00FE1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64302777">
    <w:abstractNumId w:val="2"/>
  </w:num>
  <w:num w:numId="2" w16cid:durableId="2065105152">
    <w:abstractNumId w:val="0"/>
  </w:num>
  <w:num w:numId="3" w16cid:durableId="1023088665">
    <w:abstractNumId w:val="1"/>
  </w:num>
  <w:num w:numId="4" w16cid:durableId="11319407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381A36"/>
    <w:rsid w:val="003D5AF6"/>
    <w:rsid w:val="00427975"/>
    <w:rsid w:val="004E2C31"/>
    <w:rsid w:val="00591313"/>
    <w:rsid w:val="005B0259"/>
    <w:rsid w:val="007054B6"/>
    <w:rsid w:val="009C7B26"/>
    <w:rsid w:val="00A11E52"/>
    <w:rsid w:val="00BD41E9"/>
    <w:rsid w:val="00C84413"/>
    <w:rsid w:val="00F102CC"/>
    <w:rsid w:val="00F91042"/>
    <w:rsid w:val="00FE1B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1478</Words>
  <Characters>8426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Diego Vidaurre</cp:lastModifiedBy>
  <cp:revision>6</cp:revision>
  <dcterms:created xsi:type="dcterms:W3CDTF">2022-02-28T12:21:00Z</dcterms:created>
  <dcterms:modified xsi:type="dcterms:W3CDTF">2023-12-21T17:05:00Z</dcterms:modified>
</cp:coreProperties>
</file>