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7">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8">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proofErr w:type="spellStart"/>
      <w:r w:rsidR="002209A8">
        <w:fldChar w:fldCharType="begin"/>
      </w:r>
      <w:r w:rsidR="002209A8">
        <w:instrText xml:space="preserve"> HYPERLINK "http://biosharing.org/" \h </w:instrText>
      </w:r>
      <w:r w:rsidR="002209A8">
        <w:fldChar w:fldCharType="separate"/>
      </w:r>
      <w:r>
        <w:rPr>
          <w:rFonts w:ascii="Noto Sans" w:eastAsia="Noto Sans" w:hAnsi="Noto Sans" w:cs="Noto Sans"/>
          <w:color w:val="1155CC"/>
          <w:sz w:val="20"/>
          <w:szCs w:val="20"/>
          <w:u w:val="single"/>
        </w:rPr>
        <w:t>BioSharing</w:t>
      </w:r>
      <w:proofErr w:type="spellEnd"/>
      <w:r>
        <w:rPr>
          <w:rFonts w:ascii="Noto Sans" w:eastAsia="Noto Sans" w:hAnsi="Noto Sans" w:cs="Noto Sans"/>
          <w:color w:val="1155CC"/>
          <w:sz w:val="20"/>
          <w:szCs w:val="20"/>
          <w:u w:val="single"/>
        </w:rPr>
        <w:t xml:space="preserve"> Information Resource</w:t>
      </w:r>
      <w:r w:rsidR="002209A8">
        <w:rPr>
          <w:rFonts w:ascii="Noto Sans" w:eastAsia="Noto Sans" w:hAnsi="Noto Sans" w:cs="Noto Sans"/>
          <w:color w:val="1155CC"/>
          <w:sz w:val="20"/>
          <w:szCs w:val="20"/>
          <w:u w:val="single"/>
        </w:rPr>
        <w:fldChar w:fldCharType="end"/>
      </w:r>
      <w:r>
        <w:rPr>
          <w:rFonts w:ascii="Noto Sans" w:eastAsia="Noto Sans" w:hAnsi="Noto Sans" w:cs="Noto Sans"/>
          <w:sz w:val="20"/>
          <w:szCs w:val="20"/>
        </w:rPr>
        <w:t>), or animal research (see the </w:t>
      </w:r>
      <w:hyperlink r:id="rId9">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0">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proofErr w:type="spellStart"/>
      <w:r>
        <w:rPr>
          <w:rFonts w:ascii="Noto Sans" w:eastAsia="Noto Sans" w:hAnsi="Noto Sans" w:cs="Noto Sans"/>
          <w:i/>
          <w:sz w:val="20"/>
          <w:szCs w:val="20"/>
        </w:rPr>
        <w:t>eLife</w:t>
      </w:r>
      <w:r>
        <w:rPr>
          <w:rFonts w:ascii="Noto Sans" w:eastAsia="Noto Sans" w:hAnsi="Noto Sans" w:cs="Noto Sans"/>
          <w:sz w:val="20"/>
          <w:szCs w:val="20"/>
        </w:rPr>
        <w:t>’s</w:t>
      </w:r>
      <w:proofErr w:type="spellEnd"/>
      <w:r>
        <w:rPr>
          <w:rFonts w:ascii="Noto Sans" w:eastAsia="Noto Sans" w:hAnsi="Noto Sans" w:cs="Noto Sans"/>
          <w:sz w:val="20"/>
          <w:szCs w:val="20"/>
        </w:rPr>
        <w:t xml:space="preserve"> </w:t>
      </w:r>
      <w:hyperlink r:id="rId11">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17F427BC"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7BB2F890" w:rsidR="00F102CC" w:rsidRPr="00845891" w:rsidRDefault="00845891" w:rsidP="00845891">
            <w:pPr>
              <w:rPr>
                <w:rFonts w:ascii="Noto Sans" w:eastAsia="Noto Sans" w:hAnsi="Noto Sans" w:cs="Noto Sans"/>
                <w:bCs/>
                <w:color w:val="434343"/>
                <w:sz w:val="40"/>
                <w:szCs w:val="40"/>
              </w:rPr>
            </w:pPr>
            <w:r>
              <w:rPr>
                <w:rFonts w:ascii="Noto Sans" w:eastAsia="Noto Sans" w:hAnsi="Noto Sans" w:cs="Noto Sans"/>
                <w:bCs/>
                <w:color w:val="434343"/>
                <w:sz w:val="40"/>
                <w:szCs w:val="40"/>
              </w:rPr>
              <w:t>V</w:t>
            </w: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2">
              <w:r>
                <w:rPr>
                  <w:rFonts w:ascii="Noto Sans" w:eastAsia="Noto Sans" w:hAnsi="Noto Sans" w:cs="Noto Sans"/>
                  <w:color w:val="434343"/>
                  <w:sz w:val="18"/>
                  <w:szCs w:val="18"/>
                </w:rPr>
                <w:t xml:space="preserve"> </w:t>
              </w:r>
            </w:hyperlink>
            <w:hyperlink r:id="rId13">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51871835" w:rsidR="00F102CC" w:rsidRPr="003D5AF6" w:rsidRDefault="00845891">
            <w:pPr>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46B886B0" w:rsidR="00F102CC" w:rsidRPr="003D5AF6" w:rsidRDefault="00845891">
            <w:pPr>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3013FB2F" w:rsidR="00F102CC" w:rsidRPr="003D5AF6" w:rsidRDefault="00845891">
            <w:pPr>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09980D79" w:rsidR="00F102CC" w:rsidRPr="003D5AF6" w:rsidRDefault="00845891">
            <w:pPr>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294994CE" w:rsidR="00F102CC" w:rsidRPr="003D5AF6" w:rsidRDefault="00845891">
            <w:pPr>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06DE5F02" w:rsidR="00F102CC" w:rsidRPr="003D5AF6" w:rsidRDefault="00845891">
            <w:pPr>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 xml:space="preserve">Plants: provide species and strain, </w:t>
            </w:r>
            <w:proofErr w:type="gramStart"/>
            <w:r>
              <w:rPr>
                <w:rFonts w:ascii="Noto Sans" w:eastAsia="Noto Sans" w:hAnsi="Noto Sans" w:cs="Noto Sans"/>
                <w:color w:val="434343"/>
                <w:sz w:val="18"/>
                <w:szCs w:val="18"/>
              </w:rPr>
              <w:t>ecotype</w:t>
            </w:r>
            <w:proofErr w:type="gramEnd"/>
            <w:r>
              <w:rPr>
                <w:rFonts w:ascii="Noto Sans" w:eastAsia="Noto Sans" w:hAnsi="Noto Sans" w:cs="Noto Sans"/>
                <w:color w:val="434343"/>
                <w:sz w:val="18"/>
                <w:szCs w:val="18"/>
              </w:rPr>
              <w:t xml:space="preserv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1BEF7DBC" w:rsidR="00F102CC" w:rsidRPr="003D5AF6" w:rsidRDefault="00845891">
            <w:pPr>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proofErr w:type="gramStart"/>
            <w:r>
              <w:rPr>
                <w:rFonts w:ascii="Noto Sans" w:eastAsia="Noto Sans" w:hAnsi="Noto Sans" w:cs="Noto Sans"/>
                <w:color w:val="434343"/>
                <w:sz w:val="18"/>
                <w:szCs w:val="18"/>
              </w:rPr>
              <w:t>gender</w:t>
            </w:r>
            <w:proofErr w:type="gramEnd"/>
            <w:r>
              <w:rPr>
                <w:rFonts w:ascii="Noto Sans" w:eastAsia="Noto Sans" w:hAnsi="Noto Sans" w:cs="Noto Sans"/>
                <w:color w:val="434343"/>
                <w:sz w:val="18"/>
                <w:szCs w:val="18"/>
              </w:rPr>
              <w:t xml:space="preserve">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4DB75D01" w:rsidR="00F102CC" w:rsidRDefault="00845891">
            <w:pPr>
              <w:rPr>
                <w:rFonts w:ascii="Noto Sans" w:eastAsia="Noto Sans" w:hAnsi="Noto Sans" w:cs="Noto Sans"/>
                <w:b/>
                <w:color w:val="434343"/>
                <w:sz w:val="18"/>
                <w:szCs w:val="18"/>
              </w:rPr>
            </w:pPr>
            <w:r>
              <w:rPr>
                <w:rFonts w:ascii="Noto Sans" w:eastAsia="Noto Sans" w:hAnsi="Noto Sans" w:cs="Noto Sans"/>
                <w:bCs/>
                <w:color w:val="434343"/>
                <w:sz w:val="40"/>
                <w:szCs w:val="40"/>
              </w:rPr>
              <w:t>V</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0E77C2B0"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23748CD1"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494AEE37"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5AA187F9" w:rsidR="00F102CC" w:rsidRDefault="00845891">
            <w:pPr>
              <w:spacing w:line="225" w:lineRule="auto"/>
              <w:rPr>
                <w:rFonts w:ascii="Noto Sans" w:eastAsia="Noto Sans" w:hAnsi="Noto Sans" w:cs="Noto Sans"/>
                <w:b/>
                <w:color w:val="434343"/>
                <w:sz w:val="18"/>
                <w:szCs w:val="18"/>
              </w:rPr>
            </w:pPr>
            <w:r>
              <w:rPr>
                <w:rFonts w:ascii="Noto Sans" w:eastAsia="Noto Sans" w:hAnsi="Noto Sans" w:cs="Noto Sans"/>
                <w:bCs/>
                <w:color w:val="434343"/>
                <w:sz w:val="40"/>
                <w:szCs w:val="40"/>
              </w:rPr>
              <w:t>V</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1EA4D0D"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149AAD4A"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CF6A0E4"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6C870D5D"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14188E04"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0D0CF238"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44B4FBC0"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6E2AD16F"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7BB1839C"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320242ED"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61D144AD" w:rsidR="00F102CC" w:rsidRPr="00CA444A" w:rsidRDefault="00F73CE6">
            <w:pPr>
              <w:spacing w:line="225" w:lineRule="auto"/>
              <w:rPr>
                <w:rFonts w:ascii="Noto Sans" w:eastAsia="Noto Sans" w:hAnsi="Noto Sans" w:cs="Noto Sans"/>
                <w:bCs/>
                <w:color w:val="000000" w:themeColor="text1"/>
                <w:sz w:val="18"/>
                <w:szCs w:val="18"/>
              </w:rPr>
            </w:pPr>
            <w:r w:rsidRPr="00CA444A">
              <w:rPr>
                <w:rFonts w:ascii="Noto Sans" w:eastAsia="Noto Sans" w:hAnsi="Noto Sans" w:cs="Noto Sans"/>
                <w:bCs/>
                <w:color w:val="000000" w:themeColor="text1"/>
                <w:sz w:val="18"/>
                <w:szCs w:val="18"/>
              </w:rPr>
              <w:t xml:space="preserve">Source </w:t>
            </w:r>
            <w:proofErr w:type="spellStart"/>
            <w:r w:rsidRPr="00CA444A">
              <w:rPr>
                <w:rFonts w:ascii="Noto Sans" w:eastAsia="Noto Sans" w:hAnsi="Noto Sans" w:cs="Noto Sans"/>
                <w:bCs/>
                <w:color w:val="000000" w:themeColor="text1"/>
                <w:sz w:val="18"/>
                <w:szCs w:val="18"/>
              </w:rPr>
              <w:t>pdb</w:t>
            </w:r>
            <w:proofErr w:type="spellEnd"/>
            <w:r w:rsidRPr="00CA444A">
              <w:rPr>
                <w:rFonts w:ascii="Noto Sans" w:eastAsia="Noto Sans" w:hAnsi="Noto Sans" w:cs="Noto Sans"/>
                <w:bCs/>
                <w:color w:val="000000" w:themeColor="text1"/>
                <w:sz w:val="18"/>
                <w:szCs w:val="18"/>
              </w:rPr>
              <w:t xml:space="preserve"> data files used in this work have all been previously published</w:t>
            </w:r>
            <w:r w:rsidR="004016DE" w:rsidRPr="00CA444A">
              <w:rPr>
                <w:rFonts w:ascii="Noto Sans" w:eastAsia="Noto Sans" w:hAnsi="Noto Sans" w:cs="Noto Sans"/>
                <w:bCs/>
                <w:color w:val="000000" w:themeColor="text1"/>
                <w:sz w:val="18"/>
                <w:szCs w:val="18"/>
              </w:rPr>
              <w:t xml:space="preserve">. </w:t>
            </w:r>
            <w:r w:rsidR="00C62786" w:rsidRPr="00CA444A">
              <w:rPr>
                <w:rFonts w:ascii="Noto Sans" w:eastAsia="Noto Sans" w:hAnsi="Noto Sans" w:cs="Noto Sans"/>
                <w:bCs/>
                <w:color w:val="000000" w:themeColor="text1"/>
                <w:sz w:val="18"/>
                <w:szCs w:val="18"/>
              </w:rPr>
              <w:t>The specific file</w:t>
            </w:r>
            <w:r w:rsidR="00890AC9" w:rsidRPr="00CA444A">
              <w:rPr>
                <w:rFonts w:ascii="Noto Sans" w:eastAsia="Noto Sans" w:hAnsi="Noto Sans" w:cs="Noto Sans"/>
                <w:bCs/>
                <w:color w:val="000000" w:themeColor="text1"/>
                <w:sz w:val="18"/>
                <w:szCs w:val="18"/>
              </w:rPr>
              <w:t xml:space="preserve"> </w:t>
            </w:r>
            <w:r w:rsidR="00C62786" w:rsidRPr="00CA444A">
              <w:rPr>
                <w:rFonts w:ascii="Noto Sans" w:eastAsia="Noto Sans" w:hAnsi="Noto Sans" w:cs="Noto Sans"/>
                <w:bCs/>
                <w:color w:val="000000" w:themeColor="text1"/>
                <w:sz w:val="18"/>
                <w:szCs w:val="18"/>
              </w:rPr>
              <w:t xml:space="preserve">used for each calculation is specified in the corresponding results section and in the figure legend.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BEB6916"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 xml:space="preserve">When newly created datasets are publicly available, provide accession number in repository OR DOI and licensing details </w:t>
            </w:r>
            <w:proofErr w:type="spellStart"/>
            <w:r>
              <w:rPr>
                <w:rFonts w:ascii="Noto Sans" w:eastAsia="Noto Sans" w:hAnsi="Noto Sans" w:cs="Noto Sans"/>
                <w:color w:val="434343"/>
                <w:sz w:val="18"/>
                <w:szCs w:val="18"/>
                <w:highlight w:val="white"/>
              </w:rPr>
              <w:t>where</w:t>
            </w:r>
            <w:proofErr w:type="spellEnd"/>
            <w:r>
              <w:rPr>
                <w:rFonts w:ascii="Noto Sans" w:eastAsia="Noto Sans" w:hAnsi="Noto Sans" w:cs="Noto Sans"/>
                <w:color w:val="434343"/>
                <w:sz w:val="18"/>
                <w:szCs w:val="18"/>
                <w:highlight w:val="white"/>
              </w:rPr>
              <w:t xml:space="preserv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77777777" w:rsidR="00F102CC" w:rsidRPr="00CA444A" w:rsidRDefault="00F102CC">
            <w:pPr>
              <w:spacing w:line="225" w:lineRule="auto"/>
              <w:rPr>
                <w:rFonts w:ascii="Noto Sans" w:eastAsia="Noto Sans" w:hAnsi="Noto Sans" w:cs="Noto Sans"/>
                <w:bCs/>
                <w:color w:val="000000" w:themeColor="text1"/>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520E3207" w:rsidR="00F102CC" w:rsidRPr="003D5AF6" w:rsidRDefault="00845891">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019F510" w14:textId="77777777" w:rsidR="005707FD" w:rsidRPr="00CA444A" w:rsidRDefault="005707FD" w:rsidP="005707FD">
            <w:pPr>
              <w:spacing w:line="225" w:lineRule="auto"/>
              <w:rPr>
                <w:rFonts w:ascii="Noto Sans" w:eastAsia="Noto Sans" w:hAnsi="Noto Sans" w:cs="Noto Sans"/>
                <w:bCs/>
                <w:color w:val="000000" w:themeColor="text1"/>
                <w:sz w:val="18"/>
                <w:szCs w:val="18"/>
              </w:rPr>
            </w:pPr>
            <w:r w:rsidRPr="00CA444A">
              <w:rPr>
                <w:rFonts w:ascii="Noto Sans" w:eastAsia="Noto Sans" w:hAnsi="Noto Sans" w:cs="Noto Sans"/>
                <w:bCs/>
                <w:color w:val="000000" w:themeColor="text1"/>
                <w:sz w:val="18"/>
                <w:szCs w:val="18"/>
              </w:rPr>
              <w:t xml:space="preserve">The </w:t>
            </w:r>
            <w:proofErr w:type="spellStart"/>
            <w:r w:rsidRPr="00CA444A">
              <w:rPr>
                <w:rFonts w:ascii="Noto Sans" w:eastAsia="Noto Sans" w:hAnsi="Noto Sans" w:cs="Noto Sans"/>
                <w:bCs/>
                <w:color w:val="000000" w:themeColor="text1"/>
                <w:sz w:val="18"/>
                <w:szCs w:val="18"/>
              </w:rPr>
              <w:t>pdb</w:t>
            </w:r>
            <w:proofErr w:type="spellEnd"/>
            <w:r w:rsidRPr="00CA444A">
              <w:rPr>
                <w:rFonts w:ascii="Noto Sans" w:eastAsia="Noto Sans" w:hAnsi="Noto Sans" w:cs="Noto Sans"/>
                <w:bCs/>
                <w:color w:val="000000" w:themeColor="text1"/>
                <w:sz w:val="18"/>
                <w:szCs w:val="18"/>
              </w:rPr>
              <w:t xml:space="preserve"> files used in this work </w:t>
            </w:r>
          </w:p>
          <w:p w14:paraId="13FF804C" w14:textId="59C8354F" w:rsidR="005707FD" w:rsidRPr="00CA444A" w:rsidRDefault="005707FD" w:rsidP="005707FD">
            <w:pPr>
              <w:spacing w:line="225" w:lineRule="auto"/>
              <w:rPr>
                <w:rFonts w:ascii="Noto Sans" w:eastAsia="Noto Sans" w:hAnsi="Noto Sans" w:cs="Noto Sans"/>
                <w:bCs/>
                <w:color w:val="000000" w:themeColor="text1"/>
                <w:sz w:val="18"/>
                <w:szCs w:val="18"/>
              </w:rPr>
            </w:pPr>
            <w:r w:rsidRPr="00CA444A">
              <w:rPr>
                <w:rFonts w:ascii="Noto Sans" w:eastAsia="Noto Sans" w:hAnsi="Noto Sans" w:cs="Noto Sans"/>
                <w:bCs/>
                <w:color w:val="000000" w:themeColor="text1"/>
                <w:sz w:val="18"/>
                <w:szCs w:val="18"/>
              </w:rPr>
              <w:t xml:space="preserve">(PDB ID </w:t>
            </w:r>
            <w:r w:rsidRPr="00CA444A">
              <w:rPr>
                <w:rFonts w:ascii="Noto Sans" w:eastAsia="Noto Sans" w:hAnsi="Noto Sans" w:cs="Noto Sans"/>
                <w:bCs/>
                <w:color w:val="000000" w:themeColor="text1"/>
                <w:sz w:val="18"/>
                <w:szCs w:val="18"/>
              </w:rPr>
              <w:t>5UAK</w:t>
            </w:r>
            <w:r w:rsidRPr="00CA444A">
              <w:rPr>
                <w:rFonts w:ascii="Noto Sans" w:eastAsia="Noto Sans" w:hAnsi="Noto Sans" w:cs="Noto Sans"/>
                <w:bCs/>
                <w:color w:val="000000" w:themeColor="text1"/>
                <w:sz w:val="18"/>
                <w:szCs w:val="18"/>
              </w:rPr>
              <w:t xml:space="preserve">, </w:t>
            </w:r>
            <w:r w:rsidRPr="00CA444A">
              <w:rPr>
                <w:rFonts w:ascii="Noto Sans" w:eastAsia="Noto Sans" w:hAnsi="Noto Sans" w:cs="Noto Sans"/>
                <w:bCs/>
                <w:color w:val="000000" w:themeColor="text1"/>
                <w:sz w:val="18"/>
                <w:szCs w:val="18"/>
              </w:rPr>
              <w:t>PDB ID 6MSM</w:t>
            </w:r>
            <w:r w:rsidRPr="00CA444A">
              <w:rPr>
                <w:rFonts w:ascii="Noto Sans" w:eastAsia="Noto Sans" w:hAnsi="Noto Sans" w:cs="Noto Sans"/>
                <w:bCs/>
                <w:color w:val="000000" w:themeColor="text1"/>
                <w:sz w:val="18"/>
                <w:szCs w:val="18"/>
              </w:rPr>
              <w:t xml:space="preserve">, </w:t>
            </w:r>
          </w:p>
          <w:p w14:paraId="2D413EE0" w14:textId="299BED03" w:rsidR="005707FD" w:rsidRPr="005707FD" w:rsidRDefault="005707FD" w:rsidP="005707FD">
            <w:pPr>
              <w:spacing w:line="225" w:lineRule="auto"/>
              <w:rPr>
                <w:rFonts w:ascii="Noto Sans" w:eastAsia="Noto Sans" w:hAnsi="Noto Sans" w:cs="Noto Sans"/>
                <w:bCs/>
                <w:color w:val="000000" w:themeColor="text1"/>
                <w:sz w:val="18"/>
                <w:szCs w:val="18"/>
              </w:rPr>
            </w:pPr>
            <w:r w:rsidRPr="00CA444A">
              <w:rPr>
                <w:rFonts w:ascii="Noto Sans" w:eastAsia="Noto Sans" w:hAnsi="Noto Sans" w:cs="Noto Sans"/>
                <w:bCs/>
                <w:color w:val="000000" w:themeColor="text1"/>
                <w:sz w:val="18"/>
                <w:szCs w:val="18"/>
              </w:rPr>
              <w:t xml:space="preserve">PDB ID </w:t>
            </w:r>
            <w:r w:rsidRPr="005707FD">
              <w:rPr>
                <w:rFonts w:ascii="Noto Sans" w:eastAsia="Noto Sans" w:hAnsi="Noto Sans" w:cs="Noto Sans"/>
                <w:bCs/>
                <w:color w:val="000000" w:themeColor="text1"/>
                <w:sz w:val="18"/>
                <w:szCs w:val="18"/>
              </w:rPr>
              <w:t xml:space="preserve">5UAK, </w:t>
            </w:r>
            <w:r w:rsidRPr="00CA444A">
              <w:rPr>
                <w:rFonts w:ascii="Noto Sans" w:eastAsia="Noto Sans" w:hAnsi="Noto Sans" w:cs="Noto Sans"/>
                <w:bCs/>
                <w:color w:val="000000" w:themeColor="text1"/>
                <w:sz w:val="18"/>
                <w:szCs w:val="18"/>
              </w:rPr>
              <w:t xml:space="preserve">PDB ID </w:t>
            </w:r>
            <w:r w:rsidRPr="005707FD">
              <w:rPr>
                <w:rFonts w:ascii="Noto Sans" w:eastAsia="Noto Sans" w:hAnsi="Noto Sans" w:cs="Noto Sans"/>
                <w:bCs/>
                <w:color w:val="000000" w:themeColor="text1"/>
                <w:sz w:val="18"/>
                <w:szCs w:val="18"/>
              </w:rPr>
              <w:t>5W8</w:t>
            </w:r>
            <w:r w:rsidRPr="00CA444A">
              <w:rPr>
                <w:rFonts w:ascii="Noto Sans" w:eastAsia="Noto Sans" w:hAnsi="Noto Sans" w:cs="Noto Sans"/>
                <w:bCs/>
                <w:color w:val="000000" w:themeColor="text1"/>
                <w:sz w:val="18"/>
                <w:szCs w:val="18"/>
              </w:rPr>
              <w:t xml:space="preserve">, </w:t>
            </w:r>
            <w:r w:rsidRPr="00CA444A">
              <w:rPr>
                <w:rFonts w:ascii="Noto Sans" w:eastAsia="Noto Sans" w:hAnsi="Noto Sans" w:cs="Noto Sans"/>
                <w:bCs/>
                <w:color w:val="000000" w:themeColor="text1"/>
                <w:sz w:val="18"/>
                <w:szCs w:val="18"/>
              </w:rPr>
              <w:t>PDB ID</w:t>
            </w:r>
            <w:r w:rsidRPr="00CA444A">
              <w:rPr>
                <w:rFonts w:ascii="Noto Sans" w:eastAsia="Noto Sans" w:hAnsi="Noto Sans" w:cs="Noto Sans"/>
                <w:bCs/>
                <w:color w:val="000000" w:themeColor="text1"/>
                <w:sz w:val="18"/>
                <w:szCs w:val="18"/>
              </w:rPr>
              <w:t xml:space="preserve"> </w:t>
            </w:r>
            <w:r w:rsidRPr="005707FD">
              <w:rPr>
                <w:rFonts w:ascii="Noto Sans" w:eastAsia="Noto Sans" w:hAnsi="Noto Sans" w:cs="Noto Sans"/>
                <w:bCs/>
                <w:color w:val="000000" w:themeColor="text1"/>
                <w:sz w:val="18"/>
                <w:szCs w:val="18"/>
                <w:lang w:val="en-CA"/>
              </w:rPr>
              <w:t>8EIQ</w:t>
            </w:r>
            <w:r w:rsidRPr="00CA444A">
              <w:rPr>
                <w:rFonts w:ascii="Noto Sans" w:eastAsia="Noto Sans" w:hAnsi="Noto Sans" w:cs="Noto Sans"/>
                <w:bCs/>
                <w:color w:val="000000" w:themeColor="text1"/>
                <w:sz w:val="18"/>
                <w:szCs w:val="18"/>
                <w:lang w:val="en-CA"/>
              </w:rPr>
              <w:t xml:space="preserve">, </w:t>
            </w:r>
            <w:r w:rsidRPr="00CA444A">
              <w:rPr>
                <w:rFonts w:ascii="Noto Sans" w:eastAsia="Noto Sans" w:hAnsi="Noto Sans" w:cs="Noto Sans"/>
                <w:bCs/>
                <w:color w:val="000000" w:themeColor="text1"/>
                <w:sz w:val="18"/>
                <w:szCs w:val="18"/>
              </w:rPr>
              <w:t>PDB ID</w:t>
            </w:r>
            <w:r w:rsidRPr="00CA444A">
              <w:rPr>
                <w:rFonts w:ascii="Noto Sans" w:eastAsia="Noto Sans" w:hAnsi="Noto Sans" w:cs="Noto Sans"/>
                <w:bCs/>
                <w:color w:val="000000" w:themeColor="text1"/>
                <w:sz w:val="18"/>
                <w:szCs w:val="18"/>
              </w:rPr>
              <w:t xml:space="preserve"> </w:t>
            </w:r>
            <w:r w:rsidRPr="005707FD">
              <w:rPr>
                <w:rFonts w:ascii="Noto Sans" w:eastAsia="Noto Sans" w:hAnsi="Noto Sans" w:cs="Noto Sans"/>
                <w:bCs/>
                <w:color w:val="000000" w:themeColor="text1"/>
                <w:sz w:val="18"/>
                <w:szCs w:val="18"/>
                <w:lang w:val="en-IL"/>
              </w:rPr>
              <w:t>6O2P</w:t>
            </w:r>
            <w:r w:rsidRPr="00CA444A">
              <w:rPr>
                <w:rFonts w:ascii="Noto Sans" w:eastAsia="Noto Sans" w:hAnsi="Noto Sans" w:cs="Noto Sans"/>
                <w:bCs/>
                <w:color w:val="000000" w:themeColor="text1"/>
                <w:sz w:val="18"/>
                <w:szCs w:val="18"/>
              </w:rPr>
              <w:t xml:space="preserve">) are freely available at </w:t>
            </w:r>
            <w:r w:rsidR="00C62786" w:rsidRPr="00CA444A">
              <w:rPr>
                <w:rFonts w:ascii="Noto Sans" w:eastAsia="Noto Sans" w:hAnsi="Noto Sans" w:cs="Noto Sans"/>
                <w:bCs/>
                <w:color w:val="000000" w:themeColor="text1"/>
                <w:sz w:val="18"/>
                <w:szCs w:val="18"/>
              </w:rPr>
              <w:t>https://www.rcsb.org/</w:t>
            </w:r>
          </w:p>
          <w:p w14:paraId="2BF0859A" w14:textId="3B15EC0B" w:rsidR="00F102CC" w:rsidRPr="00CA444A" w:rsidRDefault="00F102CC">
            <w:pPr>
              <w:spacing w:line="225" w:lineRule="auto"/>
              <w:rPr>
                <w:rFonts w:ascii="Noto Sans" w:eastAsia="Noto Sans" w:hAnsi="Noto Sans" w:cs="Noto Sans"/>
                <w:bCs/>
                <w:color w:val="000000" w:themeColor="text1"/>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512B4091" w:rsidR="00F102CC" w:rsidRPr="003D5AF6" w:rsidRDefault="00F102CC">
            <w:pPr>
              <w:spacing w:line="225" w:lineRule="auto"/>
              <w:rPr>
                <w:rFonts w:ascii="Noto Sans" w:eastAsia="Noto Sans" w:hAnsi="Noto Sans" w:cs="Noto Sans"/>
                <w:bCs/>
                <w:color w:val="434343"/>
                <w:sz w:val="18"/>
                <w:szCs w:val="18"/>
              </w:rPr>
            </w:pP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069715DF" w:rsidR="00F102CC" w:rsidRPr="003D5AF6" w:rsidRDefault="00A407EE" w:rsidP="00A407EE">
            <w:pPr>
              <w:spacing w:line="225" w:lineRule="auto"/>
              <w:rPr>
                <w:rFonts w:ascii="Noto Sans" w:eastAsia="Noto Sans" w:hAnsi="Noto Sans" w:cs="Noto Sans"/>
                <w:bCs/>
                <w:color w:val="434343"/>
                <w:sz w:val="18"/>
                <w:szCs w:val="18"/>
              </w:rPr>
            </w:pPr>
            <w:r w:rsidRPr="00B80303">
              <w:rPr>
                <w:rFonts w:ascii="Noto Sans" w:eastAsia="Noto Sans" w:hAnsi="Noto Sans" w:cs="Noto Sans"/>
                <w:bCs/>
                <w:color w:val="000000" w:themeColor="text1"/>
                <w:sz w:val="18"/>
                <w:szCs w:val="18"/>
              </w:rPr>
              <w:t xml:space="preserve">Free availability of codes is mentioned in twice in the introduction (lines 144 and 155) and twice in the </w:t>
            </w:r>
            <w:r w:rsidRPr="00B80303">
              <w:rPr>
                <w:rFonts w:ascii="Noto Sans" w:eastAsia="Noto Sans" w:hAnsi="Noto Sans" w:cs="Noto Sans"/>
                <w:bCs/>
                <w:color w:val="000000" w:themeColor="text1"/>
                <w:sz w:val="18"/>
                <w:szCs w:val="18"/>
              </w:rPr>
              <w:t>Materials and methods section</w:t>
            </w:r>
            <w:r w:rsidRPr="00B80303">
              <w:rPr>
                <w:rFonts w:ascii="Noto Sans" w:eastAsia="Noto Sans" w:hAnsi="Noto Sans" w:cs="Noto Sans"/>
                <w:bCs/>
                <w:color w:val="000000" w:themeColor="text1"/>
                <w:sz w:val="18"/>
                <w:szCs w:val="18"/>
              </w:rPr>
              <w:t xml:space="preserve"> (lines 566 and 620)</w:t>
            </w:r>
            <w:r w:rsidR="00845891" w:rsidRPr="00B80303">
              <w:rPr>
                <w:rFonts w:ascii="Noto Sans" w:eastAsia="Noto Sans" w:hAnsi="Noto Sans" w:cs="Noto Sans"/>
                <w:bCs/>
                <w:color w:val="000000" w:themeColor="text1"/>
                <w:sz w:val="18"/>
                <w:szCs w:val="18"/>
              </w:rPr>
              <w:t xml:space="preserve">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t>
            </w:r>
            <w:proofErr w:type="spellStart"/>
            <w:r w:rsidR="00427975">
              <w:rPr>
                <w:rFonts w:ascii="Noto Sans" w:eastAsia="Noto Sans" w:hAnsi="Noto Sans" w:cs="Noto Sans"/>
                <w:color w:val="434343"/>
                <w:sz w:val="18"/>
                <w:szCs w:val="18"/>
              </w:rPr>
              <w:t>where</w:t>
            </w:r>
            <w:proofErr w:type="spellEnd"/>
            <w:r w:rsidR="00427975">
              <w:rPr>
                <w:rFonts w:ascii="Noto Sans" w:eastAsia="Noto Sans" w:hAnsi="Noto Sans" w:cs="Noto Sans"/>
                <w:color w:val="434343"/>
                <w:sz w:val="18"/>
                <w:szCs w:val="18"/>
              </w:rPr>
              <w:t xml:space="preserv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5C569BEF" w:rsidR="00F102CC" w:rsidRPr="00B80303" w:rsidRDefault="00F73CE6">
            <w:pPr>
              <w:spacing w:line="225" w:lineRule="auto"/>
              <w:rPr>
                <w:rFonts w:ascii="Noto Sans" w:eastAsia="Noto Sans" w:hAnsi="Noto Sans" w:cs="Noto Sans"/>
                <w:bCs/>
                <w:color w:val="434343"/>
                <w:sz w:val="18"/>
                <w:szCs w:val="18"/>
              </w:rPr>
            </w:pPr>
            <w:r w:rsidRPr="00B80303">
              <w:rPr>
                <w:rFonts w:ascii="Noto Sans" w:hAnsi="Noto Sans" w:cs="Noto Sans"/>
                <w:sz w:val="18"/>
                <w:szCs w:val="18"/>
              </w:rPr>
              <w:t xml:space="preserve">The codes for both GNM-TE and ANM-LD are freely available without restrictions at </w:t>
            </w:r>
            <w:r w:rsidRPr="00B80303">
              <w:rPr>
                <w:rFonts w:ascii="Noto Sans" w:hAnsi="Noto Sans" w:cs="Noto Sans"/>
                <w:sz w:val="18"/>
                <w:szCs w:val="18"/>
              </w:rPr>
              <w:t>https://github.com/PRC-comp/ANMLD_TE</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44151E64" w:rsidR="00F102CC" w:rsidRPr="003D5AF6" w:rsidRDefault="00F102CC">
            <w:pPr>
              <w:spacing w:line="225" w:lineRule="auto"/>
              <w:rPr>
                <w:rFonts w:ascii="Noto Sans" w:eastAsia="Noto Sans" w:hAnsi="Noto Sans" w:cs="Noto Sans"/>
                <w:bCs/>
                <w:color w:val="434343"/>
                <w:sz w:val="18"/>
                <w:szCs w:val="18"/>
              </w:rPr>
            </w:pP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7FF048A3" w:rsidR="00F102CC" w:rsidRPr="003D5AF6" w:rsidRDefault="00134C9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2" w:name="_qing2gdaj9k6" w:colFirst="0" w:colLast="0"/>
      <w:bookmarkEnd w:id="2"/>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401F95B8" w:rsidR="00F102CC" w:rsidRPr="003D5AF6" w:rsidRDefault="00134C9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40"/>
                <w:szCs w:val="40"/>
              </w:rPr>
              <w:t>V</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311DAB">
      <w:pPr>
        <w:spacing w:before="80"/>
      </w:pPr>
      <w:bookmarkStart w:id="3" w:name="_cm0qssfkw66b" w:colFirst="0" w:colLast="0"/>
      <w:bookmarkEnd w:id="3"/>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4">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 xml:space="preserve">High-throughput sequence data should be uploaded before submission, with a private link for reviewers provided (these are available from both GEO and </w:t>
      </w:r>
      <w:proofErr w:type="spellStart"/>
      <w:r>
        <w:t>ArrayExpress</w:t>
      </w:r>
      <w:proofErr w:type="spellEnd"/>
      <w:r>
        <w:t>)</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 xml:space="preserve">Raw data should be presented in figures whenever informative to do so (typically when N per group </w:t>
      </w:r>
      <w:r>
        <w:lastRenderedPageBreak/>
        <w:t>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5"/>
      <w:footerReference w:type="default" r:id="rId16"/>
      <w:headerReference w:type="first" r:id="rId17"/>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59253" w14:textId="77777777" w:rsidR="00311DAB" w:rsidRDefault="00311DAB">
      <w:r>
        <w:separator/>
      </w:r>
    </w:p>
  </w:endnote>
  <w:endnote w:type="continuationSeparator" w:id="0">
    <w:p w14:paraId="19CF1CC6" w14:textId="77777777" w:rsidR="00311DAB" w:rsidRDefault="00311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000002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E96" w14:textId="77777777" w:rsidR="00F102CC" w:rsidRDefault="00427975">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7054B6">
      <w:rPr>
        <w:noProof/>
        <w:color w:val="000000"/>
      </w:rPr>
      <w:t>1</w:t>
    </w:r>
    <w:r>
      <w:rPr>
        <w:color w:val="000000"/>
      </w:rPr>
      <w:fldChar w:fldCharType="end"/>
    </w:r>
  </w:p>
  <w:p w14:paraId="674BA7DB" w14:textId="77777777" w:rsidR="00F102CC" w:rsidRDefault="00F102C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B955C" w14:textId="77777777" w:rsidR="00311DAB" w:rsidRDefault="00311DAB">
      <w:r>
        <w:separator/>
      </w:r>
    </w:p>
  </w:footnote>
  <w:footnote w:type="continuationSeparator" w:id="0">
    <w:p w14:paraId="0D02B6FB" w14:textId="77777777" w:rsidR="00311DAB" w:rsidRDefault="00311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C160" w14:textId="762A16FD" w:rsidR="00F102CC" w:rsidRDefault="00F102C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61E9" w14:textId="556806EF" w:rsidR="004E2C31" w:rsidRDefault="004E2C31">
    <w:pPr>
      <w:pStyle w:val="Header"/>
    </w:pPr>
    <w:r>
      <w:rPr>
        <w:noProof/>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14480283">
    <w:abstractNumId w:val="2"/>
  </w:num>
  <w:num w:numId="2" w16cid:durableId="2100788931">
    <w:abstractNumId w:val="0"/>
  </w:num>
  <w:num w:numId="3" w16cid:durableId="124853659">
    <w:abstractNumId w:val="1"/>
  </w:num>
  <w:num w:numId="4" w16cid:durableId="1254970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2CC"/>
    <w:rsid w:val="00134C9B"/>
    <w:rsid w:val="001B3BCC"/>
    <w:rsid w:val="002209A8"/>
    <w:rsid w:val="00311DAB"/>
    <w:rsid w:val="003D5AF6"/>
    <w:rsid w:val="004016DE"/>
    <w:rsid w:val="00427975"/>
    <w:rsid w:val="004E2C31"/>
    <w:rsid w:val="005707FD"/>
    <w:rsid w:val="005B0259"/>
    <w:rsid w:val="007054B6"/>
    <w:rsid w:val="007154DE"/>
    <w:rsid w:val="00845891"/>
    <w:rsid w:val="00890AC9"/>
    <w:rsid w:val="009C7B26"/>
    <w:rsid w:val="00A11E52"/>
    <w:rsid w:val="00A407EE"/>
    <w:rsid w:val="00B80303"/>
    <w:rsid w:val="00BD41E9"/>
    <w:rsid w:val="00C62786"/>
    <w:rsid w:val="00C84413"/>
    <w:rsid w:val="00CA444A"/>
    <w:rsid w:val="00F102CC"/>
    <w:rsid w:val="00F73CE6"/>
    <w:rsid w:val="00F91042"/>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6CDEA"/>
  <w15:docId w15:val="{B41349A2-509E-1B45-B178-798AAC1C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scicrunch.org/resource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sf.io/xfpn4/" TargetMode="External"/><Relationship Id="rId12" Type="http://schemas.openxmlformats.org/officeDocument/2006/relationships/hyperlink" Target="https://scicrunch.org/resour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viewer.elifesciences.org/author-guide/journal-policie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doi.org/10.1038/d41586-020-0175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7554/eLife.4817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Oded Lewinson</cp:lastModifiedBy>
  <cp:revision>15</cp:revision>
  <dcterms:created xsi:type="dcterms:W3CDTF">2022-02-28T12:21:00Z</dcterms:created>
  <dcterms:modified xsi:type="dcterms:W3CDTF">2023-11-23T08:11:00Z</dcterms:modified>
</cp:coreProperties>
</file>