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524D1" w14:textId="038EA194" w:rsidR="00520CD7" w:rsidRDefault="003C3CB0" w:rsidP="006745B3">
      <w:pPr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  <w:r w:rsidRPr="009F10CC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  <w:t>T</w:t>
      </w:r>
      <w:r w:rsidR="006A32D6" w:rsidRPr="009F10CC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  <w:t xml:space="preserve">able </w:t>
      </w:r>
      <w:r w:rsidR="00427C09" w:rsidRPr="009F10CC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  <w:t>S</w:t>
      </w:r>
      <w:r w:rsidR="00520CD7" w:rsidRPr="009F10CC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  <w:t>2</w:t>
      </w:r>
      <w:r w:rsidR="006A32D6" w:rsidRPr="009F10CC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  <w:t xml:space="preserve">. </w:t>
      </w:r>
      <w:r w:rsidR="00BE3882" w:rsidRPr="009F10CC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>Risk estimates</w:t>
      </w:r>
      <w:r w:rsidR="00BE3882" w:rsidRPr="009F10CC">
        <w:rPr>
          <w:rFonts w:ascii="Times New Roman" w:hAnsi="Times New Roman" w:cs="Times New Roman"/>
          <w:color w:val="000000" w:themeColor="text1"/>
          <w:sz w:val="22"/>
          <w:szCs w:val="22"/>
          <w:vertAlign w:val="superscript"/>
          <w:lang w:eastAsia="en-US"/>
        </w:rPr>
        <w:t>a</w:t>
      </w:r>
      <w:r w:rsidR="00BE3882" w:rsidRPr="009F10CC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 xml:space="preserve"> of ratio of plasma omega-6 to omega-3 PUFAs with all-cause, cancer and CVD mortality, stratified by potential risk factors, in the UK Biobank Study (n = </w:t>
      </w:r>
      <w:r w:rsidR="00CD75C0" w:rsidRPr="009F10CC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>85</w:t>
      </w:r>
      <w:r w:rsidR="00BE3882" w:rsidRPr="009F10CC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>,</w:t>
      </w:r>
      <w:r w:rsidR="00CD75C0" w:rsidRPr="009F10CC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>425</w:t>
      </w:r>
      <w:r w:rsidR="00BE3882" w:rsidRPr="009F10CC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>)</w:t>
      </w:r>
      <w:r w:rsidR="00995D31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>.</w:t>
      </w:r>
    </w:p>
    <w:p w14:paraId="571DA99A" w14:textId="77777777" w:rsidR="0087274A" w:rsidRPr="009F10CC" w:rsidRDefault="0087274A" w:rsidP="006745B3">
      <w:pP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tbl>
      <w:tblPr>
        <w:tblStyle w:val="TableGrid1"/>
        <w:tblW w:w="11970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1110"/>
        <w:gridCol w:w="1972"/>
        <w:gridCol w:w="270"/>
        <w:gridCol w:w="1078"/>
        <w:gridCol w:w="2178"/>
        <w:gridCol w:w="272"/>
        <w:gridCol w:w="1137"/>
        <w:gridCol w:w="1793"/>
      </w:tblGrid>
      <w:tr w:rsidR="006A32D6" w:rsidRPr="00246F6C" w14:paraId="093E3E43" w14:textId="77777777" w:rsidTr="000C72BC">
        <w:trPr>
          <w:trHeight w:val="20"/>
          <w:jc w:val="center"/>
        </w:trPr>
        <w:tc>
          <w:tcPr>
            <w:tcW w:w="2160" w:type="dxa"/>
            <w:vMerge w:val="restart"/>
            <w:vAlign w:val="center"/>
          </w:tcPr>
          <w:p w14:paraId="56363C8E" w14:textId="35B39EE8" w:rsidR="006A32D6" w:rsidRPr="00246F6C" w:rsidDel="0050331A" w:rsidRDefault="006A32D6" w:rsidP="000C72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Stratification variables and ratio qu</w:t>
            </w:r>
            <w:r w:rsidR="00BB25AC"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</w:t>
            </w: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tiles</w:t>
            </w:r>
          </w:p>
        </w:tc>
        <w:tc>
          <w:tcPr>
            <w:tcW w:w="9810" w:type="dxa"/>
            <w:gridSpan w:val="8"/>
            <w:tcBorders>
              <w:bottom w:val="single" w:sz="4" w:space="0" w:color="auto"/>
            </w:tcBorders>
          </w:tcPr>
          <w:p w14:paraId="79BE0121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Causes of death</w:t>
            </w:r>
          </w:p>
        </w:tc>
      </w:tr>
      <w:tr w:rsidR="006A32D6" w:rsidRPr="00246F6C" w14:paraId="7F3DC2D3" w14:textId="77777777" w:rsidTr="000C72BC">
        <w:trPr>
          <w:trHeight w:val="20"/>
          <w:jc w:val="center"/>
        </w:trPr>
        <w:tc>
          <w:tcPr>
            <w:tcW w:w="2160" w:type="dxa"/>
            <w:vMerge/>
            <w:vAlign w:val="center"/>
          </w:tcPr>
          <w:p w14:paraId="33E739C7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82" w:type="dxa"/>
            <w:gridSpan w:val="2"/>
            <w:tcBorders>
              <w:top w:val="single" w:sz="4" w:space="0" w:color="auto"/>
            </w:tcBorders>
          </w:tcPr>
          <w:p w14:paraId="48A04BED" w14:textId="3AE60139" w:rsidR="006A32D6" w:rsidRPr="00246F6C" w:rsidRDefault="00B555C5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All-cause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488DAB9F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6" w:type="dxa"/>
            <w:gridSpan w:val="2"/>
            <w:tcBorders>
              <w:top w:val="single" w:sz="4" w:space="0" w:color="auto"/>
            </w:tcBorders>
          </w:tcPr>
          <w:p w14:paraId="7DFDDB82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Cancer</w:t>
            </w:r>
          </w:p>
        </w:tc>
        <w:tc>
          <w:tcPr>
            <w:tcW w:w="272" w:type="dxa"/>
            <w:tcBorders>
              <w:top w:val="single" w:sz="4" w:space="0" w:color="auto"/>
              <w:bottom w:val="nil"/>
            </w:tcBorders>
          </w:tcPr>
          <w:p w14:paraId="0EDB07E2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tcBorders>
              <w:top w:val="single" w:sz="4" w:space="0" w:color="auto"/>
            </w:tcBorders>
          </w:tcPr>
          <w:p w14:paraId="03CA341C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Cardiovascular diseases</w:t>
            </w:r>
          </w:p>
        </w:tc>
      </w:tr>
      <w:tr w:rsidR="006A32D6" w:rsidRPr="00246F6C" w14:paraId="0C1F8117" w14:textId="77777777" w:rsidTr="000C72BC">
        <w:trPr>
          <w:trHeight w:val="20"/>
          <w:jc w:val="center"/>
        </w:trPr>
        <w:tc>
          <w:tcPr>
            <w:tcW w:w="2160" w:type="dxa"/>
            <w:vMerge/>
            <w:tcBorders>
              <w:bottom w:val="single" w:sz="4" w:space="0" w:color="auto"/>
            </w:tcBorders>
            <w:vAlign w:val="center"/>
          </w:tcPr>
          <w:p w14:paraId="7F6822B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  <w:vAlign w:val="center"/>
          </w:tcPr>
          <w:p w14:paraId="5909CA3C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Death (n)</w:t>
            </w:r>
          </w:p>
        </w:tc>
        <w:tc>
          <w:tcPr>
            <w:tcW w:w="1972" w:type="dxa"/>
            <w:tcBorders>
              <w:bottom w:val="single" w:sz="4" w:space="0" w:color="auto"/>
            </w:tcBorders>
            <w:vAlign w:val="center"/>
          </w:tcPr>
          <w:p w14:paraId="67A0395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HR (95% CI)</w:t>
            </w:r>
          </w:p>
        </w:tc>
        <w:tc>
          <w:tcPr>
            <w:tcW w:w="270" w:type="dxa"/>
            <w:tcBorders>
              <w:top w:val="nil"/>
              <w:bottom w:val="single" w:sz="4" w:space="0" w:color="auto"/>
            </w:tcBorders>
          </w:tcPr>
          <w:p w14:paraId="08C47468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14:paraId="73B27D4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Death (n)</w:t>
            </w:r>
          </w:p>
        </w:tc>
        <w:tc>
          <w:tcPr>
            <w:tcW w:w="2178" w:type="dxa"/>
            <w:tcBorders>
              <w:bottom w:val="single" w:sz="4" w:space="0" w:color="auto"/>
            </w:tcBorders>
            <w:vAlign w:val="center"/>
          </w:tcPr>
          <w:p w14:paraId="217D72F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HR (95% CI)</w:t>
            </w:r>
          </w:p>
        </w:tc>
        <w:tc>
          <w:tcPr>
            <w:tcW w:w="272" w:type="dxa"/>
            <w:tcBorders>
              <w:top w:val="nil"/>
              <w:bottom w:val="single" w:sz="4" w:space="0" w:color="auto"/>
            </w:tcBorders>
          </w:tcPr>
          <w:p w14:paraId="64B0944B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6535F947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Death (n)</w:t>
            </w:r>
          </w:p>
        </w:tc>
        <w:tc>
          <w:tcPr>
            <w:tcW w:w="1793" w:type="dxa"/>
            <w:tcBorders>
              <w:bottom w:val="single" w:sz="4" w:space="0" w:color="auto"/>
            </w:tcBorders>
            <w:vAlign w:val="center"/>
          </w:tcPr>
          <w:p w14:paraId="62A9188B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HR (95% CI)</w:t>
            </w:r>
          </w:p>
        </w:tc>
      </w:tr>
      <w:tr w:rsidR="006A32D6" w:rsidRPr="00246F6C" w14:paraId="312C5AED" w14:textId="77777777" w:rsidTr="000C72BC">
        <w:trPr>
          <w:trHeight w:val="20"/>
          <w:jc w:val="center"/>
        </w:trPr>
        <w:tc>
          <w:tcPr>
            <w:tcW w:w="2160" w:type="dxa"/>
            <w:tcBorders>
              <w:bottom w:val="nil"/>
            </w:tcBorders>
            <w:vAlign w:val="center"/>
          </w:tcPr>
          <w:p w14:paraId="2FA7F4BF" w14:textId="77777777" w:rsidR="006A32D6" w:rsidRPr="00246F6C" w:rsidRDefault="006A32D6" w:rsidP="000C72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Age, years</w:t>
            </w:r>
          </w:p>
        </w:tc>
        <w:tc>
          <w:tcPr>
            <w:tcW w:w="1110" w:type="dxa"/>
            <w:tcBorders>
              <w:bottom w:val="nil"/>
            </w:tcBorders>
          </w:tcPr>
          <w:p w14:paraId="59650F5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bottom w:val="nil"/>
            </w:tcBorders>
            <w:vAlign w:val="center"/>
          </w:tcPr>
          <w:p w14:paraId="150B43AC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6C2FCBA3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bottom w:val="nil"/>
            </w:tcBorders>
          </w:tcPr>
          <w:p w14:paraId="00A4283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bottom w:val="nil"/>
            </w:tcBorders>
            <w:vAlign w:val="center"/>
          </w:tcPr>
          <w:p w14:paraId="34A7DDDC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bottom w:val="nil"/>
            </w:tcBorders>
          </w:tcPr>
          <w:p w14:paraId="26F721E2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bottom w:val="nil"/>
            </w:tcBorders>
          </w:tcPr>
          <w:p w14:paraId="71DB9BB9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bottom w:val="nil"/>
            </w:tcBorders>
            <w:vAlign w:val="center"/>
          </w:tcPr>
          <w:p w14:paraId="10F20EB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2D6" w:rsidRPr="00246F6C" w14:paraId="610D56D6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0DA91004" w14:textId="77777777" w:rsidR="006A32D6" w:rsidRPr="00246F6C" w:rsidRDefault="006A32D6" w:rsidP="000C72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Continuous (p for interaction)</w:t>
            </w:r>
          </w:p>
        </w:tc>
        <w:tc>
          <w:tcPr>
            <w:tcW w:w="3082" w:type="dxa"/>
            <w:gridSpan w:val="2"/>
            <w:tcBorders>
              <w:top w:val="nil"/>
              <w:bottom w:val="nil"/>
            </w:tcBorders>
          </w:tcPr>
          <w:p w14:paraId="29D81BBB" w14:textId="662E8F5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2ACAA33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6" w:type="dxa"/>
            <w:gridSpan w:val="2"/>
            <w:tcBorders>
              <w:top w:val="nil"/>
              <w:bottom w:val="nil"/>
            </w:tcBorders>
          </w:tcPr>
          <w:p w14:paraId="150A5B7E" w14:textId="3883E61B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4964B901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tcBorders>
              <w:top w:val="nil"/>
              <w:bottom w:val="nil"/>
            </w:tcBorders>
          </w:tcPr>
          <w:p w14:paraId="381A3919" w14:textId="51479813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</w:tr>
      <w:tr w:rsidR="006A32D6" w:rsidRPr="00246F6C" w14:paraId="0DDA2A2E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57C93904" w14:textId="77777777" w:rsidR="006A32D6" w:rsidRPr="00246F6C" w:rsidRDefault="006A32D6" w:rsidP="000C72BC">
            <w:pPr>
              <w:ind w:firstLine="24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 58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5D9D3028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724D695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ECEFD48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05D78282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37B6766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6DE99B65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35FB5832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06733C3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2D6" w:rsidRPr="00246F6C" w14:paraId="1436B250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0590E787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230EDE17" w14:textId="6FD5C9D9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0C6AED1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D16C2A0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6D357F90" w14:textId="623CEC4D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386BB8D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179FD260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6956696A" w14:textId="7EED6952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3316FEB8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</w:tr>
      <w:tr w:rsidR="006A32D6" w:rsidRPr="00246F6C" w14:paraId="6DDC5E79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116355E5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2AE2F9D3" w14:textId="0C35FE92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6096E001" w14:textId="74BF9FB8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-1.14)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71C63B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372A967C" w14:textId="548DEE6D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77DBEA8F" w14:textId="0A127873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(0.7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-1.4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4AC27625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213B4F92" w14:textId="7C32E06D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7B685D9E" w14:textId="21EEFFFE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681D1F33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3A212D56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25D50CF1" w14:textId="578777BF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795E4513" w14:textId="31F088F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08CEDB4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2987D959" w14:textId="653D70EF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5BAA05B2" w14:textId="64AE0023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24A959C1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0FE4FDA9" w14:textId="0102DF66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5EE3E6E1" w14:textId="26AD6F41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6BB46766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4042E316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610E8A9F" w14:textId="579A058E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05E8E87B" w14:textId="5913531E" w:rsidR="006A32D6" w:rsidRPr="00246F6C" w:rsidRDefault="0073276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32B6DA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441B927D" w14:textId="10C574F3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70CF9CEC" w14:textId="34A5A031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67C40FE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67A40396" w14:textId="662D7ADD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1A2A8170" w14:textId="74603509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632D39B9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02EF995D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3CDB2814" w14:textId="2225D676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3E9D4FF3" w14:textId="25413E02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-1.3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410EF1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08B17969" w14:textId="5418FC76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1B8B7721" w14:textId="05F2BF51" w:rsidR="006A32D6" w:rsidRPr="00246F6C" w:rsidRDefault="00A323C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1.07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5065F97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73211BB4" w14:textId="2A0ACD59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5830CCCA" w14:textId="466BC31A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55890C4B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590C4DF7" w14:textId="77777777" w:rsidR="006A32D6" w:rsidRPr="00246F6C" w:rsidRDefault="006A32D6" w:rsidP="000C72BC">
            <w:pPr>
              <w:ind w:firstLine="606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 for trend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4817DBD0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5658A7A8" w14:textId="4D3EF694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0.0</w:t>
            </w:r>
            <w:r w:rsidR="0073276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224C3DB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777A6AA4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2E5A1DB9" w14:textId="38754DF6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A323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611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52331DB2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0E070730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3EAB87E4" w14:textId="3D5895A4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956D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193</w:t>
            </w:r>
          </w:p>
        </w:tc>
      </w:tr>
      <w:tr w:rsidR="006A32D6" w:rsidRPr="00246F6C" w14:paraId="4307E983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05A98A9E" w14:textId="34B2982B" w:rsidR="006A32D6" w:rsidRPr="00246F6C" w:rsidRDefault="00A53FA0" w:rsidP="000C72BC">
            <w:pPr>
              <w:ind w:firstLine="24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ym w:font="Symbol" w:char="F0B3"/>
            </w:r>
            <w:r w:rsidR="00B108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A32D6"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54377C0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6F9F08D0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3220AB3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0C0147A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282778B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0D4FA9A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442D2278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12904085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2D6" w:rsidRPr="00246F6C" w14:paraId="496367BB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21960D19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14814F00" w14:textId="6CCAB9F0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1154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3FC08173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732F96F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5997FD4D" w14:textId="271C7CA3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508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36DD54FB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6411EB23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1E768245" w14:textId="7DFF011A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437061C4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</w:tr>
      <w:tr w:rsidR="006A32D6" w:rsidRPr="00246F6C" w14:paraId="1A54958C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058F4E60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65BE5964" w14:textId="34925595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1033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52784B16" w14:textId="0C5480B4" w:rsidR="006A32D6" w:rsidRPr="00246F6C" w:rsidRDefault="0073276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BE56B33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5B4E660F" w14:textId="060F076B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69AE21E4" w14:textId="0B0E8A38" w:rsidR="006A32D6" w:rsidRPr="00246F6C" w:rsidRDefault="00A323C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58571CD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20FB3FDA" w14:textId="7CDE3C74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61CD4172" w14:textId="4820BFC5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(0.7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-1.1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24EC8122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39F9DB40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415CF35A" w14:textId="66D50F7F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25F09A04" w14:textId="070D5143" w:rsidR="006A32D6" w:rsidRPr="00246F6C" w:rsidRDefault="0073276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A51488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3B57F194" w14:textId="3119D26F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37DB9DBF" w14:textId="0F543590" w:rsidR="006A32D6" w:rsidRPr="00246F6C" w:rsidRDefault="00A323C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-1.1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7F3F8033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4226203C" w14:textId="656B8DC0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4BAF7371" w14:textId="245C8564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(0.7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4A30FD4C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2022A8FB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6CB95E6D" w14:textId="7407D3A6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1E68731C" w14:textId="0E5649AC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814C839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4051FE63" w14:textId="3706533E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2498E0FA" w14:textId="2AF16758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(0.9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17FB9577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29A1A403" w14:textId="7CF31E76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391DE041" w14:textId="09BB7C28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5F281E2B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547224B9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39F7BE6D" w14:textId="0281D543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705120AE" w14:textId="218647BB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35F9F2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366A9E2C" w14:textId="492627CA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3342DE91" w14:textId="2AD37441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27613FB0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58D502B3" w14:textId="2D5AACEA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7ED57CF7" w14:textId="29E7B28F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(1.0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956D7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76174C52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211A3D00" w14:textId="77777777" w:rsidR="006A32D6" w:rsidRPr="00246F6C" w:rsidRDefault="006A32D6" w:rsidP="000C72BC">
            <w:pPr>
              <w:ind w:firstLine="606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 for trend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06A2F9A0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354F33AF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&lt; 0.001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A7EA222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271EB8DC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60A6A6D6" w14:textId="48E307F2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A323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317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745B548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6EC7AC3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7D27ACA6" w14:textId="48DF22A1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0.0</w:t>
            </w:r>
            <w:r w:rsidR="00956D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</w:t>
            </w:r>
          </w:p>
        </w:tc>
      </w:tr>
      <w:tr w:rsidR="006A32D6" w:rsidRPr="00246F6C" w14:paraId="482CE807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76D7D4E8" w14:textId="77777777" w:rsidR="006A32D6" w:rsidRPr="00246F6C" w:rsidRDefault="006A32D6" w:rsidP="000C72BC">
            <w:pPr>
              <w:ind w:firstLine="606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 for interaction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510FB081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61F3382D" w14:textId="07077D80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73276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ABF0517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1D332F08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4F9FFA0E" w14:textId="1D13311B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A323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853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4748D51C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50246DD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20967C57" w14:textId="4A682D69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956D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588</w:t>
            </w:r>
          </w:p>
        </w:tc>
      </w:tr>
      <w:tr w:rsidR="006A32D6" w:rsidRPr="00246F6C" w14:paraId="354EA4E9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</w:tcPr>
          <w:p w14:paraId="7DCE26E3" w14:textId="77777777" w:rsidR="006A32D6" w:rsidRPr="00246F6C" w:rsidRDefault="006A32D6" w:rsidP="000C72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68B6C434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</w:tcPr>
          <w:p w14:paraId="4691F4E7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86D1EF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3D4A4D9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668F5B7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  <w:vAlign w:val="center"/>
          </w:tcPr>
          <w:p w14:paraId="24B5CF1C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6DD732F2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73CA5C95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2D6" w:rsidRPr="00246F6C" w14:paraId="087128AC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25193DF6" w14:textId="60922EB3" w:rsidR="006A32D6" w:rsidRPr="00246F6C" w:rsidRDefault="00F07D42" w:rsidP="000C72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Sex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546ACC80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203424F1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B79EE3F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5FB59F4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55AD6AEC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78EBB5A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05A594C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3C4A4621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2D6" w:rsidRPr="00246F6C" w14:paraId="1DE9A063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7832094D" w14:textId="77777777" w:rsidR="006A32D6" w:rsidRPr="00246F6C" w:rsidRDefault="006A32D6" w:rsidP="000C72BC">
            <w:pPr>
              <w:ind w:firstLine="24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Male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329BBF5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1C093E4F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9A82947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334454B2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5F720A94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350CA868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41A5730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033B8854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2D6" w:rsidRPr="00246F6C" w14:paraId="71864581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26BAAD57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6298B600" w14:textId="1B11745E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178AFE3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A4719C9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24B50864" w14:textId="5480338E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500FAC09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0447A898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4C1B8218" w14:textId="131F06A6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565AB95F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</w:tr>
      <w:tr w:rsidR="006A32D6" w:rsidRPr="00246F6C" w14:paraId="7E330294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47255774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7E98E510" w14:textId="18ED66FC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4A98948B" w14:textId="1776E5D9" w:rsidR="006A32D6" w:rsidRPr="00246F6C" w:rsidRDefault="0073276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A876A8B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180F2C5E" w14:textId="42C80B95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1925CBC5" w14:textId="6478D020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5A071231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5C51C288" w14:textId="3442801A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47A0C85A" w14:textId="174ADC75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(0.72-1.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5C59623B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05F6D876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69DAE189" w14:textId="5859BCE1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777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0D0B273B" w14:textId="1D8EF94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-1.1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FECA978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352E52C9" w14:textId="374EBF2E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4D2ABBF7" w14:textId="43461441" w:rsidR="006A32D6" w:rsidRPr="00246F6C" w:rsidRDefault="00A323C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7B79CF7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0B19E9AC" w14:textId="157F98F6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7C261750" w14:textId="6B15DBBF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0ADE79EA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6C1A492C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477611B9" w14:textId="663C0686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834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1792C00D" w14:textId="58B87B5A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3DE5E07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34CA324C" w14:textId="489C4A6B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4BF85BE9" w14:textId="7C27F5B6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11EACC5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77AEFA00" w14:textId="786C0B56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0EB9D9A0" w14:textId="32AC901B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660AB549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13F7AE9F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1FF2CE79" w14:textId="3B26A372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40E7C116" w14:textId="3BA65208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5E74DA0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6599A46D" w14:textId="3D0BBAD7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5245D75E" w14:textId="29FE99EE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5C640EF5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059EB6BB" w14:textId="296F957F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34D4E2B9" w14:textId="3E48739D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07C337A4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43D9A8CE" w14:textId="77777777" w:rsidR="006A32D6" w:rsidRPr="00246F6C" w:rsidRDefault="006A32D6" w:rsidP="000C72BC">
            <w:pPr>
              <w:ind w:firstLine="606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 for trend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102DC74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47427324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&lt; 0.001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B47F415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726BB8D2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299E3F69" w14:textId="63622541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0.0</w:t>
            </w:r>
            <w:r w:rsidR="00A323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36F36102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31DD569B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135039B9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&lt; 0.001</w:t>
            </w:r>
          </w:p>
        </w:tc>
      </w:tr>
      <w:tr w:rsidR="006A32D6" w:rsidRPr="00246F6C" w14:paraId="3B52176A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673A425A" w14:textId="77777777" w:rsidR="006A32D6" w:rsidRPr="00246F6C" w:rsidRDefault="006A32D6" w:rsidP="000C72BC">
            <w:pPr>
              <w:ind w:firstLine="24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Female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4110643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2CE2676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4A6B6B0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0ABB3B9B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4BEA6F97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7BC7DC3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3D589E3F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0BBBB66C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2D6" w:rsidRPr="00246F6C" w14:paraId="73C8B058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5759109A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0EDECEA6" w14:textId="03A72862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14AA5C99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6AF061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63897626" w14:textId="47C26810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2B8668D2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5E701209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0C70C3A1" w14:textId="3A827E63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5D0DC197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</w:tr>
      <w:tr w:rsidR="006A32D6" w:rsidRPr="00246F6C" w14:paraId="66CDF466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75220EC9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369E27BC" w14:textId="69580E9F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6C6734BB" w14:textId="431B1A28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E5ED72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2771D342" w14:textId="4521292D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54C252C2" w14:textId="5CFB44B3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3DEDB6C4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63895252" w14:textId="58843EF5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2627FAD1" w14:textId="35898774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0F8C752D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0625CA0B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72C4CB6E" w14:textId="14AD5526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02BD2716" w14:textId="6D19DAE5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1.03 (0.8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D912EA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35B80807" w14:textId="51874672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7018BDF8" w14:textId="0121725B" w:rsidR="006A32D6" w:rsidRPr="00246F6C" w:rsidRDefault="00A323C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1.00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003CD39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388E5BD7" w14:textId="3C14E389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486616FB" w14:textId="20D31219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244AAE50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1A77F898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0788B05F" w14:textId="4C9458F3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21E2D520" w14:textId="5A6F82B9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616F15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09353960" w14:textId="6D242F4F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59E6D624" w14:textId="5879ADDE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07B1FABF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51ED38CB" w14:textId="60B01E72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14A8A18F" w14:textId="10EBF581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1.07 (0.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681E8916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600DF1DA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12041A48" w14:textId="0E21DD45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4270E6B7" w14:textId="66391DFC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(1.0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04FDAEB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128E1415" w14:textId="7F6A384F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6FA531A2" w14:textId="2A58FBBC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2F6E116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2C9EDB69" w14:textId="3979294D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6554250E" w14:textId="688D6AB0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68385E16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767E0C9F" w14:textId="77777777" w:rsidR="006A32D6" w:rsidRPr="00246F6C" w:rsidRDefault="006A32D6" w:rsidP="000C72BC">
            <w:pPr>
              <w:ind w:firstLine="606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 for trend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5CB724B9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7908BBDF" w14:textId="31CABD49" w:rsidR="006A32D6" w:rsidRPr="00246F6C" w:rsidRDefault="0073276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0.003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F1C6514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5F5E8EE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499CF734" w14:textId="07B6FAAC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A323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110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25C46414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7A40131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0729C35C" w14:textId="32AAC0A4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BF18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099</w:t>
            </w:r>
          </w:p>
        </w:tc>
      </w:tr>
      <w:tr w:rsidR="006A32D6" w:rsidRPr="00246F6C" w14:paraId="213B2EF5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557E5EA3" w14:textId="77777777" w:rsidR="006A32D6" w:rsidRPr="00246F6C" w:rsidRDefault="006A32D6" w:rsidP="000C72BC">
            <w:pPr>
              <w:ind w:firstLine="606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 for interaction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6C017B9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0FEF2AAC" w14:textId="21A68561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73276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544C1A7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19C61437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5F022EB6" w14:textId="35933871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A323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333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71C6E6D0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7691AC93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4D967CB6" w14:textId="4CA10112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BF18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731</w:t>
            </w:r>
          </w:p>
        </w:tc>
      </w:tr>
      <w:tr w:rsidR="006A32D6" w:rsidRPr="00246F6C" w14:paraId="13AA798F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</w:tcPr>
          <w:p w14:paraId="76852280" w14:textId="77777777" w:rsidR="006A32D6" w:rsidRPr="00246F6C" w:rsidRDefault="006A32D6" w:rsidP="000C72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6C897CDC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</w:tcPr>
          <w:p w14:paraId="71880791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A974B6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693550E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3D6E0350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  <w:vAlign w:val="center"/>
          </w:tcPr>
          <w:p w14:paraId="4081F9E4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555C73E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56D710C0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2D6" w:rsidRPr="00246F6C" w14:paraId="45CCA296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0E061455" w14:textId="77777777" w:rsidR="006A32D6" w:rsidRPr="00246F6C" w:rsidRDefault="006A32D6" w:rsidP="000C72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TDI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1A46A8E5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23CA0C85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94F0E0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08DAEA5C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515D7289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08FFC492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5724BD80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3786B4A3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2D6" w:rsidRPr="00246F6C" w14:paraId="62E48372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5686385F" w14:textId="77777777" w:rsidR="006A32D6" w:rsidRPr="00246F6C" w:rsidRDefault="006A32D6" w:rsidP="000C72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Continuous (p for interaction)</w:t>
            </w:r>
          </w:p>
        </w:tc>
        <w:tc>
          <w:tcPr>
            <w:tcW w:w="3082" w:type="dxa"/>
            <w:gridSpan w:val="2"/>
            <w:tcBorders>
              <w:top w:val="nil"/>
              <w:bottom w:val="nil"/>
            </w:tcBorders>
          </w:tcPr>
          <w:p w14:paraId="762D7338" w14:textId="745E4779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8AA1BF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6" w:type="dxa"/>
            <w:gridSpan w:val="2"/>
            <w:tcBorders>
              <w:top w:val="nil"/>
              <w:bottom w:val="nil"/>
            </w:tcBorders>
          </w:tcPr>
          <w:p w14:paraId="40FF8682" w14:textId="728F0D5B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25D7F069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tcBorders>
              <w:top w:val="nil"/>
              <w:bottom w:val="nil"/>
            </w:tcBorders>
          </w:tcPr>
          <w:p w14:paraId="682EB50C" w14:textId="1FB6C46D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945</w:t>
            </w:r>
          </w:p>
        </w:tc>
      </w:tr>
      <w:tr w:rsidR="006A32D6" w:rsidRPr="00246F6C" w14:paraId="41613512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73939071" w14:textId="77777777" w:rsidR="006A32D6" w:rsidRPr="00246F6C" w:rsidRDefault="006A32D6" w:rsidP="000C72BC">
            <w:pPr>
              <w:ind w:firstLine="24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 -2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7F192BB1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03AE3431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D14FE43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396B2E9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5FE790C0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51A9088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5CB97A7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529BE30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2D6" w:rsidRPr="00246F6C" w14:paraId="377D90BA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493DCFDA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635BAFA4" w14:textId="0CF24D50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719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4F6E116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C9F5D2F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18C6C512" w14:textId="02630AA3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1C82F3B8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66CCABD0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54E83FD3" w14:textId="3AF97956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6CE565C1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</w:tr>
      <w:tr w:rsidR="006A32D6" w:rsidRPr="00246F6C" w14:paraId="099D21CD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672613E6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3AD640B6" w14:textId="52DBE6F3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487D5E02" w14:textId="65B97CAB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C8C4F0B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7DC10414" w14:textId="42EDD0BB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70C65E1C" w14:textId="531A5094" w:rsidR="006A32D6" w:rsidRPr="00246F6C" w:rsidRDefault="00A323C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.74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05155947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1F0EAB12" w14:textId="426CD398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10C5A6D0" w14:textId="1ECDFB22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4E32251F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6C267DB3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1BB14021" w14:textId="6EFF8CFA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79F5EE74" w14:textId="50AF7F0F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AC9C862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5A193556" w14:textId="364AB9E4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14200713" w14:textId="50276178" w:rsidR="006A32D6" w:rsidRPr="00246F6C" w:rsidRDefault="00A323C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2BBC2DC9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6D352F3D" w14:textId="4DA89EC4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2C623258" w14:textId="2E176BCF" w:rsidR="006A32D6" w:rsidRPr="00246F6C" w:rsidRDefault="00BF1875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1A0F8F76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74C6F737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1006FAD6" w14:textId="2BE08824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76D18EF9" w14:textId="4A858A4A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066DF3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658F1FDE" w14:textId="0C3CB4FA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3EC67964" w14:textId="7FDAA424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5F2BC0D3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2C915424" w14:textId="52D0DE18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5E55BBB9" w14:textId="07AA6A73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(0.8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7B317E01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61FF60E1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1D348EBA" w14:textId="0D2079CC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04543A22" w14:textId="44675C09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(1.0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D35688">
              <w:rPr>
                <w:rFonts w:ascii="Times New Roman" w:hAnsi="Times New Roman" w:cs="Times New Roman"/>
                <w:sz w:val="20"/>
                <w:szCs w:val="20"/>
              </w:rPr>
              <w:t>.33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E46E58C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70E0F25D" w14:textId="48DFFACD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00BED712" w14:textId="5A8222CA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344D75A0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1AA65BC9" w14:textId="21FB2000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7B1BF922" w14:textId="4E96702E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1.04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1FD04B58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34BBDD22" w14:textId="77777777" w:rsidR="006A32D6" w:rsidRPr="00246F6C" w:rsidRDefault="006A32D6" w:rsidP="000C72BC">
            <w:pPr>
              <w:ind w:firstLine="606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 for trend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261F2311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1391021E" w14:textId="57ABD27E" w:rsidR="006A32D6" w:rsidRPr="00246F6C" w:rsidRDefault="0073276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0.004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D0B028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6A6DCA44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10F573E3" w14:textId="607B2206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A323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336B957F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4152EE4C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258CA630" w14:textId="3701C9DB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0.00</w:t>
            </w:r>
            <w:r w:rsidR="00BF18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</w:t>
            </w:r>
          </w:p>
        </w:tc>
      </w:tr>
      <w:tr w:rsidR="006A32D6" w:rsidRPr="00246F6C" w14:paraId="4EF03F3D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14E72286" w14:textId="5A4D0A2A" w:rsidR="006A32D6" w:rsidRPr="00246F6C" w:rsidRDefault="00B108D3" w:rsidP="000C72BC">
            <w:pPr>
              <w:ind w:firstLine="24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53F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ym w:font="Symbol" w:char="F0B3"/>
            </w:r>
            <w:r w:rsidR="006A32D6"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-2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022420F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3F112C4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0DC4809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6DC43A23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1BF74BC0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7921C21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1F20C9AC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47E59E21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2D6" w:rsidRPr="00246F6C" w14:paraId="35819CC8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71B6EC89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119D3AC2" w14:textId="0BDCA3D7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57E3E909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D6FDFD3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27EA8E86" w14:textId="1425ADCE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6C6A8198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4CFA9908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44CDA8A4" w14:textId="3ECE366C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20CB622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</w:tr>
      <w:tr w:rsidR="006A32D6" w:rsidRPr="00246F6C" w14:paraId="2B3A2A47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48686EFC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69769A94" w14:textId="1458FAAE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673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0615023A" w14:textId="1B61F394" w:rsidR="006A32D6" w:rsidRPr="00246F6C" w:rsidRDefault="0073276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F03121B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63DA87FF" w14:textId="238D7CE3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51A03AF2" w14:textId="47A68C21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(0.9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0B0232A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6E5EEBBD" w14:textId="75B9F04C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4A86AA25" w14:textId="0F77D270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="00BF1875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009C548A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7174C1A7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27361809" w14:textId="297908F8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662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6144C831" w14:textId="2112124A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6C0DF1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503C10CF" w14:textId="7A08BBFC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2B5DB4A9" w14:textId="0B768FB1" w:rsidR="006A32D6" w:rsidRPr="00246F6C" w:rsidRDefault="00A323C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44E87A9B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25B46387" w14:textId="43BE66B3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145AF602" w14:textId="27F73E4F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313052E0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0863F340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7D778BCE" w14:textId="1A0972FF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6E3B53F5" w14:textId="1A6E98F3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510D8CF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225A7250" w14:textId="2F7979E5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02E03D4F" w14:textId="69E06232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(1.0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6F9CB5CB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69F7327E" w14:textId="19ACCF4E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4B590562" w14:textId="69B563C8" w:rsidR="006A32D6" w:rsidRPr="00246F6C" w:rsidRDefault="00BF1875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30989C00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25E81FC9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551835A3" w14:textId="7A8BD22D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868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1CCEA355" w14:textId="11EA1CE0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73276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E5CA3AF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03004612" w14:textId="641C1428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3C8CDDAE" w14:textId="4BE30B04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03213E73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2D656AEA" w14:textId="0F0C1538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26C36223" w14:textId="5ED2F2C5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.32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2BB1AA4E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69A58A2F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P for trend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0EB31348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06F75B58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&lt; 0.001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A77FC8F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4820DFA0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302FE99F" w14:textId="0E966BBB" w:rsidR="006A32D6" w:rsidRPr="00246F6C" w:rsidRDefault="00A323C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0.010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39225333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74DEAE94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1DDC68EA" w14:textId="03C7D6BB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0.00</w:t>
            </w:r>
            <w:r w:rsidR="00BF18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</w:t>
            </w:r>
          </w:p>
        </w:tc>
      </w:tr>
      <w:tr w:rsidR="006A32D6" w:rsidRPr="00246F6C" w14:paraId="5043FE24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59DF4F3F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P for interaction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66F006B7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213E8ABA" w14:textId="0A959E50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73276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75CB8C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3B2A1891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58FD3DD4" w14:textId="3B953581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A323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395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0639CEF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72C601F1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31457270" w14:textId="46AC3291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0.8</w:t>
            </w:r>
            <w:r w:rsidR="00BF18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</w:t>
            </w:r>
          </w:p>
        </w:tc>
      </w:tr>
      <w:tr w:rsidR="006A32D6" w:rsidRPr="00246F6C" w14:paraId="334E3798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3F273AF2" w14:textId="77777777" w:rsidR="006A32D6" w:rsidRPr="00246F6C" w:rsidRDefault="006A32D6" w:rsidP="000C72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sz w:val="20"/>
                <w:szCs w:val="20"/>
              </w:rPr>
              <w:t>BMI</w:t>
            </w:r>
          </w:p>
        </w:tc>
        <w:tc>
          <w:tcPr>
            <w:tcW w:w="3082" w:type="dxa"/>
            <w:gridSpan w:val="2"/>
            <w:vMerge w:val="restart"/>
            <w:tcBorders>
              <w:top w:val="nil"/>
            </w:tcBorders>
            <w:vAlign w:val="center"/>
          </w:tcPr>
          <w:p w14:paraId="5F0D3F09" w14:textId="2A7F9DD2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A383668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6" w:type="dxa"/>
            <w:gridSpan w:val="2"/>
            <w:vMerge w:val="restart"/>
            <w:tcBorders>
              <w:top w:val="nil"/>
            </w:tcBorders>
            <w:vAlign w:val="center"/>
          </w:tcPr>
          <w:p w14:paraId="798BEA1A" w14:textId="7B4D238C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822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07A0DBB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vMerge w:val="restart"/>
            <w:tcBorders>
              <w:top w:val="nil"/>
            </w:tcBorders>
            <w:vAlign w:val="center"/>
          </w:tcPr>
          <w:p w14:paraId="411A918A" w14:textId="38C30431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</w:tr>
      <w:tr w:rsidR="006A32D6" w:rsidRPr="00246F6C" w14:paraId="52580124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5AB7A19A" w14:textId="77777777" w:rsidR="006A32D6" w:rsidRPr="00246F6C" w:rsidRDefault="006A32D6" w:rsidP="000C72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Continuous (p for interaction)</w:t>
            </w:r>
          </w:p>
        </w:tc>
        <w:tc>
          <w:tcPr>
            <w:tcW w:w="3082" w:type="dxa"/>
            <w:gridSpan w:val="2"/>
            <w:vMerge/>
            <w:tcBorders>
              <w:bottom w:val="nil"/>
            </w:tcBorders>
          </w:tcPr>
          <w:p w14:paraId="51BF738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8C0C390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6" w:type="dxa"/>
            <w:gridSpan w:val="2"/>
            <w:vMerge/>
            <w:tcBorders>
              <w:bottom w:val="nil"/>
            </w:tcBorders>
          </w:tcPr>
          <w:p w14:paraId="561B2EE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6BE3013F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vMerge/>
            <w:tcBorders>
              <w:bottom w:val="nil"/>
            </w:tcBorders>
          </w:tcPr>
          <w:p w14:paraId="7EB3C9F7" w14:textId="77777777" w:rsidR="006A32D6" w:rsidRPr="00246F6C" w:rsidRDefault="006A32D6" w:rsidP="000C72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2D6" w:rsidRPr="00246F6C" w14:paraId="11218151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15309806" w14:textId="77777777" w:rsidR="006A32D6" w:rsidRPr="00246F6C" w:rsidRDefault="006A32D6" w:rsidP="000C72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&lt; 25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0444DEC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6122F512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52094A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1DF3675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1DD14A6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01212A2B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705B5CA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7BFF6DB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2D6" w:rsidRPr="00246F6C" w14:paraId="014B353A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4D6AC6EF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145E95BE" w14:textId="108FE87B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0BA3687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6EBCA9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6EC8CF03" w14:textId="51FCCAB2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28BA8819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1703F10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0D42CAD4" w14:textId="631A8CF8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566BD159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</w:tr>
      <w:tr w:rsidR="006A32D6" w:rsidRPr="00246F6C" w14:paraId="7B03FA16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3D45A925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3476B753" w14:textId="6E5C4CB9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4963CA03" w14:textId="2DE72CDE" w:rsidR="006A32D6" w:rsidRPr="00246F6C" w:rsidRDefault="0073276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0.90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449AD49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698974FA" w14:textId="70A2848C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59598225" w14:textId="1223F654" w:rsidR="006A32D6" w:rsidRPr="00246F6C" w:rsidRDefault="00A323C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59E2B1C9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68CB5EE2" w14:textId="489C877E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5D03EF66" w14:textId="597C0A94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52FF0B9C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629E1C9F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66BCD8B3" w14:textId="719D882E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75D23C2B" w14:textId="3938EA20" w:rsidR="006A32D6" w:rsidRPr="00246F6C" w:rsidRDefault="0073276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D5B221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4C380940" w14:textId="47D8B634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1CC7B2DF" w14:textId="4D2C9248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3425C797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2866B6A3" w14:textId="7760024F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07794956" w14:textId="39342C1C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-1.3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2D39E795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1D6D2F53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00BD39DB" w14:textId="49DCB8DD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76612A99" w14:textId="612CD0B7" w:rsidR="006A32D6" w:rsidRPr="00246F6C" w:rsidRDefault="00A53FA0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8AC179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4D119901" w14:textId="1EFBD931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37278817" w14:textId="364AF905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029CB433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50B9B3D6" w14:textId="39036BA3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7F34F221" w14:textId="49A8DBAE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0A729AB7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217601E4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47335B99" w14:textId="2682939B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184DD945" w14:textId="0F131EC6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0.97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6)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D94F9F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57475B84" w14:textId="571B0515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678EB37D" w14:textId="17A77EE9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6888A8C3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5DBF1F53" w14:textId="1D0E6D10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08218EDE" w14:textId="4B0DBF40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1.88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6C7C1931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69A61D91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P for trend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24C941A2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57E7A44A" w14:textId="6A7EFD01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0.0</w:t>
            </w:r>
            <w:r w:rsidR="00A53FA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C968CD0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66A4F0E9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60BB0378" w14:textId="19732EC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A323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399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0180F0DC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4AA4C85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2EA78A94" w14:textId="64D94915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BF18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071</w:t>
            </w:r>
          </w:p>
        </w:tc>
      </w:tr>
      <w:tr w:rsidR="006A32D6" w:rsidRPr="00246F6C" w14:paraId="1936C229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6FDF6D4D" w14:textId="0858B99E" w:rsidR="006A32D6" w:rsidRPr="00246F6C" w:rsidRDefault="006A32D6" w:rsidP="000C72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="00A53F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sym w:font="Symbol" w:char="F0B3"/>
            </w: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25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69711097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3196672B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200AF30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1F4DCB1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0674CE35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4A17781B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01678E23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7CC47E85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2D6" w:rsidRPr="00246F6C" w14:paraId="77FBA931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64C35810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35164E5B" w14:textId="7633ED31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965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33C8CC28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94CDED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550EB74D" w14:textId="4A594A0C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309AD7D8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3F574F43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1388965C" w14:textId="4B09A395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79FCF2C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</w:tr>
      <w:tr w:rsidR="006A32D6" w:rsidRPr="00246F6C" w14:paraId="318A135B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0C96AD6C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0B87BC03" w14:textId="1E4D4548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71448645" w14:textId="1DD52793" w:rsidR="006A32D6" w:rsidRPr="00246F6C" w:rsidRDefault="00A53FA0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(0.89-1.1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CDFF455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66AD570A" w14:textId="0E02927E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22F105B5" w14:textId="13B6D08A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1374B9E3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000BF7BC" w14:textId="4259FE38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662B9899" w14:textId="6A3A320D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0.90 (0.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-1.1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416E77CB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19154F25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618A040C" w14:textId="2AEBCB94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06CA36C0" w14:textId="2B5EED5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(0.9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-1.1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6A316E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09B35E43" w14:textId="508B71FA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4133F3DA" w14:textId="020C86E4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1.06 (0.9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011EBEE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138F3D94" w14:textId="170A48D9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793A0212" w14:textId="11463FBF" w:rsidR="006A32D6" w:rsidRPr="00246F6C" w:rsidRDefault="00BF1875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1.02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-1.2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A32D6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72D5B9E2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45F683BB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1D2886BC" w14:textId="28908407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36C5A00E" w14:textId="66DBC46C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6)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69A170C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7072F8A7" w14:textId="3F4BA3A4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05BA21F2" w14:textId="2B2DA2C4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50B4FD61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4A69627B" w14:textId="05F2F940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47F3E645" w14:textId="56022384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18DE172E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0C49049F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6843026E" w14:textId="4A1F3B05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6DC1186A" w14:textId="5B79C26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3D28E4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5FA8DF55" w14:textId="1B638109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6C8C99CA" w14:textId="58D1D400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68F4D962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14448050" w14:textId="646431D5" w:rsidR="006A32D6" w:rsidRPr="00246F6C" w:rsidRDefault="004D731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22FB2C45" w14:textId="57BB03CD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BF1875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A32D6" w:rsidRPr="00246F6C" w14:paraId="3C3CB0A8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1B2BF776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P for trend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00C122BE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0C5E8155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&lt; 0.001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0945719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75DE286B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66C17A41" w14:textId="237CAE3D" w:rsidR="006A32D6" w:rsidRPr="00246F6C" w:rsidRDefault="00A323C8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0.012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277C0F11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5D5AD7E4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01192212" w14:textId="7B1FF761" w:rsidR="006A32D6" w:rsidRPr="00246F6C" w:rsidRDefault="00BF1875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0.001</w:t>
            </w:r>
          </w:p>
        </w:tc>
      </w:tr>
      <w:tr w:rsidR="006A32D6" w:rsidRPr="00246F6C" w14:paraId="10A89636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7F51E5A2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P for interaction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03E383E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4A47AE66" w14:textId="23216775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A53FA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AFA6076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32536DC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45A830A2" w14:textId="4774943B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A323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782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605E848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250FFCE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7166D28E" w14:textId="1F02FC2F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BF18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615</w:t>
            </w:r>
          </w:p>
        </w:tc>
      </w:tr>
      <w:tr w:rsidR="006A32D6" w:rsidRPr="00246F6C" w14:paraId="75BBB128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</w:tcPr>
          <w:p w14:paraId="2E975C93" w14:textId="77777777" w:rsidR="006A32D6" w:rsidRPr="00246F6C" w:rsidRDefault="006A32D6" w:rsidP="000C72BC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7FC74DC3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</w:tcPr>
          <w:p w14:paraId="1BFF344B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885DDDD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329D3F1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558A9DCA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  <w:vAlign w:val="center"/>
          </w:tcPr>
          <w:p w14:paraId="41D423F3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02740BC1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38F3A2DC" w14:textId="77777777" w:rsidR="006A32D6" w:rsidRPr="00246F6C" w:rsidRDefault="006A32D6" w:rsidP="000C7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AAA" w:rsidRPr="00246F6C" w14:paraId="4AD2FB28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3C883734" w14:textId="6F45D7DB" w:rsidR="00187AAA" w:rsidRPr="00246F6C" w:rsidRDefault="00187AAA" w:rsidP="00187A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Comorbidit</w:t>
            </w:r>
            <w:r w:rsidR="009F1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ies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50BAA07A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22AB5950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28E289B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42B89448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3E1D5D0E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0787C632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7ECB130C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4FA6BDFA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AAA" w:rsidRPr="00246F6C" w14:paraId="78C3BF03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1AFA177C" w14:textId="77777777" w:rsidR="00187AAA" w:rsidRPr="00246F6C" w:rsidRDefault="00187AAA" w:rsidP="00187A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Yes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07639D62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139967F6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F35F40C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53E06C97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63B2BCFD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5B091179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05F0277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69262E1B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AAA" w:rsidRPr="00246F6C" w14:paraId="1D957A4A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0883C3F0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42008CC1" w14:textId="19E83ADE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878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2A24954B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880152B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44B8F1EE" w14:textId="15B665D3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0626131A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7DB7858A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048AE8B6" w14:textId="276D0B99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600E3F0B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</w:tr>
      <w:tr w:rsidR="00187AAA" w:rsidRPr="00246F6C" w14:paraId="692A69F0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0A8134F0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19D89CAD" w14:textId="64A85DBE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806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25FF693F" w14:textId="1B23F131" w:rsidR="00187AAA" w:rsidRPr="00246F6C" w:rsidRDefault="00A53FA0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2756BE7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7DB96AD6" w14:textId="48BD2A5F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4D447F7D" w14:textId="759863BB" w:rsidR="00187AAA" w:rsidRPr="00246F6C" w:rsidRDefault="00A323C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57DBC00A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24633379" w14:textId="4A343694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0CBA7BC2" w14:textId="65D020B2" w:rsidR="00187AAA" w:rsidRPr="00246F6C" w:rsidRDefault="00687EF5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0.86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69F585D0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1B2EF953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741FB686" w14:textId="442EED8D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7FAA168E" w14:textId="18408651" w:rsidR="00187AAA" w:rsidRPr="00246F6C" w:rsidRDefault="00A53FA0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B304ABC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46AFDF98" w14:textId="08E5AA61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6421A721" w14:textId="0AC0ED86" w:rsidR="00187AAA" w:rsidRPr="00246F6C" w:rsidRDefault="00A323C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7A157FD1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25D5652C" w14:textId="2731FDF2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0697005C" w14:textId="029AA98C" w:rsidR="00187AAA" w:rsidRPr="00246F6C" w:rsidRDefault="00687EF5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0.84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341CBCB8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0B1B65D7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351EA473" w14:textId="3D6E9419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797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7397A438" w14:textId="2D9DFA88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B83ED62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2F3697F4" w14:textId="761A98CE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5C702CD4" w14:textId="49293F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56749BE7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528DD36B" w14:textId="0C27EB3C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25F49C4B" w14:textId="63070C3D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87EF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687EF5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687EF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14A0A357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4D809FA8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5A79CE71" w14:textId="0FF22A68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849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0DF199CC" w14:textId="348738D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8A5EB4C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60408153" w14:textId="7EF1586F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25AE2844" w14:textId="2AF9A1B4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254B8DC0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5E89B871" w14:textId="1F3157EF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6475C202" w14:textId="7EEAD7B0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87EF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 w:rsidR="00687EF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87EF5">
              <w:rPr>
                <w:rFonts w:ascii="Times New Roman" w:hAnsi="Times New Roman" w:cs="Times New Roman"/>
                <w:sz w:val="20"/>
                <w:szCs w:val="20"/>
              </w:rPr>
              <w:t>1.52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0F32D7C1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71A7078F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P for trend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2FD9F9AD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584C3E15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&lt; 0.001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FF69C78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32DD9690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79E5EC99" w14:textId="3A58A879" w:rsidR="00187AAA" w:rsidRPr="00246F6C" w:rsidRDefault="00A323C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0.172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04B2A511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54733DD7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64183194" w14:textId="3BE07DC0" w:rsidR="00187AAA" w:rsidRPr="00246F6C" w:rsidRDefault="00687EF5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</w:tc>
      </w:tr>
      <w:tr w:rsidR="00187AAA" w:rsidRPr="00246F6C" w14:paraId="6EFA27D1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2C8BCA8D" w14:textId="77777777" w:rsidR="00187AAA" w:rsidRPr="00246F6C" w:rsidRDefault="00187AAA" w:rsidP="00187AA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No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09E648FC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628AA32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BA193BC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00AD9693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1E7641DF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39C9D1E5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0E8600EB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45DDF483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AAA" w:rsidRPr="00246F6C" w14:paraId="65B9D58B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0DD68227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794BC424" w14:textId="1D9C8AC2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6AB09F33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4D846C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481F7B82" w14:textId="1D7AEBF9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7AD20DCE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67688108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2F2B1102" w14:textId="40F664A4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2238524B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</w:tr>
      <w:tr w:rsidR="00187AAA" w:rsidRPr="00246F6C" w14:paraId="46E15418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25422E95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7701D1FB" w14:textId="7F368987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1BE191CE" w14:textId="5EEED93F" w:rsidR="00187AAA" w:rsidRPr="00246F6C" w:rsidRDefault="00A53FA0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0.97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(0.84-1.1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7A35CFC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1132FE86" w14:textId="41A28CDA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6C5B1F63" w14:textId="74947223" w:rsidR="00187AAA" w:rsidRPr="00246F6C" w:rsidRDefault="00A323C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7ED0087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0DE15523" w14:textId="0B70F471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188BD118" w14:textId="03A47D8D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687EF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687EF5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687EF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6500078C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4D63F668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0EF0DDE2" w14:textId="2CB7F05D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497CE25F" w14:textId="4B9B3B63" w:rsidR="00187AAA" w:rsidRPr="00246F6C" w:rsidRDefault="00A53FA0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70523FD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7B4273B4" w14:textId="2C894977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3F5DB594" w14:textId="490357DE" w:rsidR="00187AAA" w:rsidRPr="00246F6C" w:rsidRDefault="00A323C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1.05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-1.2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090BCBE8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249A2E4B" w14:textId="706774E8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49EEB0C3" w14:textId="0677F80E" w:rsidR="00187AAA" w:rsidRPr="00246F6C" w:rsidRDefault="00687EF5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1.37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3989279B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4D2E767A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0A840063" w14:textId="3CF9A23E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050F962F" w14:textId="4A78E401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(0.9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2012FBD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42913502" w14:textId="2B729187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57AB7547" w14:textId="0F50EF65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67BEFFAE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25639CB7" w14:textId="3EFCDF8D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797FDE89" w14:textId="255BEE3F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687EF5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687EF5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687EF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3B0D8C78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5DC12645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55E61169" w14:textId="79DA3196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7636DC02" w14:textId="02910D7F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(1.0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-1.4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1A32406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5AA9D837" w14:textId="6DDE16EA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40D88E3F" w14:textId="5BA05A88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4ED5DFAD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7DF2D30D" w14:textId="086419BE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67978671" w14:textId="476A0D2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87EF5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687EF5">
              <w:rPr>
                <w:rFonts w:ascii="Times New Roman" w:hAnsi="Times New Roman" w:cs="Times New Roman"/>
                <w:sz w:val="20"/>
                <w:szCs w:val="20"/>
              </w:rPr>
              <w:t>1.05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87EF5">
              <w:rPr>
                <w:rFonts w:ascii="Times New Roman" w:hAnsi="Times New Roman" w:cs="Times New Roman"/>
                <w:sz w:val="20"/>
                <w:szCs w:val="20"/>
              </w:rPr>
              <w:t>2.06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0A279C20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11D2B542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P for trend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5B805A66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6618E873" w14:textId="7A08EFC6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0.00</w:t>
            </w:r>
            <w:r w:rsidR="00A53FA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49A651B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1225BB2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4C8910FF" w14:textId="7B5761BF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A323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027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415DD3F7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47996F97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645ACAEC" w14:textId="4259559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687EF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046</w:t>
            </w:r>
          </w:p>
        </w:tc>
      </w:tr>
      <w:tr w:rsidR="00187AAA" w:rsidRPr="00246F6C" w14:paraId="16C1A357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2C9D29AE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P for interaction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2454B89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6139BA5D" w14:textId="7BE2F9DE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A53FA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219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EAF6F40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2B4BF8EA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1C98FCDB" w14:textId="55B19F3B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A323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736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34291ADA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27F7E700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6C65C19D" w14:textId="59A5DE7B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0.0</w:t>
            </w:r>
            <w:r w:rsidR="00687EF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06</w:t>
            </w:r>
          </w:p>
        </w:tc>
      </w:tr>
      <w:tr w:rsidR="00187AAA" w:rsidRPr="00246F6C" w14:paraId="6DA12F41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</w:tcPr>
          <w:p w14:paraId="1DA40B76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395872F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</w:tcPr>
          <w:p w14:paraId="113EC041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F622746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638981F8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</w:tcPr>
          <w:p w14:paraId="2D4BE342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  <w:vAlign w:val="center"/>
          </w:tcPr>
          <w:p w14:paraId="535A1E7C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43506E23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7F9E0E8D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AAA" w:rsidRPr="00246F6C" w14:paraId="61BA45AB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5B9ED084" w14:textId="77777777" w:rsidR="00187AAA" w:rsidRPr="00246F6C" w:rsidRDefault="00187AAA" w:rsidP="00187AA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Physical activity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76B23430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2D890648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CC2C0E9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566F92CB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115F622C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1345DF18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7A8C5C87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75C6ABD0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AAA" w:rsidRPr="00246F6C" w14:paraId="7CB0E970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420F9BBF" w14:textId="77777777" w:rsidR="00187AAA" w:rsidRPr="00246F6C" w:rsidRDefault="00187AAA" w:rsidP="00187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Low or moderate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6BD6B411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26C6ED88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8934FE6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066D0E10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20C137AF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2F81ED12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2670A3BB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4A460EC1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AAA" w:rsidRPr="00246F6C" w14:paraId="76B478C2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29F85A09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37A2D7EC" w14:textId="25495B63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686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7D424B9A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35B4F19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10F6718A" w14:textId="12C069D9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596E6D8F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7C6DEA27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1FBCC6E4" w14:textId="2FC80D39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2826E1E3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</w:tr>
      <w:tr w:rsidR="00187AAA" w:rsidRPr="00246F6C" w14:paraId="3DBDFFB2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0489ACA2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30B06399" w14:textId="1B99D0E9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626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79E9A684" w14:textId="1CB07085" w:rsidR="00187AAA" w:rsidRPr="00246F6C" w:rsidRDefault="00A53FA0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3A6102A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64C6D89F" w14:textId="770A4CED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3B7142E6" w14:textId="662C1509" w:rsidR="00187AAA" w:rsidRPr="00246F6C" w:rsidRDefault="00A323C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0.97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0320440E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07DF800A" w14:textId="4293F68C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243FC6E5" w14:textId="07AC260D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  <w:r w:rsidR="006D3C3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6D3C3B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6D3C3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50162460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3D072951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56C8DBE5" w14:textId="78B1F0CD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72A8C75D" w14:textId="12DBD324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1.01 (0.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-1.1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FF53F8F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0E9425B2" w14:textId="245C5E0D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6476E1D9" w14:textId="47E8F4B6" w:rsidR="00187AAA" w:rsidRPr="00246F6C" w:rsidRDefault="00A323C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1.01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3FC326E9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3CB893C2" w14:textId="126EAB20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10094E86" w14:textId="107EE11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0.8</w:t>
            </w:r>
            <w:r w:rsidR="006D3C3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6D3C3B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6D3C3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7A880290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7C7E4B77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14221735" w14:textId="1A11BE46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7AE11335" w14:textId="15AC5769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7AAD8FC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6052F16B" w14:textId="2F0A629E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690486B6" w14:textId="74CEFF8D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6DB0E315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36049D35" w14:textId="68D28FC4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6A0FC867" w14:textId="778BAE1E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D3C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6D3C3B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6D3C3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0D491B20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4ED744C6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33764083" w14:textId="3DF8D770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5A95C099" w14:textId="0A56C8B5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E0A93B6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36D176B3" w14:textId="3E5CE909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1CC372BE" w14:textId="7EC7C7B9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1115A1F7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05F34A64" w14:textId="2E2AFBE4" w:rsidR="00187AAA" w:rsidRPr="00246F6C" w:rsidRDefault="004D731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617980A5" w14:textId="50F02001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D3C3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 w:rsidR="006D3C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6D3C3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65CB5278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48A264A7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P for trend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18FC4631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211D9261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&lt; 0.001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6855F25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459FC1FE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1CE205EB" w14:textId="3CA19344" w:rsidR="00187AAA" w:rsidRPr="00246F6C" w:rsidRDefault="00A323C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0.020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2609B747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5DC8ED6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004803ED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&lt; 0.001</w:t>
            </w:r>
          </w:p>
        </w:tc>
      </w:tr>
      <w:tr w:rsidR="00187AAA" w:rsidRPr="00246F6C" w14:paraId="600595E8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4427A85A" w14:textId="77777777" w:rsidR="00187AAA" w:rsidRPr="00246F6C" w:rsidRDefault="00187AAA" w:rsidP="00187A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High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407255FE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7D59CE2E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947C3E7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5133653C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3BBF936D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3F87944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4F4FBC1C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40F05BFB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AAA" w:rsidRPr="00246F6C" w14:paraId="0C4BF5D8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5154CA6F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3CE6E668" w14:textId="24312FAC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0121F4B5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EB57DD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63A8D8B9" w14:textId="37F742A4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5F8F2B1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127475C9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18D7597E" w14:textId="24C6FE97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1890F677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</w:tr>
      <w:tr w:rsidR="00187AAA" w:rsidRPr="00246F6C" w14:paraId="40BEF551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5923254D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345ADFE7" w14:textId="791B2BC6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1D4C6E19" w14:textId="36755A52" w:rsidR="00187AAA" w:rsidRPr="00246F6C" w:rsidRDefault="00A53FA0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8286C02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61C441AC" w14:textId="6658679E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41183F1F" w14:textId="08C1505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5A3A67B8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0DA9E76C" w14:textId="0696E217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4A1FCB16" w14:textId="1311DFF6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6D3C3B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6D3C3B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6D3C3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43963E03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78D5F499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4315790F" w14:textId="21C3AC08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29D20872" w14:textId="4539BF19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(0.90-1.2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99AC8A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42102381" w14:textId="19DFBE68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002EE34F" w14:textId="429B2F34" w:rsidR="00187AAA" w:rsidRPr="00246F6C" w:rsidRDefault="00A323C8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21D3003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36BB8EB4" w14:textId="057204B2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545E6003" w14:textId="32BBB73A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D3C3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6D3C3B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6D3C3B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1442FEAC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75D5DAA5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2831D8D0" w14:textId="45429EC4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1B577A8F" w14:textId="4596DA3A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6056F02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198055E7" w14:textId="2BF2A5C6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6B6C3EE8" w14:textId="4F8226ED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32B628C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1146C2FE" w14:textId="42D97B11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62B3514E" w14:textId="79B6D023" w:rsidR="00187AAA" w:rsidRPr="00246F6C" w:rsidRDefault="006D3C3B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38F22458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6930BE16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0DF93547" w14:textId="0C543B2A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2C7D8BC2" w14:textId="2198019E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7675655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0267F850" w14:textId="70D6D5E2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69ADCB15" w14:textId="53CEEDE5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0.89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4B54E369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12A50A84" w14:textId="728691C9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6091157C" w14:textId="6922E1E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D3C3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6D3C3B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6D3C3B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0522D31A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3C6905D5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P for trend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24118942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4FCB6A63" w14:textId="5F742CDD" w:rsidR="00187AAA" w:rsidRPr="00246F6C" w:rsidRDefault="00A53FA0" w:rsidP="00187AAA">
            <w:pPr>
              <w:jc w:val="center"/>
              <w:rPr>
                <w:rFonts w:ascii="Times New Roman" w:eastAsia="Microsoft YaHe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0.003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9BD47C2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7D76B79D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4E6EEF94" w14:textId="07D4A17B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A323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228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10E9F030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79B018BB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73B1C015" w14:textId="3A79129E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0.0</w:t>
            </w:r>
            <w:r w:rsidR="006D3C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99</w:t>
            </w:r>
          </w:p>
        </w:tc>
      </w:tr>
      <w:tr w:rsidR="00187AAA" w:rsidRPr="00246F6C" w14:paraId="2D4B9F24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24094E76" w14:textId="7777777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P for interaction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1413B952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53B937F5" w14:textId="726CB00E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A53FA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883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3A4A28D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5DFCA7F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40C42657" w14:textId="3DA27556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A323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994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3FFFA442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4D4D4AD9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293D3CA0" w14:textId="4223CE6E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6D3C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188</w:t>
            </w:r>
          </w:p>
        </w:tc>
      </w:tr>
      <w:tr w:rsidR="00187AAA" w:rsidRPr="00246F6C" w14:paraId="2CB916ED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402534A7" w14:textId="67827FF4" w:rsidR="00187AAA" w:rsidRPr="00246F6C" w:rsidRDefault="00187AAA" w:rsidP="00187AA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Smoke status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6E61C135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373E0697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18F9DE7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5DA998F5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4E5DDA60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018F79E2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784380E1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50B4374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187AAA" w:rsidRPr="00246F6C" w14:paraId="29AB19E4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02DA2B47" w14:textId="7DAF2FD1" w:rsidR="00187AAA" w:rsidRPr="00246F6C" w:rsidRDefault="00187AAA" w:rsidP="00187AA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Yes</w:t>
            </w:r>
            <w:r w:rsidRPr="00246F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06BAFE8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4EC2B88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F2D7105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2D55858A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44F0C5DD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63E39B1B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2DC24343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109B1CC3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187AAA" w:rsidRPr="00246F6C" w14:paraId="770D9AD6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6A337430" w14:textId="024B51CC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52FD35B8" w14:textId="4CE84F41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5702BD57" w14:textId="3B6DE8A9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F26A938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2936916D" w14:textId="480DB7C6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2D75D266" w14:textId="07EA93D6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1C1557B1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79D1E376" w14:textId="0C1F24B0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04100E9F" w14:textId="3109577F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</w:tr>
      <w:tr w:rsidR="00187AAA" w:rsidRPr="00246F6C" w14:paraId="1F9D45FD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5F005B41" w14:textId="4E6E655F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2BB9B2F8" w14:textId="351B73EF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0E138C38" w14:textId="01E9BAE1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EF6F5B2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033C6DBB" w14:textId="06260CA3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404A5E06" w14:textId="71AF30B6" w:rsidR="00187AAA" w:rsidRPr="00246F6C" w:rsidRDefault="00A323C8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0.95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0005E3C7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7CFFFA5E" w14:textId="2607BE13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0334E762" w14:textId="765484ED" w:rsidR="00187AAA" w:rsidRPr="00246F6C" w:rsidRDefault="004748BB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1.47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0.90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2.38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1DBDCBB9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7AE35462" w14:textId="1CD5D78B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7E291FCB" w14:textId="160DFE61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0AB5BA0B" w14:textId="18F049CE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8AEDEE1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67A9685B" w14:textId="5A27D813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69154665" w14:textId="0E255348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0.9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703A7AA3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0E7FB947" w14:textId="16B20495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54F38839" w14:textId="20F353D9" w:rsidR="00187AAA" w:rsidRPr="00246F6C" w:rsidRDefault="004748BB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1.53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2.47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4CBEEF49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0BA50159" w14:textId="6E0A272A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54317605" w14:textId="5E15FA6E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0889819D" w14:textId="7A37A9FA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E3E2C7E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523DAA0D" w14:textId="48CE8BEE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22B18B1E" w14:textId="6FFB5115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0.87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1032C1F0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0646C4F8" w14:textId="6564322F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63FF1B15" w14:textId="4F655663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4748B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4748BB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748BB">
              <w:rPr>
                <w:rFonts w:ascii="Times New Roman" w:hAnsi="Times New Roman" w:cs="Times New Roman"/>
                <w:sz w:val="20"/>
                <w:szCs w:val="20"/>
              </w:rPr>
              <w:t>2.49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699DA1B0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65FC2ABE" w14:textId="5D0502E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1600B3A9" w14:textId="6A17452B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33F91ECE" w14:textId="0AB08DE5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(1.26-1.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71F987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12288F42" w14:textId="690EB1A9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390C86DB" w14:textId="56C2BA22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(1.0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309E5C05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463D0B33" w14:textId="6153CA55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2EE38622" w14:textId="6BF6F7FA" w:rsidR="00187AAA" w:rsidRPr="00246F6C" w:rsidRDefault="004748BB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2.09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3.27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407674B7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6858AED7" w14:textId="05D8AB4A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P for trend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2D38595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65C7C295" w14:textId="642FD760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&lt; 0.001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B80AA8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521A625E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593C96E0" w14:textId="7EA68A80" w:rsidR="00187AAA" w:rsidRPr="00246F6C" w:rsidRDefault="00A323C8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0.003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0474EA58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144ED2B7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2EF6786B" w14:textId="3545E079" w:rsidR="00187AAA" w:rsidRPr="00246F6C" w:rsidRDefault="004748BB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0.001</w:t>
            </w:r>
          </w:p>
        </w:tc>
      </w:tr>
      <w:tr w:rsidR="00187AAA" w:rsidRPr="00246F6C" w14:paraId="47DB7074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79BA90FE" w14:textId="5E6644AA" w:rsidR="00187AAA" w:rsidRPr="00246F6C" w:rsidRDefault="00187AAA" w:rsidP="00187AA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No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05594847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4D3683C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F69C3FB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57903C7D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536D6C1D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27D9732C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5C242245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71438F40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187AAA" w:rsidRPr="00246F6C" w14:paraId="38B8E24B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33764B70" w14:textId="750BEE3F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5C38E5F2" w14:textId="63595328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1178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0DDA6217" w14:textId="0B736D50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DF1B26C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0C569734" w14:textId="672E0279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70F361AE" w14:textId="27838B9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43F74E77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018A079F" w14:textId="12929D5B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275310D1" w14:textId="0E8A92D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</w:p>
        </w:tc>
      </w:tr>
      <w:tr w:rsidR="00187AAA" w:rsidRPr="00246F6C" w14:paraId="4BEB8967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620E761B" w14:textId="752FEB63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5FD5CB37" w14:textId="3B4E16D5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1054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27E1DBEB" w14:textId="691AAF5B" w:rsidR="00187AAA" w:rsidRPr="00246F6C" w:rsidRDefault="00A53FA0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EBE7F2B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0D216253" w14:textId="51E76295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54C5CB7D" w14:textId="2DBD00F4" w:rsidR="00187AAA" w:rsidRPr="00246F6C" w:rsidRDefault="00A323C8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431C633C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3317D30F" w14:textId="42246E93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3408AD42" w14:textId="052ABF95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  <w:r w:rsidR="00BA206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BA2065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BA2065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79E16329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2A9D4D76" w14:textId="1BA0F5E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6FB176C4" w14:textId="59635109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973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06262150" w14:textId="62535B00" w:rsidR="00187AAA" w:rsidRPr="00246F6C" w:rsidRDefault="00A53FA0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0.98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FD8A0F2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34A36E88" w14:textId="63B8DFA2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7CD432BE" w14:textId="5EC6BCC0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73AB8CF8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174C004E" w14:textId="772E481F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59B46DB3" w14:textId="26FB8579" w:rsidR="00187AAA" w:rsidRPr="00246F6C" w:rsidRDefault="00BA2065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0.90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(0.74-1.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68AC7260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54F48417" w14:textId="4A19B5B7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437C45F7" w14:textId="79E8C3C1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1194E5E2" w14:textId="3AF49921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0.97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843B7B7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78EBAC30" w14:textId="621FD00C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04399CEF" w14:textId="7F046D75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323C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31463B17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6E55B905" w14:textId="05A4D906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69A7E296" w14:textId="2C85200F" w:rsidR="00187AAA" w:rsidRPr="00246F6C" w:rsidRDefault="00BA2065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187AAA"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0F3BA9E2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05D67955" w14:textId="26BFC9BB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0FF96835" w14:textId="233CE399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6E1F60D0" w14:textId="3BF96F20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A53FA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4D2082B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48903628" w14:textId="2AB01DE4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5F7A82E2" w14:textId="35862FF0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311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3115F">
              <w:rPr>
                <w:rFonts w:ascii="Times New Roman" w:hAnsi="Times New Roman" w:cs="Times New Roman"/>
                <w:sz w:val="20"/>
                <w:szCs w:val="20"/>
              </w:rPr>
              <w:t>0.91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E3115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79FBF695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522FB434" w14:textId="625A9BF9" w:rsidR="00187AAA" w:rsidRPr="00246F6C" w:rsidRDefault="00732766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0B211552" w14:textId="259E39CD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A206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(0.</w:t>
            </w:r>
            <w:r w:rsidR="00BA2065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-1.</w:t>
            </w:r>
            <w:r w:rsidR="00BA206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87AAA" w:rsidRPr="00246F6C" w14:paraId="53F32809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7072FECC" w14:textId="36C91F99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P for trend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06A5B9BF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1ED37B94" w14:textId="5CCDF00B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&lt; 0</w:t>
            </w: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/>
              </w:rPr>
              <w:t>.001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238902B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3EFF8C53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6CB729A9" w14:textId="6E680795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E3115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264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49C62C9C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52AA2C05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6567A35E" w14:textId="7591CBE2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0.0</w:t>
            </w:r>
            <w:r w:rsidR="00BA206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</w:t>
            </w:r>
          </w:p>
        </w:tc>
      </w:tr>
      <w:tr w:rsidR="00187AAA" w:rsidRPr="00246F6C" w14:paraId="3ECC7571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3F674DB1" w14:textId="3C6D8856" w:rsidR="00187AAA" w:rsidRPr="00246F6C" w:rsidRDefault="00187AAA" w:rsidP="00187AAA">
            <w:pPr>
              <w:ind w:firstLine="516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P for interaction</w:t>
            </w:r>
          </w:p>
        </w:tc>
        <w:tc>
          <w:tcPr>
            <w:tcW w:w="1110" w:type="dxa"/>
            <w:tcBorders>
              <w:top w:val="nil"/>
              <w:bottom w:val="nil"/>
            </w:tcBorders>
          </w:tcPr>
          <w:p w14:paraId="791C5F5B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nil"/>
              <w:bottom w:val="nil"/>
            </w:tcBorders>
            <w:vAlign w:val="center"/>
          </w:tcPr>
          <w:p w14:paraId="50832104" w14:textId="317AFC79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A53FA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196732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14:paraId="13CBFA02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1342CE9C" w14:textId="5DD73871" w:rsidR="00187AAA" w:rsidRPr="00246F6C" w:rsidRDefault="00E3115F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0.125</w:t>
            </w: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04FCECC6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14:paraId="761420F2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nil"/>
              <w:bottom w:val="nil"/>
            </w:tcBorders>
            <w:vAlign w:val="center"/>
          </w:tcPr>
          <w:p w14:paraId="7D40ECE1" w14:textId="24C5EEC5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0.</w:t>
            </w:r>
            <w:r w:rsidR="00BA206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</w:t>
            </w:r>
          </w:p>
        </w:tc>
      </w:tr>
      <w:tr w:rsidR="00187AAA" w:rsidRPr="00246F6C" w14:paraId="15F28915" w14:textId="77777777" w:rsidTr="000C72BC">
        <w:trPr>
          <w:trHeight w:val="20"/>
          <w:jc w:val="center"/>
        </w:trPr>
        <w:tc>
          <w:tcPr>
            <w:tcW w:w="2160" w:type="dxa"/>
            <w:tcBorders>
              <w:top w:val="single" w:sz="4" w:space="0" w:color="auto"/>
              <w:bottom w:val="nil"/>
            </w:tcBorders>
          </w:tcPr>
          <w:p w14:paraId="4924F9D3" w14:textId="77777777" w:rsidR="00187AAA" w:rsidRPr="00246F6C" w:rsidRDefault="00187AAA" w:rsidP="00187A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nil"/>
            </w:tcBorders>
          </w:tcPr>
          <w:p w14:paraId="2A90F403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single" w:sz="4" w:space="0" w:color="auto"/>
              <w:bottom w:val="nil"/>
            </w:tcBorders>
          </w:tcPr>
          <w:p w14:paraId="15EDE132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61E5074A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nil"/>
            </w:tcBorders>
          </w:tcPr>
          <w:p w14:paraId="2A5590B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bottom w:val="nil"/>
            </w:tcBorders>
          </w:tcPr>
          <w:p w14:paraId="2F9D15AB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nil"/>
            </w:tcBorders>
            <w:vAlign w:val="center"/>
          </w:tcPr>
          <w:p w14:paraId="38551784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nil"/>
            </w:tcBorders>
          </w:tcPr>
          <w:p w14:paraId="3373E6FD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bottom w:val="nil"/>
            </w:tcBorders>
            <w:vAlign w:val="center"/>
          </w:tcPr>
          <w:p w14:paraId="00714F0E" w14:textId="77777777" w:rsidR="00187AAA" w:rsidRPr="00246F6C" w:rsidRDefault="00187AAA" w:rsidP="00187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1B5E4BB" w14:textId="4EC9DD23" w:rsidR="006A32D6" w:rsidRPr="009F10CC" w:rsidRDefault="00BE3882" w:rsidP="006745B3">
      <w:pPr>
        <w:rPr>
          <w:rFonts w:ascii="Times New Roman" w:hAnsi="Times New Roman" w:cs="Times New Roman"/>
          <w:sz w:val="20"/>
          <w:szCs w:val="20"/>
        </w:rPr>
      </w:pPr>
      <w:r w:rsidRPr="009F10CC">
        <w:rPr>
          <w:rFonts w:ascii="Times New Roman" w:hAnsi="Times New Roman" w:cs="Times New Roman"/>
          <w:sz w:val="20"/>
          <w:szCs w:val="20"/>
        </w:rPr>
        <w:t>Abbreviations:  CI, confidence interval; HR, hazards ratio; ref, reference.</w:t>
      </w:r>
    </w:p>
    <w:p w14:paraId="5BC746BF" w14:textId="6D93F96C" w:rsidR="006A32D6" w:rsidRPr="009F10CC" w:rsidRDefault="00BE3882" w:rsidP="006745B3">
      <w:pPr>
        <w:rPr>
          <w:rFonts w:ascii="Times New Roman" w:hAnsi="Times New Roman" w:cs="Times New Roman"/>
          <w:sz w:val="20"/>
          <w:szCs w:val="20"/>
        </w:rPr>
      </w:pPr>
      <w:r w:rsidRPr="009F10CC"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r w:rsidR="00B555C5" w:rsidRPr="009F10CC">
        <w:rPr>
          <w:rFonts w:ascii="Times New Roman" w:hAnsi="Times New Roman" w:cs="Times New Roman"/>
          <w:sz w:val="20"/>
          <w:szCs w:val="20"/>
        </w:rPr>
        <w:t xml:space="preserve"> </w:t>
      </w:r>
      <w:r w:rsidRPr="009F10CC">
        <w:rPr>
          <w:rFonts w:ascii="Times New Roman" w:hAnsi="Times New Roman" w:cs="Times New Roman"/>
          <w:sz w:val="20"/>
          <w:szCs w:val="20"/>
        </w:rPr>
        <w:t xml:space="preserve">From Cox proportional hazards regression; adjusted for </w:t>
      </w:r>
      <w:r w:rsidR="00B555C5" w:rsidRPr="009F10CC">
        <w:rPr>
          <w:rFonts w:ascii="Times New Roman" w:hAnsi="Times New Roman" w:cs="Times New Roman"/>
          <w:sz w:val="20"/>
          <w:szCs w:val="20"/>
        </w:rPr>
        <w:t xml:space="preserve">age (years; continuous), </w:t>
      </w:r>
      <w:r w:rsidR="00F07D42" w:rsidRPr="009F10CC">
        <w:rPr>
          <w:rFonts w:ascii="Times New Roman" w:hAnsi="Times New Roman" w:cs="Times New Roman"/>
          <w:sz w:val="20"/>
          <w:szCs w:val="20"/>
        </w:rPr>
        <w:t>sex</w:t>
      </w:r>
      <w:r w:rsidR="00B555C5" w:rsidRPr="009F10CC">
        <w:rPr>
          <w:rFonts w:ascii="Times New Roman" w:hAnsi="Times New Roman" w:cs="Times New Roman"/>
          <w:sz w:val="20"/>
          <w:szCs w:val="20"/>
        </w:rPr>
        <w:t xml:space="preserve"> (male, female), race (White, Black, Asian, Others), Townsend deprivation index (continuous), assessment </w:t>
      </w:r>
      <w:proofErr w:type="spellStart"/>
      <w:r w:rsidR="00E7525C">
        <w:rPr>
          <w:rFonts w:ascii="Times New Roman" w:hAnsi="Times New Roman" w:cs="Times New Roman" w:hint="eastAsia"/>
          <w:sz w:val="20"/>
          <w:szCs w:val="20"/>
        </w:rPr>
        <w:t>centre</w:t>
      </w:r>
      <w:proofErr w:type="spellEnd"/>
      <w:r w:rsidR="00B555C5" w:rsidRPr="009F10CC">
        <w:rPr>
          <w:rFonts w:ascii="Times New Roman" w:hAnsi="Times New Roman" w:cs="Times New Roman"/>
          <w:sz w:val="20"/>
          <w:szCs w:val="20"/>
        </w:rPr>
        <w:t>, BMI (kg/m2; continuous), smoking status (never, previous, current), alcohol intake status (never, previous, current), physical activity (low, moderate, high)</w:t>
      </w:r>
      <w:r w:rsidR="00F378F3" w:rsidRPr="009F10CC">
        <w:rPr>
          <w:rFonts w:ascii="Times New Roman" w:hAnsi="Times New Roman" w:cs="Times New Roman"/>
          <w:sz w:val="20"/>
          <w:szCs w:val="20"/>
        </w:rPr>
        <w:t>, and comorbidit</w:t>
      </w:r>
      <w:r w:rsidR="009F10CC" w:rsidRPr="009F10CC">
        <w:rPr>
          <w:rFonts w:ascii="Times New Roman" w:hAnsi="Times New Roman" w:cs="Times New Roman"/>
          <w:sz w:val="20"/>
          <w:szCs w:val="20"/>
        </w:rPr>
        <w:t>ies</w:t>
      </w:r>
      <w:r w:rsidR="00F378F3" w:rsidRPr="009F10CC">
        <w:rPr>
          <w:rFonts w:ascii="Times New Roman" w:hAnsi="Times New Roman" w:cs="Times New Roman"/>
          <w:sz w:val="20"/>
          <w:szCs w:val="20"/>
        </w:rPr>
        <w:t xml:space="preserve"> (</w:t>
      </w:r>
      <w:r w:rsidR="00995D31">
        <w:rPr>
          <w:rFonts w:ascii="Times New Roman" w:hAnsi="Times New Roman" w:cs="Times New Roman"/>
          <w:sz w:val="20"/>
          <w:szCs w:val="20"/>
        </w:rPr>
        <w:t>y</w:t>
      </w:r>
      <w:r w:rsidR="00F378F3" w:rsidRPr="009F10CC">
        <w:rPr>
          <w:rFonts w:ascii="Times New Roman" w:hAnsi="Times New Roman" w:cs="Times New Roman"/>
          <w:sz w:val="20"/>
          <w:szCs w:val="20"/>
        </w:rPr>
        <w:t xml:space="preserve">es, </w:t>
      </w:r>
      <w:r w:rsidR="00995D31">
        <w:rPr>
          <w:rFonts w:ascii="Times New Roman" w:hAnsi="Times New Roman" w:cs="Times New Roman"/>
          <w:sz w:val="20"/>
          <w:szCs w:val="20"/>
        </w:rPr>
        <w:t>n</w:t>
      </w:r>
      <w:r w:rsidR="00F378F3" w:rsidRPr="009F10CC">
        <w:rPr>
          <w:rFonts w:ascii="Times New Roman" w:hAnsi="Times New Roman" w:cs="Times New Roman"/>
          <w:sz w:val="20"/>
          <w:szCs w:val="20"/>
        </w:rPr>
        <w:t>o)</w:t>
      </w:r>
      <w:r w:rsidR="00B555C5" w:rsidRPr="009F10CC">
        <w:rPr>
          <w:rFonts w:ascii="Times New Roman" w:hAnsi="Times New Roman" w:cs="Times New Roman"/>
          <w:sz w:val="20"/>
          <w:szCs w:val="20"/>
        </w:rPr>
        <w:t>.</w:t>
      </w:r>
    </w:p>
    <w:p w14:paraId="0DCC4343" w14:textId="77777777" w:rsidR="006840AE" w:rsidRDefault="006840AE" w:rsidP="006745B3">
      <w:pPr>
        <w:rPr>
          <w:rFonts w:ascii="Times New Roman" w:hAnsi="Times New Roman" w:cs="Times New Roman"/>
          <w:b/>
          <w:bCs/>
          <w:color w:val="70AD47" w:themeColor="accent6"/>
          <w:sz w:val="22"/>
          <w:szCs w:val="22"/>
        </w:rPr>
        <w:sectPr w:rsidR="006840AE" w:rsidSect="003759B5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703D0813" w14:textId="5135446B" w:rsidR="006840AE" w:rsidRPr="00D36F0B" w:rsidRDefault="006840AE" w:rsidP="006840AE">
      <w:pPr>
        <w:spacing w:line="259" w:lineRule="auto"/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</w:pPr>
      <w:r w:rsidRPr="00D36F0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lastRenderedPageBreak/>
        <w:t>Table S</w:t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3</w:t>
      </w:r>
      <w:r w:rsidRPr="00D36F0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.</w:t>
      </w:r>
      <w:r w:rsidRPr="00D36F0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D36F0B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>Associations</w:t>
      </w:r>
      <w:r w:rsidRPr="00D36F0B">
        <w:rPr>
          <w:rFonts w:ascii="Times New Roman" w:eastAsia="SimSun" w:hAnsi="Times New Roman" w:cs="Times New Roman"/>
          <w:color w:val="000000" w:themeColor="text1"/>
          <w:sz w:val="22"/>
          <w:szCs w:val="22"/>
          <w:vertAlign w:val="superscript"/>
          <w:lang w:eastAsia="en-US"/>
        </w:rPr>
        <w:t>a</w:t>
      </w:r>
      <w:r w:rsidRPr="00D36F0B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 xml:space="preserve"> of plasma omega-3 PUFAs percentage with all-cause, cancer, and CVD mortality risk in the UK Biobank Study</w:t>
      </w:r>
      <w:r w:rsidR="00995D31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>.</w:t>
      </w:r>
    </w:p>
    <w:p w14:paraId="706BBD95" w14:textId="77777777" w:rsidR="006840AE" w:rsidRPr="00246F6C" w:rsidRDefault="006840AE" w:rsidP="006840AE">
      <w:pPr>
        <w:spacing w:line="259" w:lineRule="auto"/>
        <w:rPr>
          <w:rFonts w:ascii="Times New Roman" w:eastAsia="SimSun" w:hAnsi="Times New Roman" w:cs="Times New Roman"/>
          <w:sz w:val="22"/>
          <w:szCs w:val="22"/>
        </w:rPr>
      </w:pPr>
    </w:p>
    <w:tbl>
      <w:tblPr>
        <w:tblW w:w="15030" w:type="dxa"/>
        <w:tblInd w:w="-450" w:type="dxa"/>
        <w:tblLayout w:type="fixed"/>
        <w:tblLook w:val="04A0" w:firstRow="1" w:lastRow="0" w:firstColumn="1" w:lastColumn="0" w:noHBand="0" w:noVBand="1"/>
      </w:tblPr>
      <w:tblGrid>
        <w:gridCol w:w="1530"/>
        <w:gridCol w:w="720"/>
        <w:gridCol w:w="1170"/>
        <w:gridCol w:w="1170"/>
        <w:gridCol w:w="1170"/>
        <w:gridCol w:w="270"/>
        <w:gridCol w:w="810"/>
        <w:gridCol w:w="1260"/>
        <w:gridCol w:w="1170"/>
        <w:gridCol w:w="1260"/>
        <w:gridCol w:w="270"/>
        <w:gridCol w:w="720"/>
        <w:gridCol w:w="1170"/>
        <w:gridCol w:w="1170"/>
        <w:gridCol w:w="1170"/>
      </w:tblGrid>
      <w:tr w:rsidR="006840AE" w:rsidRPr="00246F6C" w14:paraId="09663F8C" w14:textId="77777777" w:rsidTr="00194659">
        <w:trPr>
          <w:trHeight w:val="432"/>
        </w:trPr>
        <w:tc>
          <w:tcPr>
            <w:tcW w:w="153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54E08E" w14:textId="77777777" w:rsidR="006840AE" w:rsidRPr="00246F6C" w:rsidRDefault="006840AE" w:rsidP="001946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Omega ratio variable forms</w:t>
            </w:r>
          </w:p>
        </w:tc>
        <w:tc>
          <w:tcPr>
            <w:tcW w:w="1350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37A94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Causes of death</w:t>
            </w:r>
          </w:p>
        </w:tc>
      </w:tr>
      <w:tr w:rsidR="006840AE" w:rsidRPr="00246F6C" w14:paraId="2FEFA206" w14:textId="77777777" w:rsidTr="00194659">
        <w:trPr>
          <w:trHeight w:val="400"/>
        </w:trPr>
        <w:tc>
          <w:tcPr>
            <w:tcW w:w="153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A0922A" w14:textId="77777777" w:rsidR="006840AE" w:rsidRPr="00246F6C" w:rsidRDefault="006840AE" w:rsidP="0019465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5514177C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E7E6E6" w:themeColor="background2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All-cause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ED5D083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6BAD3FA7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Cancer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06FD27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0CEB0A1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Cardiovascular diseases</w:t>
            </w:r>
          </w:p>
        </w:tc>
      </w:tr>
      <w:tr w:rsidR="006840AE" w:rsidRPr="00246F6C" w14:paraId="4654D31D" w14:textId="77777777" w:rsidTr="00194659">
        <w:trPr>
          <w:trHeight w:val="476"/>
        </w:trPr>
        <w:tc>
          <w:tcPr>
            <w:tcW w:w="153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278F75" w14:textId="77777777" w:rsidR="006840AE" w:rsidRPr="00246F6C" w:rsidRDefault="006840AE" w:rsidP="0019465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3B735B9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Death #</w:t>
            </w:r>
          </w:p>
          <w:p w14:paraId="0694D938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5DF91C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Model 1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b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2A70C1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Model 2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c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345DD3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Model 3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d</w:t>
            </w:r>
          </w:p>
        </w:tc>
        <w:tc>
          <w:tcPr>
            <w:tcW w:w="270" w:type="dxa"/>
            <w:shd w:val="clear" w:color="auto" w:fill="auto"/>
            <w:hideMark/>
          </w:tcPr>
          <w:p w14:paraId="52004CF4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0951CA8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Death #                       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94814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Model 1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b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ECEE23B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Model 2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c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C9EFC3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Model 3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d</w:t>
            </w:r>
          </w:p>
        </w:tc>
        <w:tc>
          <w:tcPr>
            <w:tcW w:w="270" w:type="dxa"/>
            <w:tcBorders>
              <w:top w:val="nil"/>
            </w:tcBorders>
            <w:shd w:val="clear" w:color="auto" w:fill="auto"/>
            <w:hideMark/>
          </w:tcPr>
          <w:p w14:paraId="1AFFEF46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78B0554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Death #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84A7F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Model 1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b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2EC1F3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Model 2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c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D382FC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Model 3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d</w:t>
            </w:r>
          </w:p>
        </w:tc>
      </w:tr>
      <w:tr w:rsidR="006840AE" w:rsidRPr="00246F6C" w14:paraId="2A8618AE" w14:textId="77777777" w:rsidTr="00194659">
        <w:trPr>
          <w:trHeight w:val="300"/>
        </w:trPr>
        <w:tc>
          <w:tcPr>
            <w:tcW w:w="153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33EA02" w14:textId="77777777" w:rsidR="006840AE" w:rsidRPr="00246F6C" w:rsidRDefault="006840AE" w:rsidP="0019465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A52CD6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B5ECF9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1A51077E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1992A24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5BF277D9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ECB8B0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3776379E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D406FA8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10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3C084FE8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5EE42E3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4088BC81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B489F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211E82AF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A8829E6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44BC2A7B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1B686EE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52630E8F" w14:textId="77777777" w:rsidR="006840AE" w:rsidRPr="00246F6C" w:rsidRDefault="006840AE" w:rsidP="001946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26356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5119AD7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2166AE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596D0BFC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71962B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6B9ABE5E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</w:tr>
      <w:tr w:rsidR="006840AE" w:rsidRPr="00246F6C" w14:paraId="29567CF0" w14:textId="77777777" w:rsidTr="00194659">
        <w:trPr>
          <w:trHeight w:val="300"/>
        </w:trPr>
        <w:tc>
          <w:tcPr>
            <w:tcW w:w="1530" w:type="dxa"/>
            <w:vMerge w:val="restart"/>
            <w:tcBorders>
              <w:top w:val="nil"/>
              <w:left w:val="nil"/>
              <w:right w:val="nil"/>
            </w:tcBorders>
            <w:shd w:val="clear" w:color="auto" w:fill="E7E6E6" w:themeFill="background2"/>
            <w:vAlign w:val="center"/>
            <w:hideMark/>
          </w:tcPr>
          <w:p w14:paraId="756DA0D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Continuous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nil"/>
            </w:tcBorders>
            <w:shd w:val="clear" w:color="auto" w:fill="E7E6E6" w:themeFill="background2"/>
            <w:vAlign w:val="center"/>
            <w:hideMark/>
          </w:tcPr>
          <w:p w14:paraId="09C0BCA4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6,461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4211935B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E7E6E6" w:themeFill="background2"/>
            <w:vAlign w:val="center"/>
            <w:hideMark/>
          </w:tcPr>
          <w:p w14:paraId="374ED13E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0.90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5BE006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5234BAF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61B5C9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794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12BC6C98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19EC561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0.92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30702F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F0A7B33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02544D2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668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20CDF858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8BD0975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0.90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7209DE7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3</w:t>
            </w:r>
          </w:p>
        </w:tc>
      </w:tr>
      <w:tr w:rsidR="006840AE" w:rsidRPr="00246F6C" w14:paraId="1B7C50C4" w14:textId="77777777" w:rsidTr="00194659">
        <w:trPr>
          <w:trHeight w:val="216"/>
        </w:trPr>
        <w:tc>
          <w:tcPr>
            <w:tcW w:w="1530" w:type="dxa"/>
            <w:vMerge/>
            <w:tcBorders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7603CABE" w14:textId="77777777" w:rsidR="006840AE" w:rsidRPr="00246F6C" w:rsidRDefault="006840AE" w:rsidP="001946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tcBorders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0A85C6C6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49275533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(0.8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2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E7E6E6" w:themeFill="background2"/>
            <w:vAlign w:val="center"/>
          </w:tcPr>
          <w:p w14:paraId="04FC5302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(0.88-0.91)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5F092028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92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5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70" w:type="dxa"/>
            <w:shd w:val="clear" w:color="auto" w:fill="E7E6E6" w:themeFill="background2"/>
            <w:vAlign w:val="center"/>
          </w:tcPr>
          <w:p w14:paraId="7C2393B7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shd w:val="clear" w:color="auto" w:fill="E7E6E6" w:themeFill="background2"/>
            <w:vAlign w:val="center"/>
          </w:tcPr>
          <w:p w14:paraId="7BE6D6F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61D22CA1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90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5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57070769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(0.89-0.94)</w:t>
            </w: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43B428B4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93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70" w:type="dxa"/>
            <w:shd w:val="clear" w:color="auto" w:fill="E7E6E6" w:themeFill="background2"/>
            <w:vAlign w:val="center"/>
          </w:tcPr>
          <w:p w14:paraId="718A47E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shd w:val="clear" w:color="auto" w:fill="E7E6E6" w:themeFill="background2"/>
            <w:vAlign w:val="center"/>
          </w:tcPr>
          <w:p w14:paraId="60F51978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35DF0568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(0.8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5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47DF4770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(0.87-0.94)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5BC479AA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90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6840AE" w:rsidRPr="00246F6C" w14:paraId="160FACD4" w14:textId="77777777" w:rsidTr="00194659">
        <w:trPr>
          <w:trHeight w:val="302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333929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Quintiles (median)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7249816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61EB54B0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C1CD5D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19440374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145400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</w:tcPr>
          <w:p w14:paraId="38B5F993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8345C9C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BD1AF34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463B3243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803FC0B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</w:tcPr>
          <w:p w14:paraId="7BE92BA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B3D8B73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31BA181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840AE" w:rsidRPr="00246F6C" w14:paraId="0D4484E7" w14:textId="77777777" w:rsidTr="00194659">
        <w:trPr>
          <w:trHeight w:val="300"/>
        </w:trPr>
        <w:tc>
          <w:tcPr>
            <w:tcW w:w="153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266081F" w14:textId="77777777" w:rsidR="006840AE" w:rsidRPr="00F30A8E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30A8E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 (2.7)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F527590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1,526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4E929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05218731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24C063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1.00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69984F23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14:paraId="1320F10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60" w:type="dxa"/>
            <w:vAlign w:val="center"/>
          </w:tcPr>
          <w:p w14:paraId="71CB1798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75506B3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3EECAD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1.00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6AE823FE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66B9C693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413</w:t>
            </w:r>
          </w:p>
        </w:tc>
        <w:tc>
          <w:tcPr>
            <w:tcW w:w="1170" w:type="dxa"/>
            <w:vAlign w:val="center"/>
          </w:tcPr>
          <w:p w14:paraId="0003E6A0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0B326D9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3E61871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1.00</w:t>
            </w:r>
          </w:p>
        </w:tc>
      </w:tr>
      <w:tr w:rsidR="006840AE" w:rsidRPr="00246F6C" w14:paraId="77766518" w14:textId="77777777" w:rsidTr="00194659">
        <w:trPr>
          <w:trHeight w:val="300"/>
        </w:trPr>
        <w:tc>
          <w:tcPr>
            <w:tcW w:w="153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AB459F" w14:textId="77777777" w:rsidR="006840AE" w:rsidRPr="00F30A8E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AA4F9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7D7D9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7E06F2F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8161F44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3BA283B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14:paraId="37A61F93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Align w:val="center"/>
          </w:tcPr>
          <w:p w14:paraId="7B161075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8825257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A9D9491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A596B0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036B91AF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Align w:val="center"/>
          </w:tcPr>
          <w:p w14:paraId="50C0AB82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A807844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D927A9A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</w:tr>
      <w:tr w:rsidR="006840AE" w:rsidRPr="00246F6C" w14:paraId="10C02CA5" w14:textId="77777777" w:rsidTr="00194659">
        <w:trPr>
          <w:trHeight w:val="300"/>
        </w:trPr>
        <w:tc>
          <w:tcPr>
            <w:tcW w:w="153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411535D" w14:textId="77777777" w:rsidR="006840AE" w:rsidRPr="00F30A8E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30A8E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2 (3.5)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7B7E42F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1,283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center"/>
          </w:tcPr>
          <w:p w14:paraId="64B9D143" w14:textId="77777777" w:rsidR="006840AE" w:rsidRPr="00202A44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11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479DF0A6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0.78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125ED12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0.82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77047A11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14:paraId="01CBD6A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542</w:t>
            </w:r>
          </w:p>
        </w:tc>
        <w:tc>
          <w:tcPr>
            <w:tcW w:w="1260" w:type="dxa"/>
            <w:vAlign w:val="center"/>
          </w:tcPr>
          <w:p w14:paraId="03F6EE3C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0.8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31E294D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0.83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7232D9B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0.89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0B99583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14D9B0A0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327</w:t>
            </w:r>
          </w:p>
        </w:tc>
        <w:tc>
          <w:tcPr>
            <w:tcW w:w="1170" w:type="dxa"/>
            <w:vAlign w:val="center"/>
          </w:tcPr>
          <w:p w14:paraId="7E59B144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0.7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1F27CAB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0.74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EA59133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75</w:t>
            </w:r>
          </w:p>
        </w:tc>
      </w:tr>
      <w:tr w:rsidR="006840AE" w:rsidRPr="00246F6C" w14:paraId="18FF2521" w14:textId="77777777" w:rsidTr="00194659">
        <w:trPr>
          <w:trHeight w:val="300"/>
        </w:trPr>
        <w:tc>
          <w:tcPr>
            <w:tcW w:w="153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7D649F" w14:textId="77777777" w:rsidR="006840AE" w:rsidRPr="00F30A8E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8A07D1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14:paraId="2A5AD7E2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(0.7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5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-0.8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tcBorders>
              <w:left w:val="nil"/>
            </w:tcBorders>
            <w:shd w:val="clear" w:color="auto" w:fill="auto"/>
            <w:vAlign w:val="center"/>
          </w:tcPr>
          <w:p w14:paraId="7A18D5B6" w14:textId="77777777" w:rsidR="006840AE" w:rsidRPr="00202A44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(0.72-0.84)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5CB9471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(0.76-0.90)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E0A6721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14:paraId="402319AE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Align w:val="center"/>
          </w:tcPr>
          <w:p w14:paraId="1D9D06FF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(0.7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C2235DC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(0.74-0.94)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7790EDE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(0.78-1.0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A3C1B3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2EEDBCAB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Align w:val="center"/>
          </w:tcPr>
          <w:p w14:paraId="716BA6DD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(0.6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90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9ED55B6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(0.64-0.86)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0FDF079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(0.6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4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0.89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6840AE" w:rsidRPr="00246F6C" w14:paraId="5D1C4343" w14:textId="77777777" w:rsidTr="00194659">
        <w:trPr>
          <w:trHeight w:val="300"/>
        </w:trPr>
        <w:tc>
          <w:tcPr>
            <w:tcW w:w="153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F402E4B" w14:textId="77777777" w:rsidR="006840AE" w:rsidRPr="00F30A8E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30A8E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3 (4.2)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C3CBBC7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1,246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14:paraId="30FC948A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0.7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70" w:type="dxa"/>
            <w:tcBorders>
              <w:left w:val="nil"/>
            </w:tcBorders>
            <w:shd w:val="clear" w:color="auto" w:fill="auto"/>
            <w:vAlign w:val="center"/>
            <w:hideMark/>
          </w:tcPr>
          <w:p w14:paraId="64DB4467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0.72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ADC0E31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0.77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7719416B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14:paraId="1EEF9AF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581</w:t>
            </w:r>
          </w:p>
        </w:tc>
        <w:tc>
          <w:tcPr>
            <w:tcW w:w="1260" w:type="dxa"/>
            <w:vAlign w:val="center"/>
          </w:tcPr>
          <w:p w14:paraId="69198BCA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0.8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414A0D9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0.84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66B5DD9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91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0FFC56CE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5E9AD1CF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170" w:type="dxa"/>
            <w:vAlign w:val="center"/>
          </w:tcPr>
          <w:p w14:paraId="746FDC25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0.6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25D7181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0.65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5D8114B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67</w:t>
            </w:r>
          </w:p>
        </w:tc>
      </w:tr>
      <w:tr w:rsidR="006840AE" w:rsidRPr="00246F6C" w14:paraId="622CB8EE" w14:textId="77777777" w:rsidTr="00194659">
        <w:trPr>
          <w:trHeight w:val="300"/>
        </w:trPr>
        <w:tc>
          <w:tcPr>
            <w:tcW w:w="153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D4A18" w14:textId="77777777" w:rsidR="006840AE" w:rsidRPr="00F30A8E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02BA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14:paraId="7D374A3B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70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81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tcBorders>
              <w:left w:val="nil"/>
            </w:tcBorders>
            <w:shd w:val="clear" w:color="auto" w:fill="auto"/>
            <w:vAlign w:val="center"/>
          </w:tcPr>
          <w:p w14:paraId="4D27ABD9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(0.67-0.78)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5F88BC3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(0.71-0.84)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B1668D8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14:paraId="15C0F85E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Align w:val="center"/>
          </w:tcPr>
          <w:p w14:paraId="2704F615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(0.7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461457F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(0.75-0.94)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2B3BFA7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79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1.04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4CC2B14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079D8E10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Align w:val="center"/>
          </w:tcPr>
          <w:p w14:paraId="425FAF97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(0.5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80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BDFFB09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(0.56-0.75)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AAE778B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56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80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6840AE" w:rsidRPr="00246F6C" w14:paraId="0EC3B080" w14:textId="77777777" w:rsidTr="00194659">
        <w:trPr>
          <w:trHeight w:val="300"/>
        </w:trPr>
        <w:tc>
          <w:tcPr>
            <w:tcW w:w="153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8BF6D75" w14:textId="77777777" w:rsidR="006840AE" w:rsidRPr="00F30A8E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30A8E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4 (4.9)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2D70A08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1,244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14:paraId="5EA8974B" w14:textId="77777777" w:rsidR="006840AE" w:rsidRPr="00202A44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1170" w:type="dxa"/>
            <w:tcBorders>
              <w:left w:val="nil"/>
            </w:tcBorders>
            <w:shd w:val="clear" w:color="auto" w:fill="auto"/>
            <w:vAlign w:val="center"/>
            <w:hideMark/>
          </w:tcPr>
          <w:p w14:paraId="04C0EF8B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0.68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8B24C0F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0.76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6B1CCDD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14:paraId="4B127F36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553</w:t>
            </w:r>
          </w:p>
        </w:tc>
        <w:tc>
          <w:tcPr>
            <w:tcW w:w="1260" w:type="dxa"/>
            <w:vAlign w:val="center"/>
          </w:tcPr>
          <w:p w14:paraId="1FA71210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0.7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76CA250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0.75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D9BC13C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6B51036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1DFC2969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323</w:t>
            </w:r>
          </w:p>
        </w:tc>
        <w:tc>
          <w:tcPr>
            <w:tcW w:w="1170" w:type="dxa"/>
            <w:vAlign w:val="center"/>
          </w:tcPr>
          <w:p w14:paraId="6DCD7463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DF6F299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0.68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5C5C282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72</w:t>
            </w:r>
          </w:p>
        </w:tc>
      </w:tr>
      <w:tr w:rsidR="006840AE" w:rsidRPr="00246F6C" w14:paraId="31B570C1" w14:textId="77777777" w:rsidTr="00194659">
        <w:trPr>
          <w:trHeight w:val="300"/>
        </w:trPr>
        <w:tc>
          <w:tcPr>
            <w:tcW w:w="153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6C59E" w14:textId="77777777" w:rsidR="006840AE" w:rsidRPr="00F30A8E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7EAD6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14:paraId="4F28BC34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(0.6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-0.7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tcBorders>
              <w:left w:val="nil"/>
            </w:tcBorders>
            <w:shd w:val="clear" w:color="auto" w:fill="auto"/>
            <w:vAlign w:val="center"/>
          </w:tcPr>
          <w:p w14:paraId="68C8F406" w14:textId="77777777" w:rsidR="006840AE" w:rsidRPr="00202A44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(0.63-0.73)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04681EB" w14:textId="77777777" w:rsidR="006840AE" w:rsidRPr="00202A44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(0.69-0.83)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BF2D1E4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14:paraId="1D6AD02E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Align w:val="center"/>
          </w:tcPr>
          <w:p w14:paraId="25C126FD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(0.6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-0.8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E018D2D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(0.66-0.84)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C91EC50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73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96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523815F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5E26D7D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Align w:val="center"/>
          </w:tcPr>
          <w:p w14:paraId="1333A4D5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63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85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F4742AA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(0.59-0.79)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BD551F2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60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85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6840AE" w:rsidRPr="00246F6C" w14:paraId="06397A27" w14:textId="77777777" w:rsidTr="00194659">
        <w:trPr>
          <w:trHeight w:val="300"/>
        </w:trPr>
        <w:tc>
          <w:tcPr>
            <w:tcW w:w="153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8B36CAA" w14:textId="77777777" w:rsidR="006840AE" w:rsidRPr="00F30A8E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F30A8E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5 (6.3)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65C735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1,162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14:paraId="13C20303" w14:textId="77777777" w:rsidR="006840AE" w:rsidRPr="00202A44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1170" w:type="dxa"/>
            <w:tcBorders>
              <w:left w:val="nil"/>
            </w:tcBorders>
            <w:shd w:val="clear" w:color="auto" w:fill="auto"/>
            <w:vAlign w:val="center"/>
            <w:hideMark/>
          </w:tcPr>
          <w:p w14:paraId="14FA503A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0.59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1E4752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0.69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146EEF80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14:paraId="7EE6B9EB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518</w:t>
            </w:r>
          </w:p>
        </w:tc>
        <w:tc>
          <w:tcPr>
            <w:tcW w:w="1260" w:type="dxa"/>
            <w:vAlign w:val="center"/>
          </w:tcPr>
          <w:p w14:paraId="747763F4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0.6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34283F3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0.64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9CCC1F1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4F390B06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5A68C22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305</w:t>
            </w:r>
          </w:p>
        </w:tc>
        <w:tc>
          <w:tcPr>
            <w:tcW w:w="1170" w:type="dxa"/>
            <w:vAlign w:val="center"/>
          </w:tcPr>
          <w:p w14:paraId="7FEDAF0E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0.6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C619835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0.61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719074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0.6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</w:t>
            </w:r>
          </w:p>
        </w:tc>
      </w:tr>
      <w:tr w:rsidR="006840AE" w:rsidRPr="00246F6C" w14:paraId="4AEEC628" w14:textId="77777777" w:rsidTr="00194659">
        <w:trPr>
          <w:trHeight w:val="300"/>
        </w:trPr>
        <w:tc>
          <w:tcPr>
            <w:tcW w:w="153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0FDC98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8E966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vAlign w:val="center"/>
          </w:tcPr>
          <w:p w14:paraId="3E2D99F5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(0.5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-0.6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67814FB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(0.54-0.64)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7C9DE3C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(0.63-0.76)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65FAA2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14:paraId="6F0F1B24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Align w:val="center"/>
          </w:tcPr>
          <w:p w14:paraId="31911BC8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(0.5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-0.7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6E38A1F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(0.57-0.73)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2367F2A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65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87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FB90EB3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7975DBD1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Align w:val="center"/>
          </w:tcPr>
          <w:p w14:paraId="397EDC55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(0.5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-0.7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2D78903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(0.52-0.71)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1B013A7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57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82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6840AE" w:rsidRPr="00246F6C" w14:paraId="55965E58" w14:textId="77777777" w:rsidTr="00194659">
        <w:trPr>
          <w:trHeight w:val="340"/>
        </w:trPr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14:paraId="4534DA3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P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trend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14:paraId="17A4B9E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257D0D7E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97B5930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C196C0B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652A12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AFD8073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A35C4D2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BCC8EAC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18A22E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6A6153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B24595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C84FEB5" w14:textId="77777777" w:rsidR="006840AE" w:rsidRPr="00AA1CEA" w:rsidRDefault="006840AE" w:rsidP="00194659">
            <w:pPr>
              <w:jc w:val="center"/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52C28E3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A298313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</w:tr>
    </w:tbl>
    <w:p w14:paraId="04AE4C22" w14:textId="77777777" w:rsidR="006840AE" w:rsidRPr="00246F6C" w:rsidRDefault="006840AE" w:rsidP="006840AE">
      <w:pPr>
        <w:spacing w:line="259" w:lineRule="auto"/>
        <w:rPr>
          <w:rFonts w:ascii="Times New Roman" w:eastAsia="SimSun" w:hAnsi="Times New Roman" w:cs="Times New Roman"/>
          <w:sz w:val="22"/>
          <w:szCs w:val="22"/>
          <w:lang w:eastAsia="en-US"/>
        </w:rPr>
      </w:pPr>
    </w:p>
    <w:p w14:paraId="2DAB78FD" w14:textId="77777777" w:rsidR="006840AE" w:rsidRPr="00D36F0B" w:rsidRDefault="006840AE" w:rsidP="006840AE">
      <w:pPr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D36F0B">
        <w:rPr>
          <w:rFonts w:ascii="Times New Roman" w:eastAsia="SimSun" w:hAnsi="Times New Roman" w:cs="Times New Roman"/>
          <w:sz w:val="20"/>
          <w:szCs w:val="20"/>
          <w:lang w:eastAsia="en-US"/>
        </w:rPr>
        <w:t>Abbreviations:  CI, confidence interval; HR, hazards ratio; ref, reference.</w:t>
      </w:r>
    </w:p>
    <w:p w14:paraId="264D4413" w14:textId="77777777" w:rsidR="006840AE" w:rsidRPr="00D36F0B" w:rsidRDefault="006840AE" w:rsidP="006840AE">
      <w:pPr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D36F0B">
        <w:rPr>
          <w:rFonts w:ascii="Times New Roman" w:eastAsia="SimSun" w:hAnsi="Times New Roman" w:cs="Times New Roman"/>
          <w:sz w:val="20"/>
          <w:szCs w:val="20"/>
          <w:vertAlign w:val="superscript"/>
          <w:lang w:eastAsia="en-US"/>
        </w:rPr>
        <w:t xml:space="preserve">a </w:t>
      </w:r>
      <w:r w:rsidRPr="00D36F0B">
        <w:rPr>
          <w:rFonts w:ascii="Times New Roman" w:eastAsia="SimSun" w:hAnsi="Times New Roman" w:cs="Times New Roman"/>
          <w:sz w:val="20"/>
          <w:szCs w:val="20"/>
          <w:lang w:eastAsia="en-US"/>
        </w:rPr>
        <w:t>From Cox proportional hazards regression.</w:t>
      </w:r>
    </w:p>
    <w:p w14:paraId="7D394F49" w14:textId="4797721F" w:rsidR="006840AE" w:rsidRPr="00D36F0B" w:rsidRDefault="006840AE" w:rsidP="006840AE">
      <w:pPr>
        <w:ind w:left="90" w:hanging="90"/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D36F0B">
        <w:rPr>
          <w:rFonts w:ascii="Times New Roman" w:eastAsia="SimSun" w:hAnsi="Times New Roman" w:cs="Times New Roman"/>
          <w:sz w:val="20"/>
          <w:szCs w:val="20"/>
          <w:vertAlign w:val="superscript"/>
          <w:lang w:eastAsia="en-US"/>
        </w:rPr>
        <w:t>b</w:t>
      </w:r>
      <w:r w:rsidRPr="00D36F0B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Adjusted for age (years; continuous), sex (male, female), race (White, Black, Asian, Others), Townsend deprivation index (continuous), assessment </w:t>
      </w:r>
      <w:proofErr w:type="spellStart"/>
      <w:r w:rsidR="00E7525C">
        <w:rPr>
          <w:rFonts w:ascii="Times New Roman" w:eastAsia="SimSun" w:hAnsi="Times New Roman" w:cs="Times New Roman"/>
          <w:sz w:val="20"/>
          <w:szCs w:val="20"/>
          <w:lang w:eastAsia="en-US"/>
        </w:rPr>
        <w:t>centre</w:t>
      </w:r>
      <w:proofErr w:type="spellEnd"/>
      <w:r w:rsidRPr="00D36F0B">
        <w:rPr>
          <w:rFonts w:ascii="Times New Roman" w:eastAsia="SimSun" w:hAnsi="Times New Roman" w:cs="Times New Roman"/>
          <w:sz w:val="20"/>
          <w:szCs w:val="20"/>
          <w:lang w:eastAsia="en-US"/>
        </w:rPr>
        <w:t>.</w:t>
      </w:r>
    </w:p>
    <w:p w14:paraId="1AA3A12D" w14:textId="1D91AE06" w:rsidR="006840AE" w:rsidRPr="00D36F0B" w:rsidRDefault="006840AE" w:rsidP="006840AE">
      <w:pPr>
        <w:ind w:left="90" w:hanging="90"/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D36F0B">
        <w:rPr>
          <w:rFonts w:ascii="Times New Roman" w:eastAsia="SimSun" w:hAnsi="Times New Roman" w:cs="Times New Roman"/>
          <w:sz w:val="20"/>
          <w:szCs w:val="20"/>
          <w:vertAlign w:val="superscript"/>
          <w:lang w:eastAsia="en-US"/>
        </w:rPr>
        <w:t>c</w:t>
      </w:r>
      <w:r w:rsidRPr="00D36F0B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Adjusted for omega-6, age (years; continuous), sex (male, female), race (White, Black, Asian, Others), Townsend deprivation index (continuous), assessment </w:t>
      </w:r>
      <w:proofErr w:type="spellStart"/>
      <w:r w:rsidR="00E7525C">
        <w:rPr>
          <w:rFonts w:ascii="Times New Roman" w:eastAsia="SimSun" w:hAnsi="Times New Roman" w:cs="Times New Roman"/>
          <w:sz w:val="20"/>
          <w:szCs w:val="20"/>
          <w:lang w:eastAsia="en-US"/>
        </w:rPr>
        <w:t>centre</w:t>
      </w:r>
      <w:proofErr w:type="spellEnd"/>
      <w:r w:rsidRPr="00D36F0B">
        <w:rPr>
          <w:rFonts w:ascii="Times New Roman" w:eastAsia="SimSun" w:hAnsi="Times New Roman" w:cs="Times New Roman"/>
          <w:sz w:val="20"/>
          <w:szCs w:val="20"/>
          <w:lang w:eastAsia="en-US"/>
        </w:rPr>
        <w:t>.</w:t>
      </w:r>
    </w:p>
    <w:p w14:paraId="126B065B" w14:textId="0C3F3F37" w:rsidR="006840AE" w:rsidRPr="00D36F0B" w:rsidRDefault="006840AE" w:rsidP="006840AE">
      <w:pPr>
        <w:ind w:left="90" w:hanging="90"/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D36F0B">
        <w:rPr>
          <w:rFonts w:ascii="Times New Roman" w:eastAsia="SimSun" w:hAnsi="Times New Roman" w:cs="Times New Roman"/>
          <w:sz w:val="20"/>
          <w:szCs w:val="20"/>
          <w:vertAlign w:val="superscript"/>
          <w:lang w:eastAsia="en-US"/>
        </w:rPr>
        <w:t>d</w:t>
      </w:r>
      <w:r w:rsidRPr="00D36F0B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Adjusted for omega-6, age (years; continuous), sex (male, female), race (White, Black, Asian, Others), Townsend deprivation index (continuous), assessment </w:t>
      </w:r>
      <w:proofErr w:type="spellStart"/>
      <w:r w:rsidR="00E7525C">
        <w:rPr>
          <w:rFonts w:ascii="Times New Roman" w:eastAsia="SimSun" w:hAnsi="Times New Roman" w:cs="Times New Roman"/>
          <w:sz w:val="20"/>
          <w:szCs w:val="20"/>
          <w:lang w:eastAsia="en-US"/>
        </w:rPr>
        <w:t>centre</w:t>
      </w:r>
      <w:proofErr w:type="spellEnd"/>
      <w:r w:rsidRPr="00D36F0B">
        <w:rPr>
          <w:rFonts w:ascii="Times New Roman" w:eastAsia="SimSun" w:hAnsi="Times New Roman" w:cs="Times New Roman"/>
          <w:sz w:val="20"/>
          <w:szCs w:val="20"/>
          <w:lang w:eastAsia="en-US"/>
        </w:rPr>
        <w:t>, BMI (kg/m2; continuous), smoking status (never, previous, current), alcohol intake status (never, previous, current), physical activity (low, moderate, high</w:t>
      </w:r>
      <w:r w:rsidRPr="00D36F0B">
        <w:rPr>
          <w:rFonts w:ascii="Times New Roman" w:hAnsi="Times New Roman" w:cs="Times New Roman"/>
          <w:sz w:val="20"/>
          <w:szCs w:val="20"/>
        </w:rPr>
        <w:t>), and comorbidities (</w:t>
      </w:r>
      <w:r w:rsidR="00995D31">
        <w:rPr>
          <w:rFonts w:ascii="Times New Roman" w:hAnsi="Times New Roman" w:cs="Times New Roman"/>
          <w:sz w:val="20"/>
          <w:szCs w:val="20"/>
        </w:rPr>
        <w:t>y</w:t>
      </w:r>
      <w:r w:rsidRPr="00D36F0B">
        <w:rPr>
          <w:rFonts w:ascii="Times New Roman" w:hAnsi="Times New Roman" w:cs="Times New Roman"/>
          <w:sz w:val="20"/>
          <w:szCs w:val="20"/>
        </w:rPr>
        <w:t xml:space="preserve">es, </w:t>
      </w:r>
      <w:r w:rsidR="00995D31">
        <w:rPr>
          <w:rFonts w:ascii="Times New Roman" w:hAnsi="Times New Roman" w:cs="Times New Roman"/>
          <w:sz w:val="20"/>
          <w:szCs w:val="20"/>
        </w:rPr>
        <w:t>n</w:t>
      </w:r>
      <w:r w:rsidRPr="00D36F0B">
        <w:rPr>
          <w:rFonts w:ascii="Times New Roman" w:hAnsi="Times New Roman" w:cs="Times New Roman"/>
          <w:sz w:val="20"/>
          <w:szCs w:val="20"/>
        </w:rPr>
        <w:t>o).</w:t>
      </w:r>
    </w:p>
    <w:p w14:paraId="2EDF7DB8" w14:textId="77777777" w:rsidR="006840AE" w:rsidRDefault="006840AE" w:rsidP="006840AE">
      <w:pPr>
        <w:rPr>
          <w:rFonts w:ascii="Times New Roman" w:hAnsi="Times New Roman" w:cs="Times New Roman"/>
          <w:sz w:val="22"/>
          <w:szCs w:val="22"/>
        </w:rPr>
      </w:pPr>
    </w:p>
    <w:p w14:paraId="4EE6B936" w14:textId="77777777" w:rsidR="006840AE" w:rsidRPr="00246F6C" w:rsidRDefault="006840AE" w:rsidP="006840AE">
      <w:pPr>
        <w:rPr>
          <w:rFonts w:ascii="Times New Roman" w:hAnsi="Times New Roman" w:cs="Times New Roman"/>
          <w:sz w:val="22"/>
          <w:szCs w:val="22"/>
        </w:rPr>
      </w:pPr>
    </w:p>
    <w:p w14:paraId="045C1D65" w14:textId="77777777" w:rsidR="006840AE" w:rsidRPr="00246F6C" w:rsidRDefault="006840AE" w:rsidP="006840AE">
      <w:pPr>
        <w:spacing w:line="259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5CE057D3" w14:textId="77777777" w:rsidR="006840AE" w:rsidRPr="00246F6C" w:rsidRDefault="006840AE" w:rsidP="006840AE">
      <w:pPr>
        <w:spacing w:line="259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259612F8" w14:textId="77777777" w:rsidR="006840AE" w:rsidRPr="00246F6C" w:rsidRDefault="006840AE" w:rsidP="006840AE">
      <w:pPr>
        <w:spacing w:line="259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09627B5B" w14:textId="77777777" w:rsidR="006840AE" w:rsidRPr="00246F6C" w:rsidRDefault="006840AE" w:rsidP="006840AE">
      <w:pPr>
        <w:spacing w:line="259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2222FB92" w14:textId="77777777" w:rsidR="006840AE" w:rsidRDefault="006840AE" w:rsidP="006840AE">
      <w:pPr>
        <w:spacing w:line="259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3319DBA5" w14:textId="77777777" w:rsidR="006840AE" w:rsidRPr="00246F6C" w:rsidRDefault="006840AE" w:rsidP="006840AE">
      <w:pPr>
        <w:spacing w:line="259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020C06FC" w14:textId="4460D0C1" w:rsidR="006840AE" w:rsidRPr="00D36F0B" w:rsidRDefault="006840AE" w:rsidP="006840AE">
      <w:pPr>
        <w:spacing w:line="259" w:lineRule="auto"/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</w:pPr>
      <w:r w:rsidRPr="00D36F0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lastRenderedPageBreak/>
        <w:t>Table S</w:t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4</w:t>
      </w:r>
      <w:r w:rsidRPr="00D36F0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.</w:t>
      </w:r>
      <w:r w:rsidRPr="00D36F0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D36F0B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>Associations</w:t>
      </w:r>
      <w:r w:rsidRPr="00D36F0B">
        <w:rPr>
          <w:rFonts w:ascii="Times New Roman" w:eastAsia="SimSun" w:hAnsi="Times New Roman" w:cs="Times New Roman"/>
          <w:color w:val="000000" w:themeColor="text1"/>
          <w:sz w:val="22"/>
          <w:szCs w:val="22"/>
          <w:vertAlign w:val="superscript"/>
          <w:lang w:eastAsia="en-US"/>
        </w:rPr>
        <w:t>a</w:t>
      </w:r>
      <w:r w:rsidRPr="00D36F0B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 xml:space="preserve"> of plasma omega-6 PUFAs percentage with all-cause, cancer, and CVD mortality risk in the UK Biobank Study</w:t>
      </w:r>
      <w:r w:rsidR="00995D31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>.</w:t>
      </w:r>
    </w:p>
    <w:p w14:paraId="2274B44F" w14:textId="77777777" w:rsidR="006840AE" w:rsidRPr="00246F6C" w:rsidRDefault="006840AE" w:rsidP="006840AE">
      <w:pPr>
        <w:spacing w:line="259" w:lineRule="auto"/>
        <w:rPr>
          <w:rFonts w:ascii="Times New Roman" w:eastAsia="SimSun" w:hAnsi="Times New Roman" w:cs="Times New Roman"/>
          <w:sz w:val="22"/>
          <w:szCs w:val="22"/>
        </w:rPr>
      </w:pPr>
    </w:p>
    <w:tbl>
      <w:tblPr>
        <w:tblW w:w="15030" w:type="dxa"/>
        <w:tblInd w:w="-450" w:type="dxa"/>
        <w:tblLayout w:type="fixed"/>
        <w:tblLook w:val="04A0" w:firstRow="1" w:lastRow="0" w:firstColumn="1" w:lastColumn="0" w:noHBand="0" w:noVBand="1"/>
      </w:tblPr>
      <w:tblGrid>
        <w:gridCol w:w="1530"/>
        <w:gridCol w:w="720"/>
        <w:gridCol w:w="1170"/>
        <w:gridCol w:w="1170"/>
        <w:gridCol w:w="1170"/>
        <w:gridCol w:w="270"/>
        <w:gridCol w:w="810"/>
        <w:gridCol w:w="1260"/>
        <w:gridCol w:w="1170"/>
        <w:gridCol w:w="1260"/>
        <w:gridCol w:w="270"/>
        <w:gridCol w:w="720"/>
        <w:gridCol w:w="1170"/>
        <w:gridCol w:w="1170"/>
        <w:gridCol w:w="1170"/>
      </w:tblGrid>
      <w:tr w:rsidR="006840AE" w:rsidRPr="00246F6C" w14:paraId="13958662" w14:textId="77777777" w:rsidTr="00194659">
        <w:trPr>
          <w:trHeight w:val="432"/>
        </w:trPr>
        <w:tc>
          <w:tcPr>
            <w:tcW w:w="153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2360E78" w14:textId="77777777" w:rsidR="006840AE" w:rsidRPr="00246F6C" w:rsidRDefault="006840AE" w:rsidP="001946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Omega ratio variable forms</w:t>
            </w:r>
          </w:p>
        </w:tc>
        <w:tc>
          <w:tcPr>
            <w:tcW w:w="1350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D60549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Causes of death</w:t>
            </w:r>
          </w:p>
        </w:tc>
      </w:tr>
      <w:tr w:rsidR="006840AE" w:rsidRPr="00246F6C" w14:paraId="71022D7B" w14:textId="77777777" w:rsidTr="00194659">
        <w:trPr>
          <w:trHeight w:val="400"/>
        </w:trPr>
        <w:tc>
          <w:tcPr>
            <w:tcW w:w="1530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A510E4D" w14:textId="77777777" w:rsidR="006840AE" w:rsidRPr="00246F6C" w:rsidRDefault="006840AE" w:rsidP="0019465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429EA2B9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All-cause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AD56B9F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488E997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Cancer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1A32B60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0BC3C8FC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Cardiovascular diseases</w:t>
            </w:r>
          </w:p>
        </w:tc>
      </w:tr>
      <w:tr w:rsidR="006840AE" w:rsidRPr="00246F6C" w14:paraId="06A9E6CA" w14:textId="77777777" w:rsidTr="00194659">
        <w:trPr>
          <w:trHeight w:val="475"/>
        </w:trPr>
        <w:tc>
          <w:tcPr>
            <w:tcW w:w="1530" w:type="dxa"/>
            <w:vMerge/>
            <w:tcBorders>
              <w:left w:val="nil"/>
              <w:right w:val="nil"/>
            </w:tcBorders>
            <w:vAlign w:val="center"/>
            <w:hideMark/>
          </w:tcPr>
          <w:p w14:paraId="7B97C1E3" w14:textId="77777777" w:rsidR="006840AE" w:rsidRPr="00246F6C" w:rsidRDefault="006840AE" w:rsidP="0019465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7F62B90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Death #</w:t>
            </w:r>
          </w:p>
          <w:p w14:paraId="09F1DDC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D6B493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Model 1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b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DA4099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Model 2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c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ECF537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Model 3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d</w:t>
            </w:r>
          </w:p>
        </w:tc>
        <w:tc>
          <w:tcPr>
            <w:tcW w:w="270" w:type="dxa"/>
            <w:shd w:val="clear" w:color="auto" w:fill="auto"/>
            <w:hideMark/>
          </w:tcPr>
          <w:p w14:paraId="25880B56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F27993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Death #                       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E9F70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Model 1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b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A76347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Model 2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c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988199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Model 3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d</w:t>
            </w:r>
          </w:p>
        </w:tc>
        <w:tc>
          <w:tcPr>
            <w:tcW w:w="270" w:type="dxa"/>
            <w:tcBorders>
              <w:top w:val="nil"/>
            </w:tcBorders>
            <w:shd w:val="clear" w:color="auto" w:fill="auto"/>
            <w:hideMark/>
          </w:tcPr>
          <w:p w14:paraId="45B08626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0174928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Death #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E45D8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Model 1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b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AA3FCB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Model 2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c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5E1DC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Model 3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d</w:t>
            </w:r>
          </w:p>
        </w:tc>
      </w:tr>
      <w:tr w:rsidR="006840AE" w:rsidRPr="00246F6C" w14:paraId="3947E4CB" w14:textId="77777777" w:rsidTr="00194659">
        <w:trPr>
          <w:trHeight w:val="300"/>
        </w:trPr>
        <w:tc>
          <w:tcPr>
            <w:tcW w:w="1530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079864" w14:textId="77777777" w:rsidR="006840AE" w:rsidRPr="00246F6C" w:rsidRDefault="006840AE" w:rsidP="0019465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6E195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CEA607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6DC40D58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40C8A8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715E86DB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6877BE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0CC69B5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A4291AE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10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26DB8CB7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D6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7CB9798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78A1C2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18E28EC8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8C5982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1152BBA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DF6A17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699CD586" w14:textId="77777777" w:rsidR="006840AE" w:rsidRPr="00246F6C" w:rsidRDefault="006840AE" w:rsidP="001946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8759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7F83B14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354DC1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69F4D847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119FCAC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0CFF4D5F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</w:tr>
      <w:tr w:rsidR="006840AE" w:rsidRPr="00246F6C" w14:paraId="05FDC8C8" w14:textId="77777777" w:rsidTr="00194659">
        <w:trPr>
          <w:trHeight w:val="300"/>
        </w:trPr>
        <w:tc>
          <w:tcPr>
            <w:tcW w:w="1530" w:type="dxa"/>
            <w:vMerge w:val="restart"/>
            <w:tcBorders>
              <w:top w:val="nil"/>
              <w:left w:val="nil"/>
              <w:right w:val="nil"/>
            </w:tcBorders>
            <w:shd w:val="clear" w:color="auto" w:fill="E7E6E6" w:themeFill="background2"/>
            <w:vAlign w:val="center"/>
            <w:hideMark/>
          </w:tcPr>
          <w:p w14:paraId="16210AD4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Continuous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nil"/>
            </w:tcBorders>
            <w:shd w:val="clear" w:color="auto" w:fill="E7E6E6" w:themeFill="background2"/>
            <w:vAlign w:val="center"/>
            <w:hideMark/>
          </w:tcPr>
          <w:p w14:paraId="0CA91AA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461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4E6FE530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0.96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E7E6E6" w:themeFill="background2"/>
            <w:vAlign w:val="center"/>
            <w:hideMark/>
          </w:tcPr>
          <w:p w14:paraId="35B83396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0.96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69FD077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0.98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C0D504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5CE898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794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6F7F5ECD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464DF5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CD9435B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5F9D4B9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C628EC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668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6C0D4741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0.94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4738152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0.94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E35189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</w:t>
            </w:r>
          </w:p>
        </w:tc>
      </w:tr>
      <w:tr w:rsidR="006840AE" w:rsidRPr="00246F6C" w14:paraId="782ED49F" w14:textId="77777777" w:rsidTr="00194659">
        <w:trPr>
          <w:trHeight w:val="216"/>
        </w:trPr>
        <w:tc>
          <w:tcPr>
            <w:tcW w:w="1530" w:type="dxa"/>
            <w:vMerge/>
            <w:tcBorders>
              <w:left w:val="nil"/>
              <w:right w:val="nil"/>
            </w:tcBorders>
            <w:shd w:val="clear" w:color="auto" w:fill="E7E6E6" w:themeFill="background2"/>
            <w:vAlign w:val="center"/>
          </w:tcPr>
          <w:p w14:paraId="740C4571" w14:textId="77777777" w:rsidR="006840AE" w:rsidRPr="00246F6C" w:rsidRDefault="006840AE" w:rsidP="001946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tcBorders>
              <w:left w:val="nil"/>
              <w:right w:val="nil"/>
            </w:tcBorders>
            <w:shd w:val="clear" w:color="auto" w:fill="E7E6E6" w:themeFill="background2"/>
            <w:vAlign w:val="center"/>
          </w:tcPr>
          <w:p w14:paraId="15D10760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E7E6E6" w:themeFill="background2"/>
            <w:vAlign w:val="center"/>
          </w:tcPr>
          <w:p w14:paraId="0F14A327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(0.95-0.9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E7E6E6" w:themeFill="background2"/>
            <w:vAlign w:val="center"/>
          </w:tcPr>
          <w:p w14:paraId="25C3C844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(0.95-0.9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62E69BE9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(0.97-0.9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70" w:type="dxa"/>
            <w:shd w:val="clear" w:color="auto" w:fill="E7E6E6" w:themeFill="background2"/>
            <w:vAlign w:val="center"/>
          </w:tcPr>
          <w:p w14:paraId="43F83739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shd w:val="clear" w:color="auto" w:fill="E7E6E6" w:themeFill="background2"/>
            <w:vAlign w:val="center"/>
          </w:tcPr>
          <w:p w14:paraId="246B7008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48B5B314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7DA3EDBD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60" w:type="dxa"/>
            <w:shd w:val="clear" w:color="auto" w:fill="E7E6E6" w:themeFill="background2"/>
            <w:vAlign w:val="center"/>
          </w:tcPr>
          <w:p w14:paraId="14E465F2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1.00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70" w:type="dxa"/>
            <w:shd w:val="clear" w:color="auto" w:fill="E7E6E6" w:themeFill="background2"/>
            <w:vAlign w:val="center"/>
          </w:tcPr>
          <w:p w14:paraId="1927B92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shd w:val="clear" w:color="auto" w:fill="E7E6E6" w:themeFill="background2"/>
            <w:vAlign w:val="center"/>
          </w:tcPr>
          <w:p w14:paraId="23F7B908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71823EE5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3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2CB3D2F9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3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-0.95)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09B176FF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-1.00)</w:t>
            </w:r>
          </w:p>
        </w:tc>
      </w:tr>
      <w:tr w:rsidR="006840AE" w:rsidRPr="00246F6C" w14:paraId="63B573BA" w14:textId="77777777" w:rsidTr="00194659">
        <w:trPr>
          <w:trHeight w:val="302"/>
        </w:trPr>
        <w:tc>
          <w:tcPr>
            <w:tcW w:w="2250" w:type="dxa"/>
            <w:gridSpan w:val="2"/>
            <w:shd w:val="clear" w:color="auto" w:fill="auto"/>
            <w:vAlign w:val="center"/>
            <w:hideMark/>
          </w:tcPr>
          <w:p w14:paraId="379FDC9C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Quintiles (median)</w:t>
            </w:r>
          </w:p>
        </w:tc>
        <w:tc>
          <w:tcPr>
            <w:tcW w:w="1170" w:type="dxa"/>
          </w:tcPr>
          <w:p w14:paraId="0ADF2876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2E1FFDE7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C5C41E4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1A58796F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F37543E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</w:tcPr>
          <w:p w14:paraId="18A79BD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112BF0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7385326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46DADBB4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52B6ED1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</w:tcPr>
          <w:p w14:paraId="7E472D60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BA4B9D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979E0E4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840AE" w:rsidRPr="00246F6C" w14:paraId="22E58D9A" w14:textId="77777777" w:rsidTr="00194659">
        <w:trPr>
          <w:trHeight w:val="300"/>
        </w:trPr>
        <w:tc>
          <w:tcPr>
            <w:tcW w:w="1530" w:type="dxa"/>
            <w:vMerge w:val="restart"/>
            <w:tcBorders>
              <w:left w:val="nil"/>
            </w:tcBorders>
            <w:shd w:val="clear" w:color="auto" w:fill="auto"/>
            <w:vAlign w:val="center"/>
            <w:hideMark/>
          </w:tcPr>
          <w:p w14:paraId="43258BCC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 (33)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1270FA29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1,911</w:t>
            </w:r>
          </w:p>
        </w:tc>
        <w:tc>
          <w:tcPr>
            <w:tcW w:w="1170" w:type="dxa"/>
            <w:vAlign w:val="center"/>
          </w:tcPr>
          <w:p w14:paraId="1339C3B3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2A156479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1BC4383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1.00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7E76ABF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14:paraId="29B0F9FB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772</w:t>
            </w:r>
          </w:p>
        </w:tc>
        <w:tc>
          <w:tcPr>
            <w:tcW w:w="1260" w:type="dxa"/>
            <w:vAlign w:val="center"/>
          </w:tcPr>
          <w:p w14:paraId="0572C969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FA56F9A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8B7321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1.00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1709CA0B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6D98BD1E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545</w:t>
            </w:r>
          </w:p>
        </w:tc>
        <w:tc>
          <w:tcPr>
            <w:tcW w:w="1170" w:type="dxa"/>
            <w:vAlign w:val="center"/>
          </w:tcPr>
          <w:p w14:paraId="179C1FC9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B7C2D79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5E9516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1.00</w:t>
            </w:r>
          </w:p>
        </w:tc>
      </w:tr>
      <w:tr w:rsidR="006840AE" w:rsidRPr="00246F6C" w14:paraId="7364680E" w14:textId="77777777" w:rsidTr="00194659">
        <w:trPr>
          <w:trHeight w:val="300"/>
        </w:trPr>
        <w:tc>
          <w:tcPr>
            <w:tcW w:w="153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761FF7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B52A7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vAlign w:val="center"/>
          </w:tcPr>
          <w:p w14:paraId="0A2AC1A5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5538313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FD84938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77DB099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14:paraId="2BECD3D2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Align w:val="center"/>
          </w:tcPr>
          <w:p w14:paraId="3786EB0B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DF3D0F9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DA4C157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499FB20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3243D04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Align w:val="center"/>
          </w:tcPr>
          <w:p w14:paraId="6E99B224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9540F6F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8E0CEA5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</w:tr>
      <w:tr w:rsidR="006840AE" w:rsidRPr="00246F6C" w14:paraId="2BCF9CCC" w14:textId="77777777" w:rsidTr="00194659">
        <w:trPr>
          <w:trHeight w:val="300"/>
        </w:trPr>
        <w:tc>
          <w:tcPr>
            <w:tcW w:w="153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DF8D24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2 (37)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DA8BF7E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1,426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737CA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0.82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6EB41353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0.82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D565A48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44D22AD6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14:paraId="4DC233C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628</w:t>
            </w:r>
          </w:p>
        </w:tc>
        <w:tc>
          <w:tcPr>
            <w:tcW w:w="1260" w:type="dxa"/>
            <w:vAlign w:val="center"/>
          </w:tcPr>
          <w:p w14:paraId="2E4A1411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0.86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AF0ACC9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0.86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E218857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57784C0B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3D0A250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363</w:t>
            </w:r>
          </w:p>
        </w:tc>
        <w:tc>
          <w:tcPr>
            <w:tcW w:w="1170" w:type="dxa"/>
            <w:vAlign w:val="center"/>
          </w:tcPr>
          <w:p w14:paraId="493C4282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0.76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7D04673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0.76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C2B7FB7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87</w:t>
            </w:r>
          </w:p>
        </w:tc>
      </w:tr>
      <w:tr w:rsidR="006840AE" w:rsidRPr="00246F6C" w14:paraId="62A3208C" w14:textId="77777777" w:rsidTr="00194659">
        <w:trPr>
          <w:trHeight w:val="300"/>
        </w:trPr>
        <w:tc>
          <w:tcPr>
            <w:tcW w:w="153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BF07C3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99B2E1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06949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(0.7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-0.88)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B83DFA0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(0.77-0.88)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D26C940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(0.8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3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0.97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4038B11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14:paraId="26FAFDE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Align w:val="center"/>
          </w:tcPr>
          <w:p w14:paraId="05EAF131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(0.7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-0.96)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133A4B8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(0.78-0.96)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542D7FF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(0.80-1.02)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0653179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4527AEA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Align w:val="center"/>
          </w:tcPr>
          <w:p w14:paraId="1E63D8EB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(0.6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-0.87)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7858396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(0.67-0.87)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81617FD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(0.7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4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02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6840AE" w:rsidRPr="00246F6C" w14:paraId="12EFFFDA" w14:textId="77777777" w:rsidTr="00194659">
        <w:trPr>
          <w:trHeight w:val="300"/>
        </w:trPr>
        <w:tc>
          <w:tcPr>
            <w:tcW w:w="153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7247A52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3 (39)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D755F00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1,259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A5A37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0.78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1FF3DA4E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0.78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90AB282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5A6F0CB4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14:paraId="7147294F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532</w:t>
            </w:r>
          </w:p>
        </w:tc>
        <w:tc>
          <w:tcPr>
            <w:tcW w:w="1260" w:type="dxa"/>
            <w:vAlign w:val="center"/>
          </w:tcPr>
          <w:p w14:paraId="5208A652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0.78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0E183E9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0.78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68E5F9B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2EF68E9B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43C9AD38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329</w:t>
            </w:r>
          </w:p>
        </w:tc>
        <w:tc>
          <w:tcPr>
            <w:tcW w:w="1170" w:type="dxa"/>
            <w:vAlign w:val="center"/>
          </w:tcPr>
          <w:p w14:paraId="2B07202D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0.7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B6A283A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0.75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29616A8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1.09</w:t>
            </w:r>
          </w:p>
        </w:tc>
      </w:tr>
      <w:tr w:rsidR="006840AE" w:rsidRPr="00246F6C" w14:paraId="1E1A30B6" w14:textId="77777777" w:rsidTr="00194659">
        <w:trPr>
          <w:trHeight w:val="300"/>
        </w:trPr>
        <w:tc>
          <w:tcPr>
            <w:tcW w:w="153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37195A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D44C4B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F8E5F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(0.73-0.84)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F85A408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(0.73-0.84)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4F2B8B9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87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1.03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EA567A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14:paraId="7A8722D9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Align w:val="center"/>
          </w:tcPr>
          <w:p w14:paraId="2D50D838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(0.70-0.87)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18399B7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(0.70-0.87)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0ACABE5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7-0.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99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B4B1C52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0B8A7579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Align w:val="center"/>
          </w:tcPr>
          <w:p w14:paraId="59C94F63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(0.66-0.87)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AF77E28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(0.66-0.87)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3AF7B4E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92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28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6840AE" w:rsidRPr="00246F6C" w14:paraId="2B53E7CA" w14:textId="77777777" w:rsidTr="00194659">
        <w:trPr>
          <w:trHeight w:val="300"/>
        </w:trPr>
        <w:tc>
          <w:tcPr>
            <w:tcW w:w="153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DCB73A1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4 (40)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11FEC90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1,075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31A91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0.7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47DF06BD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0.73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212673C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270F5C30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14:paraId="13506CC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502</w:t>
            </w:r>
          </w:p>
        </w:tc>
        <w:tc>
          <w:tcPr>
            <w:tcW w:w="1260" w:type="dxa"/>
            <w:vAlign w:val="center"/>
          </w:tcPr>
          <w:p w14:paraId="0F6A4293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0.8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A88B5ED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0.80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9B82B99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93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596D7901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57C7EED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249</w:t>
            </w:r>
          </w:p>
        </w:tc>
        <w:tc>
          <w:tcPr>
            <w:tcW w:w="1170" w:type="dxa"/>
            <w:vAlign w:val="center"/>
          </w:tcPr>
          <w:p w14:paraId="2C22488F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0.6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A464DFF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0.63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62B0462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98</w:t>
            </w:r>
          </w:p>
        </w:tc>
      </w:tr>
      <w:tr w:rsidR="006840AE" w:rsidRPr="00246F6C" w14:paraId="6318826B" w14:textId="77777777" w:rsidTr="00194659">
        <w:trPr>
          <w:trHeight w:val="300"/>
        </w:trPr>
        <w:tc>
          <w:tcPr>
            <w:tcW w:w="153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EFEF19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B46D32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DEC35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(0.6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81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DEB8D50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(0.68-0.79)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0990AA8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83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A3AABA4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14:paraId="67D79FE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Align w:val="center"/>
          </w:tcPr>
          <w:p w14:paraId="561E14EB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(0.7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3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2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B155775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(0.71-0.90)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CC90668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81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1.06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707BAFE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6E9D7BBC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Align w:val="center"/>
          </w:tcPr>
          <w:p w14:paraId="2AA0D6DB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(0.5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-0.7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75F5743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(0.55-0.74)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FA39F07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82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-1.1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6840AE" w:rsidRPr="00246F6C" w14:paraId="79F7711A" w14:textId="77777777" w:rsidTr="00194659">
        <w:trPr>
          <w:trHeight w:val="300"/>
        </w:trPr>
        <w:tc>
          <w:tcPr>
            <w:tcW w:w="153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E502986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5 (42)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455CDA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790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03114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0.6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0A278DD5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0.60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A78D562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789EE27F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14:paraId="0264106F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1260" w:type="dxa"/>
            <w:vAlign w:val="center"/>
          </w:tcPr>
          <w:p w14:paraId="53D7342F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0.6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1F9E252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0.65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A6C15D7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270" w:type="dxa"/>
            <w:shd w:val="clear" w:color="auto" w:fill="auto"/>
            <w:vAlign w:val="center"/>
            <w:hideMark/>
          </w:tcPr>
          <w:p w14:paraId="4F8EBFD5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32624059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1170" w:type="dxa"/>
            <w:vAlign w:val="center"/>
          </w:tcPr>
          <w:p w14:paraId="7E4B545F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0.5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AF0A9A3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0.50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DA8A60F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0.8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3</w:t>
            </w:r>
          </w:p>
        </w:tc>
      </w:tr>
      <w:tr w:rsidR="006840AE" w:rsidRPr="00246F6C" w14:paraId="7D2DB36A" w14:textId="77777777" w:rsidTr="00194659">
        <w:trPr>
          <w:trHeight w:val="300"/>
        </w:trPr>
        <w:tc>
          <w:tcPr>
            <w:tcW w:w="153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AE2C4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9A3778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ECE43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(0.5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-0.6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9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4BA7C0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(0.55-0.65)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26F2833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(0.7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85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D65EFE3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14:paraId="5AB0BC9E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Align w:val="center"/>
          </w:tcPr>
          <w:p w14:paraId="4940DB7B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61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-0.7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830CE9B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(0.57-0.74)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372F0BD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(0.6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-0.9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2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B8A7A18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1A7AD917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0" w:type="dxa"/>
            <w:vAlign w:val="center"/>
          </w:tcPr>
          <w:p w14:paraId="75E7102F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(0.4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5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-0.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63</w:t>
            </w: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C64CA32" w14:textId="77777777" w:rsidR="006840AE" w:rsidRPr="00AC0A6B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(0.42-0.59)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1ADA208" w14:textId="77777777" w:rsidR="006840AE" w:rsidRPr="00246F6C" w:rsidRDefault="006840AE" w:rsidP="00194659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(0.6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8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0</w:t>
            </w:r>
            <w:r w:rsidRPr="00246F6C">
              <w:rPr>
                <w:rFonts w:ascii="Times New Roman" w:eastAsia="SimSun" w:hAnsi="Times New Roman" w:cs="Times New Roman"/>
                <w:sz w:val="20"/>
                <w:szCs w:val="20"/>
                <w:lang w:eastAsia="en-US"/>
              </w:rPr>
              <w:t>2)</w:t>
            </w:r>
          </w:p>
        </w:tc>
      </w:tr>
      <w:tr w:rsidR="006840AE" w:rsidRPr="00246F6C" w14:paraId="4676D01A" w14:textId="77777777" w:rsidTr="00194659">
        <w:trPr>
          <w:trHeight w:val="340"/>
        </w:trPr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14:paraId="5D48F7A6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P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trend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14:paraId="53517BB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7804D2BB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C153E4D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603FF3F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263BD52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762DDCA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6E3508C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995CD3F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2EFC12D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eastAsia="en-US"/>
              </w:rPr>
              <w:t>0.00</w:t>
            </w: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2D2CCA3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C017BA2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FF0B769" w14:textId="77777777" w:rsidR="006840AE" w:rsidRPr="007215C0" w:rsidRDefault="006840AE" w:rsidP="00194659">
            <w:pPr>
              <w:jc w:val="center"/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highlight w:val="yellow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0B934E0" w14:textId="77777777" w:rsidR="006840AE" w:rsidRPr="00AC0A6B" w:rsidRDefault="006840AE" w:rsidP="0019465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AC0A6B"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C2E476B" w14:textId="77777777" w:rsidR="006840AE" w:rsidRPr="00246F6C" w:rsidRDefault="006840AE" w:rsidP="0019465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SimSun" w:hAnsi="Times New Roman" w:cs="Times New Roman"/>
                <w:i/>
                <w:iCs/>
                <w:sz w:val="20"/>
                <w:szCs w:val="20"/>
                <w:lang w:eastAsia="en-US"/>
              </w:rPr>
              <w:t>0.363</w:t>
            </w:r>
          </w:p>
        </w:tc>
      </w:tr>
    </w:tbl>
    <w:p w14:paraId="571A5594" w14:textId="77777777" w:rsidR="006840AE" w:rsidRPr="00246F6C" w:rsidRDefault="006840AE" w:rsidP="006840AE">
      <w:pPr>
        <w:spacing w:line="259" w:lineRule="auto"/>
        <w:rPr>
          <w:rFonts w:ascii="Times New Roman" w:eastAsia="SimSun" w:hAnsi="Times New Roman" w:cs="Times New Roman"/>
          <w:sz w:val="22"/>
          <w:szCs w:val="22"/>
          <w:lang w:eastAsia="en-US"/>
        </w:rPr>
      </w:pPr>
    </w:p>
    <w:p w14:paraId="2851EA54" w14:textId="77777777" w:rsidR="006840AE" w:rsidRPr="00D36F0B" w:rsidRDefault="006840AE" w:rsidP="006840AE">
      <w:pPr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D36F0B">
        <w:rPr>
          <w:rFonts w:ascii="Times New Roman" w:eastAsia="SimSun" w:hAnsi="Times New Roman" w:cs="Times New Roman"/>
          <w:sz w:val="20"/>
          <w:szCs w:val="20"/>
          <w:lang w:eastAsia="en-US"/>
        </w:rPr>
        <w:t>Abbreviations:  CI, confidence interval; HR, hazards ratio; ref, reference.</w:t>
      </w:r>
    </w:p>
    <w:p w14:paraId="69977101" w14:textId="77777777" w:rsidR="006840AE" w:rsidRPr="00D36F0B" w:rsidRDefault="006840AE" w:rsidP="006840AE">
      <w:pPr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D36F0B">
        <w:rPr>
          <w:rFonts w:ascii="Times New Roman" w:eastAsia="SimSun" w:hAnsi="Times New Roman" w:cs="Times New Roman"/>
          <w:sz w:val="20"/>
          <w:szCs w:val="20"/>
          <w:vertAlign w:val="superscript"/>
          <w:lang w:eastAsia="en-US"/>
        </w:rPr>
        <w:t xml:space="preserve">a </w:t>
      </w:r>
      <w:r w:rsidRPr="00D36F0B">
        <w:rPr>
          <w:rFonts w:ascii="Times New Roman" w:eastAsia="SimSun" w:hAnsi="Times New Roman" w:cs="Times New Roman"/>
          <w:sz w:val="20"/>
          <w:szCs w:val="20"/>
          <w:lang w:eastAsia="en-US"/>
        </w:rPr>
        <w:t>From Cox proportional hazards regression.</w:t>
      </w:r>
    </w:p>
    <w:p w14:paraId="71D7210E" w14:textId="5B8936BF" w:rsidR="006840AE" w:rsidRPr="00D36F0B" w:rsidRDefault="006840AE" w:rsidP="006840AE">
      <w:pPr>
        <w:ind w:left="90" w:hanging="90"/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D36F0B">
        <w:rPr>
          <w:rFonts w:ascii="Times New Roman" w:eastAsia="SimSun" w:hAnsi="Times New Roman" w:cs="Times New Roman"/>
          <w:sz w:val="20"/>
          <w:szCs w:val="20"/>
          <w:vertAlign w:val="superscript"/>
          <w:lang w:eastAsia="en-US"/>
        </w:rPr>
        <w:t>b</w:t>
      </w:r>
      <w:r w:rsidRPr="00D36F0B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Adjusted for age (years; continuous), sex (male, female), race (White, Black, Asian, Others), Townsend deprivation index (continuous), assessment </w:t>
      </w:r>
      <w:proofErr w:type="spellStart"/>
      <w:r w:rsidR="00E7525C">
        <w:rPr>
          <w:rFonts w:ascii="Times New Roman" w:eastAsia="SimSun" w:hAnsi="Times New Roman" w:cs="Times New Roman"/>
          <w:sz w:val="20"/>
          <w:szCs w:val="20"/>
          <w:lang w:eastAsia="en-US"/>
        </w:rPr>
        <w:t>centre</w:t>
      </w:r>
      <w:proofErr w:type="spellEnd"/>
      <w:r w:rsidRPr="00D36F0B">
        <w:rPr>
          <w:rFonts w:ascii="Times New Roman" w:eastAsia="SimSun" w:hAnsi="Times New Roman" w:cs="Times New Roman"/>
          <w:sz w:val="20"/>
          <w:szCs w:val="20"/>
          <w:lang w:eastAsia="en-US"/>
        </w:rPr>
        <w:t>.</w:t>
      </w:r>
    </w:p>
    <w:p w14:paraId="651C134A" w14:textId="1900435D" w:rsidR="006840AE" w:rsidRPr="00D36F0B" w:rsidRDefault="006840AE" w:rsidP="006840AE">
      <w:pPr>
        <w:ind w:left="90" w:hanging="90"/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D36F0B">
        <w:rPr>
          <w:rFonts w:ascii="Times New Roman" w:eastAsia="SimSun" w:hAnsi="Times New Roman" w:cs="Times New Roman"/>
          <w:sz w:val="20"/>
          <w:szCs w:val="20"/>
          <w:vertAlign w:val="superscript"/>
          <w:lang w:eastAsia="en-US"/>
        </w:rPr>
        <w:t>c</w:t>
      </w:r>
      <w:r w:rsidRPr="00D36F0B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Adjusted for omega-3, age (years; continuous), sex (male, female), race (White, Black, Asian, Others), Townsend deprivation index (continuous), assessment </w:t>
      </w:r>
      <w:proofErr w:type="spellStart"/>
      <w:r w:rsidR="00E7525C">
        <w:rPr>
          <w:rFonts w:ascii="Times New Roman" w:eastAsia="SimSun" w:hAnsi="Times New Roman" w:cs="Times New Roman"/>
          <w:sz w:val="20"/>
          <w:szCs w:val="20"/>
          <w:lang w:eastAsia="en-US"/>
        </w:rPr>
        <w:t>centre</w:t>
      </w:r>
      <w:proofErr w:type="spellEnd"/>
      <w:r w:rsidRPr="00D36F0B">
        <w:rPr>
          <w:rFonts w:ascii="Times New Roman" w:eastAsia="SimSun" w:hAnsi="Times New Roman" w:cs="Times New Roman"/>
          <w:sz w:val="20"/>
          <w:szCs w:val="20"/>
          <w:lang w:eastAsia="en-US"/>
        </w:rPr>
        <w:t>.</w:t>
      </w:r>
    </w:p>
    <w:p w14:paraId="011CEBCF" w14:textId="380EE919" w:rsidR="006840AE" w:rsidRPr="00D36F0B" w:rsidRDefault="006840AE" w:rsidP="006840AE">
      <w:pPr>
        <w:ind w:left="90" w:hanging="90"/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D36F0B">
        <w:rPr>
          <w:rFonts w:ascii="Times New Roman" w:eastAsia="SimSun" w:hAnsi="Times New Roman" w:cs="Times New Roman"/>
          <w:sz w:val="20"/>
          <w:szCs w:val="20"/>
          <w:vertAlign w:val="superscript"/>
          <w:lang w:eastAsia="en-US"/>
        </w:rPr>
        <w:t>d</w:t>
      </w:r>
      <w:r w:rsidRPr="00D36F0B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Adjusted for omega-3, age (years; continuous), sex (male, female), race (White, Black, Asian, Others), Townsend deprivation index (continuous), assessment </w:t>
      </w:r>
      <w:proofErr w:type="spellStart"/>
      <w:r w:rsidR="00E7525C">
        <w:rPr>
          <w:rFonts w:ascii="Times New Roman" w:eastAsia="SimSun" w:hAnsi="Times New Roman" w:cs="Times New Roman"/>
          <w:sz w:val="20"/>
          <w:szCs w:val="20"/>
          <w:lang w:eastAsia="en-US"/>
        </w:rPr>
        <w:t>centre</w:t>
      </w:r>
      <w:proofErr w:type="spellEnd"/>
      <w:r w:rsidRPr="00D36F0B">
        <w:rPr>
          <w:rFonts w:ascii="Times New Roman" w:eastAsia="SimSun" w:hAnsi="Times New Roman" w:cs="Times New Roman"/>
          <w:sz w:val="20"/>
          <w:szCs w:val="20"/>
          <w:lang w:eastAsia="en-US"/>
        </w:rPr>
        <w:t>, BMI (kg/m2; continuous), smoking status (never, previous, current), alcohol intake status (never, previous, current), physical activity (low, moderate, high</w:t>
      </w:r>
      <w:r w:rsidRPr="00D36F0B">
        <w:rPr>
          <w:rFonts w:ascii="Times New Roman" w:hAnsi="Times New Roman" w:cs="Times New Roman"/>
          <w:sz w:val="20"/>
          <w:szCs w:val="20"/>
        </w:rPr>
        <w:t>), and comorbidities (</w:t>
      </w:r>
      <w:r w:rsidR="00995D31">
        <w:rPr>
          <w:rFonts w:ascii="Times New Roman" w:hAnsi="Times New Roman" w:cs="Times New Roman"/>
          <w:sz w:val="20"/>
          <w:szCs w:val="20"/>
        </w:rPr>
        <w:t>y</w:t>
      </w:r>
      <w:r w:rsidRPr="00D36F0B">
        <w:rPr>
          <w:rFonts w:ascii="Times New Roman" w:hAnsi="Times New Roman" w:cs="Times New Roman"/>
          <w:sz w:val="20"/>
          <w:szCs w:val="20"/>
        </w:rPr>
        <w:t xml:space="preserve">es, </w:t>
      </w:r>
      <w:r w:rsidR="00995D31">
        <w:rPr>
          <w:rFonts w:ascii="Times New Roman" w:hAnsi="Times New Roman" w:cs="Times New Roman"/>
          <w:sz w:val="20"/>
          <w:szCs w:val="20"/>
        </w:rPr>
        <w:t>n</w:t>
      </w:r>
      <w:r w:rsidRPr="00D36F0B">
        <w:rPr>
          <w:rFonts w:ascii="Times New Roman" w:hAnsi="Times New Roman" w:cs="Times New Roman"/>
          <w:sz w:val="20"/>
          <w:szCs w:val="20"/>
        </w:rPr>
        <w:t>o).</w:t>
      </w:r>
    </w:p>
    <w:p w14:paraId="4D8F0338" w14:textId="77777777" w:rsidR="006840AE" w:rsidRPr="00246F6C" w:rsidRDefault="006840AE" w:rsidP="006840AE">
      <w:pPr>
        <w:rPr>
          <w:rFonts w:ascii="Times New Roman" w:hAnsi="Times New Roman" w:cs="Times New Roman"/>
          <w:sz w:val="22"/>
          <w:szCs w:val="22"/>
        </w:rPr>
      </w:pPr>
    </w:p>
    <w:p w14:paraId="027B5CD5" w14:textId="77777777" w:rsidR="006840AE" w:rsidRDefault="006840AE" w:rsidP="006840AE">
      <w:pPr>
        <w:rPr>
          <w:rFonts w:ascii="Times New Roman" w:hAnsi="Times New Roman" w:cs="Times New Roman"/>
          <w:sz w:val="22"/>
          <w:szCs w:val="22"/>
        </w:rPr>
      </w:pPr>
    </w:p>
    <w:p w14:paraId="51A4FC05" w14:textId="77777777" w:rsidR="006840AE" w:rsidRDefault="006840AE" w:rsidP="006840AE">
      <w:pPr>
        <w:rPr>
          <w:rFonts w:ascii="Times New Roman" w:hAnsi="Times New Roman" w:cs="Times New Roman"/>
          <w:sz w:val="22"/>
          <w:szCs w:val="22"/>
        </w:rPr>
      </w:pPr>
    </w:p>
    <w:p w14:paraId="41651ED7" w14:textId="77777777" w:rsidR="006840AE" w:rsidRDefault="006840AE" w:rsidP="006840AE">
      <w:pPr>
        <w:rPr>
          <w:rFonts w:ascii="Times New Roman" w:hAnsi="Times New Roman" w:cs="Times New Roman"/>
          <w:sz w:val="22"/>
          <w:szCs w:val="22"/>
        </w:rPr>
      </w:pPr>
    </w:p>
    <w:p w14:paraId="5F5CF279" w14:textId="77777777" w:rsidR="006840AE" w:rsidRDefault="006840AE" w:rsidP="006840AE">
      <w:pPr>
        <w:rPr>
          <w:rFonts w:ascii="Times New Roman" w:hAnsi="Times New Roman" w:cs="Times New Roman"/>
          <w:sz w:val="22"/>
          <w:szCs w:val="22"/>
        </w:rPr>
      </w:pPr>
    </w:p>
    <w:p w14:paraId="0BCEFA08" w14:textId="77777777" w:rsidR="006840AE" w:rsidRDefault="006840AE" w:rsidP="006840AE">
      <w:pPr>
        <w:rPr>
          <w:rFonts w:ascii="Times New Roman" w:hAnsi="Times New Roman" w:cs="Times New Roman"/>
          <w:sz w:val="22"/>
          <w:szCs w:val="22"/>
        </w:rPr>
      </w:pPr>
    </w:p>
    <w:p w14:paraId="1E5AB1DE" w14:textId="77777777" w:rsidR="006840AE" w:rsidRDefault="006840AE" w:rsidP="006840AE">
      <w:pPr>
        <w:rPr>
          <w:rFonts w:ascii="Times New Roman" w:hAnsi="Times New Roman" w:cs="Times New Roman"/>
          <w:sz w:val="22"/>
          <w:szCs w:val="22"/>
        </w:rPr>
      </w:pPr>
    </w:p>
    <w:p w14:paraId="18664487" w14:textId="77777777" w:rsidR="006840AE" w:rsidRDefault="006840AE" w:rsidP="006840AE">
      <w:pPr>
        <w:rPr>
          <w:rFonts w:ascii="Times New Roman" w:hAnsi="Times New Roman" w:cs="Times New Roman"/>
          <w:sz w:val="22"/>
          <w:szCs w:val="22"/>
        </w:rPr>
      </w:pPr>
    </w:p>
    <w:p w14:paraId="265FAF55" w14:textId="3FB2AB42" w:rsidR="006840AE" w:rsidRPr="00D36F0B" w:rsidRDefault="006840AE" w:rsidP="006840A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36F0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lastRenderedPageBreak/>
        <w:t>Table S</w:t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5</w:t>
      </w:r>
      <w:r w:rsidRPr="00D36F0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.</w:t>
      </w:r>
      <w:r w:rsidRPr="00D36F0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Fully adjusted joint associations</w:t>
      </w:r>
      <w:r w:rsidRPr="00D36F0B">
        <w:rPr>
          <w:rFonts w:ascii="Times New Roman" w:hAnsi="Times New Roman" w:cs="Times New Roman"/>
          <w:color w:val="000000" w:themeColor="text1"/>
          <w:sz w:val="22"/>
          <w:szCs w:val="22"/>
          <w:vertAlign w:val="superscript"/>
        </w:rPr>
        <w:t>a</w:t>
      </w:r>
      <w:r w:rsidRPr="00D36F0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of plasma omega-3 PUFAs percentage and omega-6 PUFAs percentage with all-cause and cause-specific mortality in the UK Biobank Study</w:t>
      </w:r>
      <w:r w:rsidR="00995D31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FD623E0" w14:textId="77777777" w:rsidR="006840AE" w:rsidRPr="00246F6C" w:rsidRDefault="006840AE" w:rsidP="006840AE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15120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195"/>
        <w:gridCol w:w="1669"/>
        <w:gridCol w:w="1022"/>
        <w:gridCol w:w="1546"/>
        <w:gridCol w:w="1195"/>
        <w:gridCol w:w="1672"/>
        <w:gridCol w:w="1172"/>
        <w:gridCol w:w="1516"/>
        <w:gridCol w:w="1258"/>
        <w:gridCol w:w="1604"/>
      </w:tblGrid>
      <w:tr w:rsidR="006840AE" w:rsidRPr="00442E73" w14:paraId="675B5C60" w14:textId="77777777" w:rsidTr="00194659">
        <w:trPr>
          <w:trHeight w:val="288"/>
          <w:jc w:val="center"/>
        </w:trPr>
        <w:tc>
          <w:tcPr>
            <w:tcW w:w="1271" w:type="dxa"/>
            <w:tcBorders>
              <w:bottom w:val="nil"/>
            </w:tcBorders>
            <w:vAlign w:val="center"/>
          </w:tcPr>
          <w:p w14:paraId="152B139B" w14:textId="77777777" w:rsidR="006840AE" w:rsidRPr="00246F6C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9" w:type="dxa"/>
            <w:gridSpan w:val="10"/>
          </w:tcPr>
          <w:p w14:paraId="309BE2DF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 xml:space="preserve">Omega-6% quintiles </w:t>
            </w:r>
          </w:p>
        </w:tc>
      </w:tr>
      <w:tr w:rsidR="006840AE" w:rsidRPr="00442E73" w14:paraId="35E80F2B" w14:textId="77777777" w:rsidTr="00194659">
        <w:trPr>
          <w:trHeight w:val="288"/>
          <w:jc w:val="center"/>
        </w:trPr>
        <w:tc>
          <w:tcPr>
            <w:tcW w:w="1271" w:type="dxa"/>
            <w:tcBorders>
              <w:top w:val="nil"/>
            </w:tcBorders>
            <w:vAlign w:val="center"/>
          </w:tcPr>
          <w:p w14:paraId="36F3C723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9" w:type="dxa"/>
            <w:gridSpan w:val="10"/>
          </w:tcPr>
          <w:p w14:paraId="412B51A5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All-cause mortality</w:t>
            </w:r>
            <w:r w:rsidRPr="00442E7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</w:tr>
      <w:tr w:rsidR="006840AE" w:rsidRPr="00442E73" w14:paraId="3C114E3E" w14:textId="77777777" w:rsidTr="00194659">
        <w:trPr>
          <w:trHeight w:val="288"/>
          <w:jc w:val="center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229AB180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Omega-3% quintiles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14:paraId="23983CEA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Death/Total</w:t>
            </w:r>
          </w:p>
        </w:tc>
        <w:tc>
          <w:tcPr>
            <w:tcW w:w="1669" w:type="dxa"/>
            <w:tcBorders>
              <w:bottom w:val="single" w:sz="4" w:space="0" w:color="auto"/>
            </w:tcBorders>
            <w:vAlign w:val="center"/>
          </w:tcPr>
          <w:p w14:paraId="2265A671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30AEF0D4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HR (95%CI)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center"/>
          </w:tcPr>
          <w:p w14:paraId="4259BC33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Death/Total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0795B970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15F7A70D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HR (95%CI)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14:paraId="58D05B63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Death/Total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4C4ED19C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06CC360D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HR (95%CI)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vAlign w:val="center"/>
          </w:tcPr>
          <w:p w14:paraId="6342452C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Death/Total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vAlign w:val="center"/>
          </w:tcPr>
          <w:p w14:paraId="00648886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2BD6207F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HR (95%CI)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14:paraId="50A97B3C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Death/Total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10E97F85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68CDD92C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HR (95%CI)</w:t>
            </w:r>
          </w:p>
        </w:tc>
      </w:tr>
      <w:tr w:rsidR="006840AE" w:rsidRPr="00442E73" w14:paraId="07A39E6F" w14:textId="77777777" w:rsidTr="00194659">
        <w:trPr>
          <w:trHeight w:val="288"/>
          <w:jc w:val="center"/>
        </w:trPr>
        <w:tc>
          <w:tcPr>
            <w:tcW w:w="1271" w:type="dxa"/>
            <w:tcBorders>
              <w:bottom w:val="nil"/>
            </w:tcBorders>
            <w:vAlign w:val="center"/>
          </w:tcPr>
          <w:p w14:paraId="7EF37184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95" w:type="dxa"/>
            <w:tcBorders>
              <w:bottom w:val="nil"/>
            </w:tcBorders>
          </w:tcPr>
          <w:p w14:paraId="5C56E2B7" w14:textId="7F582D9F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391/2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669" w:type="dxa"/>
            <w:tcBorders>
              <w:bottom w:val="nil"/>
            </w:tcBorders>
            <w:vAlign w:val="center"/>
          </w:tcPr>
          <w:p w14:paraId="0C4479CC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  <w:r w:rsidRPr="00442E7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022" w:type="dxa"/>
            <w:tcBorders>
              <w:bottom w:val="nil"/>
            </w:tcBorders>
          </w:tcPr>
          <w:p w14:paraId="3A014F7E" w14:textId="07F9D81B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304/2</w:t>
            </w:r>
            <w:r w:rsidR="007115B9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,</w:t>
            </w:r>
            <w:r w:rsidRPr="00442E73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693</w:t>
            </w:r>
          </w:p>
        </w:tc>
        <w:tc>
          <w:tcPr>
            <w:tcW w:w="1546" w:type="dxa"/>
            <w:tcBorders>
              <w:bottom w:val="nil"/>
            </w:tcBorders>
            <w:vAlign w:val="center"/>
          </w:tcPr>
          <w:p w14:paraId="5F535A15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eastAsia="Microsoft YaHei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0.96 (0.80-1.15)</w:t>
            </w:r>
          </w:p>
        </w:tc>
        <w:tc>
          <w:tcPr>
            <w:tcW w:w="1195" w:type="dxa"/>
            <w:tcBorders>
              <w:bottom w:val="nil"/>
            </w:tcBorders>
          </w:tcPr>
          <w:p w14:paraId="1BB3B225" w14:textId="503EA42B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289/2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955</w:t>
            </w:r>
          </w:p>
        </w:tc>
        <w:tc>
          <w:tcPr>
            <w:tcW w:w="1672" w:type="dxa"/>
            <w:tcBorders>
              <w:bottom w:val="nil"/>
            </w:tcBorders>
            <w:vAlign w:val="center"/>
          </w:tcPr>
          <w:p w14:paraId="57C5F91A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0.97 (0.81-1.17)</w:t>
            </w:r>
          </w:p>
        </w:tc>
        <w:tc>
          <w:tcPr>
            <w:tcW w:w="1172" w:type="dxa"/>
            <w:tcBorders>
              <w:bottom w:val="nil"/>
            </w:tcBorders>
          </w:tcPr>
          <w:p w14:paraId="60F2351B" w14:textId="6E41FFF8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282/3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1516" w:type="dxa"/>
            <w:tcBorders>
              <w:bottom w:val="nil"/>
            </w:tcBorders>
            <w:vAlign w:val="center"/>
          </w:tcPr>
          <w:p w14:paraId="46EC44C5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0.93 (0.76-1.12)</w:t>
            </w:r>
          </w:p>
        </w:tc>
        <w:tc>
          <w:tcPr>
            <w:tcW w:w="1258" w:type="dxa"/>
            <w:tcBorders>
              <w:bottom w:val="nil"/>
            </w:tcBorders>
          </w:tcPr>
          <w:p w14:paraId="71170BFC" w14:textId="1BD2E9B0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260/5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604" w:type="dxa"/>
            <w:tcBorders>
              <w:bottom w:val="nil"/>
            </w:tcBorders>
            <w:vAlign w:val="center"/>
          </w:tcPr>
          <w:p w14:paraId="1C33BB42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0.73 (0.59-0.89)</w:t>
            </w:r>
          </w:p>
        </w:tc>
      </w:tr>
      <w:tr w:rsidR="006840AE" w:rsidRPr="00442E73" w14:paraId="0812A7A3" w14:textId="77777777" w:rsidTr="00194659">
        <w:trPr>
          <w:trHeight w:val="288"/>
          <w:jc w:val="center"/>
        </w:trPr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2B01B86E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7C0D1EF6" w14:textId="74DB161C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370/3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483</w:t>
            </w:r>
          </w:p>
        </w:tc>
        <w:tc>
          <w:tcPr>
            <w:tcW w:w="1669" w:type="dxa"/>
            <w:tcBorders>
              <w:top w:val="nil"/>
              <w:bottom w:val="nil"/>
            </w:tcBorders>
            <w:vAlign w:val="center"/>
          </w:tcPr>
          <w:p w14:paraId="1E69BCC1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(0.64-0.89)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14:paraId="597AF57A" w14:textId="16E4423A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1546" w:type="dxa"/>
            <w:tcBorders>
              <w:top w:val="nil"/>
              <w:bottom w:val="nil"/>
            </w:tcBorders>
            <w:vAlign w:val="center"/>
          </w:tcPr>
          <w:p w14:paraId="5D284074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0.80 (0.66-0.97)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6C3D9AFF" w14:textId="0E2CE801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672" w:type="dxa"/>
            <w:tcBorders>
              <w:top w:val="nil"/>
              <w:bottom w:val="nil"/>
            </w:tcBorders>
            <w:vAlign w:val="center"/>
          </w:tcPr>
          <w:p w14:paraId="12702851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0.87 (0.72-1.06)</w:t>
            </w:r>
          </w:p>
        </w:tc>
        <w:tc>
          <w:tcPr>
            <w:tcW w:w="1172" w:type="dxa"/>
            <w:tcBorders>
              <w:top w:val="nil"/>
              <w:bottom w:val="nil"/>
            </w:tcBorders>
          </w:tcPr>
          <w:p w14:paraId="73C772AE" w14:textId="7505B278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45877373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0.76 (0.61-0.94)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14:paraId="7864CE87" w14:textId="055BB532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946</w:t>
            </w:r>
          </w:p>
        </w:tc>
        <w:tc>
          <w:tcPr>
            <w:tcW w:w="1604" w:type="dxa"/>
            <w:tcBorders>
              <w:top w:val="nil"/>
              <w:bottom w:val="nil"/>
            </w:tcBorders>
            <w:vAlign w:val="center"/>
          </w:tcPr>
          <w:p w14:paraId="4E540362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0.64 (0.50-0.81)</w:t>
            </w:r>
          </w:p>
        </w:tc>
      </w:tr>
      <w:tr w:rsidR="006840AE" w:rsidRPr="00442E73" w14:paraId="5FBE9E6B" w14:textId="77777777" w:rsidTr="00194659">
        <w:trPr>
          <w:trHeight w:val="288"/>
          <w:jc w:val="center"/>
        </w:trPr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4EB5D44F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309EA81A" w14:textId="13EC1900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69" w:type="dxa"/>
            <w:tcBorders>
              <w:top w:val="nil"/>
              <w:bottom w:val="nil"/>
            </w:tcBorders>
            <w:vAlign w:val="center"/>
          </w:tcPr>
          <w:p w14:paraId="51A3B946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0.81 (0.69-0.96)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14:paraId="11078561" w14:textId="4DCD6A4F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1546" w:type="dxa"/>
            <w:tcBorders>
              <w:top w:val="nil"/>
              <w:bottom w:val="nil"/>
            </w:tcBorders>
            <w:vAlign w:val="center"/>
          </w:tcPr>
          <w:p w14:paraId="689490A2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0.66 (0.54-0.80)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267D921C" w14:textId="6BCD34CB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1672" w:type="dxa"/>
            <w:tcBorders>
              <w:top w:val="nil"/>
              <w:bottom w:val="nil"/>
            </w:tcBorders>
            <w:vAlign w:val="center"/>
          </w:tcPr>
          <w:p w14:paraId="3A5B0E4B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0.70 (0.56-0.86)</w:t>
            </w:r>
          </w:p>
        </w:tc>
        <w:tc>
          <w:tcPr>
            <w:tcW w:w="1172" w:type="dxa"/>
            <w:tcBorders>
              <w:top w:val="nil"/>
              <w:bottom w:val="nil"/>
            </w:tcBorders>
          </w:tcPr>
          <w:p w14:paraId="52403015" w14:textId="769C9CA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</w:p>
        </w:tc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0381717F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0.62 (0.49-0.78)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14:paraId="17EBBCC7" w14:textId="2A42F1BE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604" w:type="dxa"/>
            <w:tcBorders>
              <w:top w:val="nil"/>
              <w:bottom w:val="nil"/>
            </w:tcBorders>
            <w:vAlign w:val="center"/>
          </w:tcPr>
          <w:p w14:paraId="49B5D524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0.66 (0.82-0.85)</w:t>
            </w:r>
          </w:p>
        </w:tc>
      </w:tr>
      <w:tr w:rsidR="006840AE" w:rsidRPr="00442E73" w14:paraId="6587AFE6" w14:textId="77777777" w:rsidTr="00194659">
        <w:trPr>
          <w:trHeight w:val="288"/>
          <w:jc w:val="center"/>
        </w:trPr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2ED04EA1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08655593" w14:textId="6387CCF8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</w:p>
        </w:tc>
        <w:tc>
          <w:tcPr>
            <w:tcW w:w="1669" w:type="dxa"/>
            <w:tcBorders>
              <w:top w:val="nil"/>
              <w:bottom w:val="nil"/>
            </w:tcBorders>
            <w:vAlign w:val="center"/>
          </w:tcPr>
          <w:p w14:paraId="3290AF23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0.79 (0.67-0.94)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14:paraId="739B972C" w14:textId="5C743E3A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1546" w:type="dxa"/>
            <w:tcBorders>
              <w:top w:val="nil"/>
              <w:bottom w:val="nil"/>
            </w:tcBorders>
            <w:vAlign w:val="center"/>
          </w:tcPr>
          <w:p w14:paraId="33035B6F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0.70 (0.58-0.85)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22D79342" w14:textId="3A6F460F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672" w:type="dxa"/>
            <w:tcBorders>
              <w:top w:val="nil"/>
              <w:bottom w:val="nil"/>
            </w:tcBorders>
            <w:vAlign w:val="center"/>
          </w:tcPr>
          <w:p w14:paraId="43390DF6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0.60 (0.48-0.75)</w:t>
            </w:r>
          </w:p>
        </w:tc>
        <w:tc>
          <w:tcPr>
            <w:tcW w:w="1172" w:type="dxa"/>
            <w:tcBorders>
              <w:top w:val="nil"/>
              <w:bottom w:val="nil"/>
            </w:tcBorders>
          </w:tcPr>
          <w:p w14:paraId="7ED97F0A" w14:textId="7132A4A2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428</w:t>
            </w:r>
          </w:p>
        </w:tc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78EB9951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0.69 (0.54-0.87)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14:paraId="0165ADD8" w14:textId="6540D0CD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139/2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757</w:t>
            </w:r>
          </w:p>
        </w:tc>
        <w:tc>
          <w:tcPr>
            <w:tcW w:w="1604" w:type="dxa"/>
            <w:tcBorders>
              <w:top w:val="nil"/>
              <w:bottom w:val="nil"/>
            </w:tcBorders>
            <w:vAlign w:val="center"/>
          </w:tcPr>
          <w:p w14:paraId="34CADCDC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0.73 (0.56-0.95)</w:t>
            </w:r>
          </w:p>
        </w:tc>
      </w:tr>
      <w:tr w:rsidR="006840AE" w:rsidRPr="00442E73" w14:paraId="39B4D82E" w14:textId="77777777" w:rsidTr="00194659">
        <w:trPr>
          <w:trHeight w:val="288"/>
          <w:jc w:val="center"/>
        </w:trPr>
        <w:tc>
          <w:tcPr>
            <w:tcW w:w="1271" w:type="dxa"/>
            <w:tcBorders>
              <w:top w:val="nil"/>
              <w:bottom w:val="single" w:sz="4" w:space="0" w:color="auto"/>
            </w:tcBorders>
            <w:vAlign w:val="center"/>
          </w:tcPr>
          <w:p w14:paraId="2173F6F1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95" w:type="dxa"/>
            <w:tcBorders>
              <w:top w:val="nil"/>
              <w:bottom w:val="single" w:sz="4" w:space="0" w:color="auto"/>
            </w:tcBorders>
          </w:tcPr>
          <w:p w14:paraId="78D53864" w14:textId="6BCF3A3B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</w:tc>
        <w:tc>
          <w:tcPr>
            <w:tcW w:w="1669" w:type="dxa"/>
            <w:tcBorders>
              <w:top w:val="nil"/>
              <w:bottom w:val="single" w:sz="4" w:space="0" w:color="auto"/>
            </w:tcBorders>
            <w:vAlign w:val="center"/>
          </w:tcPr>
          <w:p w14:paraId="26E1410D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0.68 (0.57-0.82)</w:t>
            </w:r>
          </w:p>
        </w:tc>
        <w:tc>
          <w:tcPr>
            <w:tcW w:w="1022" w:type="dxa"/>
            <w:tcBorders>
              <w:top w:val="nil"/>
              <w:bottom w:val="single" w:sz="4" w:space="0" w:color="auto"/>
            </w:tcBorders>
          </w:tcPr>
          <w:p w14:paraId="2A8958C8" w14:textId="728415A1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286/4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546" w:type="dxa"/>
            <w:tcBorders>
              <w:top w:val="nil"/>
              <w:bottom w:val="single" w:sz="4" w:space="0" w:color="auto"/>
            </w:tcBorders>
            <w:vAlign w:val="center"/>
          </w:tcPr>
          <w:p w14:paraId="721FA7F3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0.55 (0.45-0.68)</w:t>
            </w:r>
          </w:p>
        </w:tc>
        <w:tc>
          <w:tcPr>
            <w:tcW w:w="1195" w:type="dxa"/>
            <w:tcBorders>
              <w:top w:val="nil"/>
              <w:bottom w:val="single" w:sz="4" w:space="0" w:color="auto"/>
            </w:tcBorders>
          </w:tcPr>
          <w:p w14:paraId="437B176E" w14:textId="59DF8018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259/4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1672" w:type="dxa"/>
            <w:tcBorders>
              <w:top w:val="nil"/>
              <w:bottom w:val="single" w:sz="4" w:space="0" w:color="auto"/>
            </w:tcBorders>
            <w:vAlign w:val="center"/>
          </w:tcPr>
          <w:p w14:paraId="643E9E11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0.68 (0.54-0.85)</w:t>
            </w:r>
          </w:p>
        </w:tc>
        <w:tc>
          <w:tcPr>
            <w:tcW w:w="1172" w:type="dxa"/>
            <w:tcBorders>
              <w:top w:val="nil"/>
              <w:bottom w:val="single" w:sz="4" w:space="0" w:color="auto"/>
            </w:tcBorders>
          </w:tcPr>
          <w:p w14:paraId="5142DA7A" w14:textId="3EE2BF55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vAlign w:val="center"/>
          </w:tcPr>
          <w:p w14:paraId="0CC44E2B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0.60 (0.47-0.77)</w:t>
            </w:r>
          </w:p>
        </w:tc>
        <w:tc>
          <w:tcPr>
            <w:tcW w:w="1258" w:type="dxa"/>
            <w:tcBorders>
              <w:top w:val="nil"/>
              <w:bottom w:val="single" w:sz="4" w:space="0" w:color="auto"/>
            </w:tcBorders>
          </w:tcPr>
          <w:p w14:paraId="61F784E9" w14:textId="47924A2A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79/1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949</w:t>
            </w:r>
          </w:p>
        </w:tc>
        <w:tc>
          <w:tcPr>
            <w:tcW w:w="1604" w:type="dxa"/>
            <w:tcBorders>
              <w:top w:val="nil"/>
              <w:bottom w:val="single" w:sz="4" w:space="0" w:color="auto"/>
            </w:tcBorders>
            <w:vAlign w:val="center"/>
          </w:tcPr>
          <w:p w14:paraId="6FB2CECF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0.48 (0.35-0.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67)</w:t>
            </w:r>
            <w:r w:rsidRPr="00442E7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d</w:t>
            </w:r>
            <w:proofErr w:type="gramEnd"/>
          </w:p>
        </w:tc>
      </w:tr>
      <w:tr w:rsidR="006840AE" w:rsidRPr="00442E73" w14:paraId="59D51272" w14:textId="77777777" w:rsidTr="00194659">
        <w:trPr>
          <w:trHeight w:val="288"/>
          <w:jc w:val="center"/>
        </w:trPr>
        <w:tc>
          <w:tcPr>
            <w:tcW w:w="15120" w:type="dxa"/>
            <w:gridSpan w:val="11"/>
            <w:tcBorders>
              <w:bottom w:val="nil"/>
            </w:tcBorders>
          </w:tcPr>
          <w:p w14:paraId="69D635A6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0AE" w:rsidRPr="00442E73" w14:paraId="38BF7A62" w14:textId="77777777" w:rsidTr="00194659">
        <w:trPr>
          <w:trHeight w:val="288"/>
          <w:jc w:val="center"/>
        </w:trPr>
        <w:tc>
          <w:tcPr>
            <w:tcW w:w="1271" w:type="dxa"/>
            <w:tcBorders>
              <w:top w:val="nil"/>
              <w:bottom w:val="single" w:sz="4" w:space="0" w:color="auto"/>
            </w:tcBorders>
            <w:vAlign w:val="center"/>
          </w:tcPr>
          <w:p w14:paraId="5E3183E4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9" w:type="dxa"/>
            <w:gridSpan w:val="10"/>
            <w:tcBorders>
              <w:top w:val="nil"/>
              <w:bottom w:val="single" w:sz="4" w:space="0" w:color="auto"/>
            </w:tcBorders>
          </w:tcPr>
          <w:p w14:paraId="2C9DB1EC" w14:textId="40FFACB2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Cancer mortality</w:t>
            </w:r>
            <w:r w:rsidRPr="00442E7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</w:tr>
      <w:tr w:rsidR="006840AE" w:rsidRPr="00442E73" w14:paraId="2D911AD2" w14:textId="77777777" w:rsidTr="00194659">
        <w:trPr>
          <w:trHeight w:val="288"/>
          <w:jc w:val="center"/>
        </w:trPr>
        <w:tc>
          <w:tcPr>
            <w:tcW w:w="1271" w:type="dxa"/>
            <w:tcBorders>
              <w:bottom w:val="nil"/>
            </w:tcBorders>
            <w:vAlign w:val="center"/>
          </w:tcPr>
          <w:p w14:paraId="24C6DEAA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95" w:type="dxa"/>
            <w:tcBorders>
              <w:bottom w:val="nil"/>
            </w:tcBorders>
          </w:tcPr>
          <w:p w14:paraId="7C58EA29" w14:textId="5233FAF5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139/2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669" w:type="dxa"/>
            <w:tcBorders>
              <w:bottom w:val="nil"/>
            </w:tcBorders>
            <w:vAlign w:val="center"/>
          </w:tcPr>
          <w:p w14:paraId="7A1C0EE4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  <w:r w:rsidRPr="00442E7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022" w:type="dxa"/>
            <w:tcBorders>
              <w:bottom w:val="nil"/>
            </w:tcBorders>
          </w:tcPr>
          <w:p w14:paraId="21744587" w14:textId="08048C4F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122/2</w:t>
            </w:r>
            <w:r w:rsidR="007115B9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,</w:t>
            </w:r>
            <w:r w:rsidRPr="00442E73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693</w:t>
            </w:r>
          </w:p>
        </w:tc>
        <w:tc>
          <w:tcPr>
            <w:tcW w:w="1546" w:type="dxa"/>
            <w:tcBorders>
              <w:bottom w:val="nil"/>
            </w:tcBorders>
            <w:vAlign w:val="center"/>
          </w:tcPr>
          <w:p w14:paraId="049C19E6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1.02 (0.77-1.36)</w:t>
            </w:r>
          </w:p>
        </w:tc>
        <w:tc>
          <w:tcPr>
            <w:tcW w:w="1195" w:type="dxa"/>
            <w:tcBorders>
              <w:bottom w:val="nil"/>
            </w:tcBorders>
          </w:tcPr>
          <w:p w14:paraId="739A3576" w14:textId="3E109C19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98/2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955</w:t>
            </w:r>
          </w:p>
        </w:tc>
        <w:tc>
          <w:tcPr>
            <w:tcW w:w="1672" w:type="dxa"/>
            <w:tcBorders>
              <w:bottom w:val="nil"/>
            </w:tcBorders>
            <w:vAlign w:val="center"/>
          </w:tcPr>
          <w:p w14:paraId="7E01F6CF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0.76 (0.55-1.03)</w:t>
            </w:r>
          </w:p>
        </w:tc>
        <w:tc>
          <w:tcPr>
            <w:tcW w:w="1172" w:type="dxa"/>
            <w:tcBorders>
              <w:bottom w:val="nil"/>
            </w:tcBorders>
          </w:tcPr>
          <w:p w14:paraId="2C6668A6" w14:textId="68C8C334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131/3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1516" w:type="dxa"/>
            <w:tcBorders>
              <w:bottom w:val="nil"/>
            </w:tcBorders>
            <w:vAlign w:val="center"/>
          </w:tcPr>
          <w:p w14:paraId="6FC96F1C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1.03 (0.76-1.40)</w:t>
            </w:r>
          </w:p>
        </w:tc>
        <w:tc>
          <w:tcPr>
            <w:tcW w:w="1258" w:type="dxa"/>
            <w:tcBorders>
              <w:bottom w:val="nil"/>
            </w:tcBorders>
          </w:tcPr>
          <w:p w14:paraId="1DB877F7" w14:textId="53629423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110/5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604" w:type="dxa"/>
            <w:tcBorders>
              <w:bottom w:val="nil"/>
            </w:tcBorders>
            <w:vAlign w:val="center"/>
          </w:tcPr>
          <w:p w14:paraId="48DEFCB2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0.72 (0.52-1.00)</w:t>
            </w:r>
          </w:p>
        </w:tc>
      </w:tr>
      <w:tr w:rsidR="006840AE" w:rsidRPr="00442E73" w14:paraId="27CAE3E0" w14:textId="77777777" w:rsidTr="00194659">
        <w:trPr>
          <w:trHeight w:val="288"/>
          <w:jc w:val="center"/>
        </w:trPr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32BEC22E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5B2C3B05" w14:textId="2F2F70B5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132/3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483</w:t>
            </w:r>
          </w:p>
        </w:tc>
        <w:tc>
          <w:tcPr>
            <w:tcW w:w="1669" w:type="dxa"/>
            <w:tcBorders>
              <w:top w:val="nil"/>
              <w:bottom w:val="nil"/>
            </w:tcBorders>
            <w:vAlign w:val="center"/>
          </w:tcPr>
          <w:p w14:paraId="4AE126A0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0.72 (0.55-0.96)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14:paraId="3A93B2F9" w14:textId="318770AB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1546" w:type="dxa"/>
            <w:tcBorders>
              <w:top w:val="nil"/>
              <w:bottom w:val="nil"/>
            </w:tcBorders>
            <w:vAlign w:val="center"/>
          </w:tcPr>
          <w:p w14:paraId="4F45D50B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0.87 (0.65-1.17)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450AF7FD" w14:textId="1E412F92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672" w:type="dxa"/>
            <w:tcBorders>
              <w:top w:val="nil"/>
              <w:bottom w:val="nil"/>
            </w:tcBorders>
            <w:vAlign w:val="center"/>
          </w:tcPr>
          <w:p w14:paraId="50D87B74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0.96 (0.72-1.30)</w:t>
            </w:r>
          </w:p>
        </w:tc>
        <w:tc>
          <w:tcPr>
            <w:tcW w:w="1172" w:type="dxa"/>
            <w:tcBorders>
              <w:top w:val="nil"/>
              <w:bottom w:val="nil"/>
            </w:tcBorders>
          </w:tcPr>
          <w:p w14:paraId="1C04E31D" w14:textId="78F59726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02899E70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0.81 (0.59-1.13)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14:paraId="748FEC6D" w14:textId="07D9D870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946</w:t>
            </w:r>
          </w:p>
        </w:tc>
        <w:tc>
          <w:tcPr>
            <w:tcW w:w="1604" w:type="dxa"/>
            <w:tcBorders>
              <w:top w:val="nil"/>
              <w:bottom w:val="nil"/>
            </w:tcBorders>
            <w:vAlign w:val="center"/>
          </w:tcPr>
          <w:p w14:paraId="506E0537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0.64 (0.44-0.93)</w:t>
            </w:r>
          </w:p>
        </w:tc>
      </w:tr>
      <w:tr w:rsidR="006840AE" w:rsidRPr="00442E73" w14:paraId="3C4CB190" w14:textId="77777777" w:rsidTr="00194659">
        <w:trPr>
          <w:trHeight w:val="288"/>
          <w:jc w:val="center"/>
        </w:trPr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2D94DA7F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428F16F9" w14:textId="4A03923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69" w:type="dxa"/>
            <w:tcBorders>
              <w:top w:val="nil"/>
              <w:bottom w:val="nil"/>
            </w:tcBorders>
            <w:vAlign w:val="center"/>
          </w:tcPr>
          <w:p w14:paraId="06712A53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0.98 (0.76-1.27)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14:paraId="3E7159CA" w14:textId="33FA0BEA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1546" w:type="dxa"/>
            <w:tcBorders>
              <w:top w:val="nil"/>
              <w:bottom w:val="nil"/>
            </w:tcBorders>
            <w:vAlign w:val="center"/>
          </w:tcPr>
          <w:p w14:paraId="1D8E7799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0.73 (0.54-0.99)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7D8EDA8E" w14:textId="45CAA844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1672" w:type="dxa"/>
            <w:tcBorders>
              <w:top w:val="nil"/>
              <w:bottom w:val="nil"/>
            </w:tcBorders>
            <w:vAlign w:val="center"/>
          </w:tcPr>
          <w:p w14:paraId="6C637FB5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0.74 (0.53-1.03)</w:t>
            </w:r>
          </w:p>
        </w:tc>
        <w:tc>
          <w:tcPr>
            <w:tcW w:w="1172" w:type="dxa"/>
            <w:tcBorders>
              <w:top w:val="nil"/>
              <w:bottom w:val="nil"/>
            </w:tcBorders>
          </w:tcPr>
          <w:p w14:paraId="402721FD" w14:textId="71DE68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</w:p>
        </w:tc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384FBBA8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0.70 (0.49-0.99)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14:paraId="65DEE037" w14:textId="4B50EC5F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604" w:type="dxa"/>
            <w:tcBorders>
              <w:top w:val="nil"/>
              <w:bottom w:val="nil"/>
            </w:tcBorders>
            <w:vAlign w:val="center"/>
          </w:tcPr>
          <w:p w14:paraId="324C830F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0.72 (0.49-1.05)</w:t>
            </w:r>
          </w:p>
        </w:tc>
      </w:tr>
      <w:tr w:rsidR="006840AE" w:rsidRPr="00442E73" w14:paraId="6A0090CA" w14:textId="77777777" w:rsidTr="00194659">
        <w:trPr>
          <w:trHeight w:val="288"/>
          <w:jc w:val="center"/>
        </w:trPr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6544B65B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1814A11F" w14:textId="060D263E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</w:p>
        </w:tc>
        <w:tc>
          <w:tcPr>
            <w:tcW w:w="1669" w:type="dxa"/>
            <w:tcBorders>
              <w:top w:val="nil"/>
              <w:bottom w:val="nil"/>
            </w:tcBorders>
            <w:vAlign w:val="center"/>
          </w:tcPr>
          <w:p w14:paraId="6A75D07D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0.93 (0.71-1.21)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14:paraId="44CC4E63" w14:textId="1AA7E7E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1546" w:type="dxa"/>
            <w:tcBorders>
              <w:top w:val="nil"/>
              <w:bottom w:val="nil"/>
            </w:tcBorders>
            <w:vAlign w:val="center"/>
          </w:tcPr>
          <w:p w14:paraId="6CE7F2EB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0.73 (0.54-1.00)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195F221A" w14:textId="0AA60356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672" w:type="dxa"/>
            <w:tcBorders>
              <w:top w:val="nil"/>
              <w:bottom w:val="nil"/>
            </w:tcBorders>
            <w:vAlign w:val="center"/>
          </w:tcPr>
          <w:p w14:paraId="71ABF551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0.60 (0.43-0.84)</w:t>
            </w:r>
          </w:p>
        </w:tc>
        <w:tc>
          <w:tcPr>
            <w:tcW w:w="1172" w:type="dxa"/>
            <w:tcBorders>
              <w:top w:val="nil"/>
              <w:bottom w:val="nil"/>
            </w:tcBorders>
          </w:tcPr>
          <w:p w14:paraId="6CEF1544" w14:textId="7C5A83EB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428</w:t>
            </w:r>
          </w:p>
        </w:tc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2B0FC0D3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0.68 (0.47-0.99)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14:paraId="16652084" w14:textId="7A88CE60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63/2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757</w:t>
            </w:r>
          </w:p>
        </w:tc>
        <w:tc>
          <w:tcPr>
            <w:tcW w:w="1604" w:type="dxa"/>
            <w:tcBorders>
              <w:top w:val="nil"/>
              <w:bottom w:val="nil"/>
            </w:tcBorders>
            <w:vAlign w:val="center"/>
          </w:tcPr>
          <w:p w14:paraId="409D34D4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0.74 (0.49-1.11)</w:t>
            </w:r>
          </w:p>
        </w:tc>
      </w:tr>
      <w:tr w:rsidR="006840AE" w:rsidRPr="00442E73" w14:paraId="20468C5A" w14:textId="77777777" w:rsidTr="00194659">
        <w:trPr>
          <w:trHeight w:val="288"/>
          <w:jc w:val="center"/>
        </w:trPr>
        <w:tc>
          <w:tcPr>
            <w:tcW w:w="1271" w:type="dxa"/>
            <w:tcBorders>
              <w:top w:val="nil"/>
              <w:bottom w:val="single" w:sz="4" w:space="0" w:color="auto"/>
            </w:tcBorders>
            <w:vAlign w:val="center"/>
          </w:tcPr>
          <w:p w14:paraId="32BF852D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95" w:type="dxa"/>
            <w:tcBorders>
              <w:top w:val="nil"/>
              <w:bottom w:val="single" w:sz="4" w:space="0" w:color="auto"/>
            </w:tcBorders>
          </w:tcPr>
          <w:p w14:paraId="7864E97C" w14:textId="4180DF55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</w:tc>
        <w:tc>
          <w:tcPr>
            <w:tcW w:w="1669" w:type="dxa"/>
            <w:tcBorders>
              <w:top w:val="nil"/>
              <w:bottom w:val="single" w:sz="4" w:space="0" w:color="auto"/>
            </w:tcBorders>
            <w:vAlign w:val="center"/>
          </w:tcPr>
          <w:p w14:paraId="525E2797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0.74 (0.56-0.99)</w:t>
            </w:r>
          </w:p>
        </w:tc>
        <w:tc>
          <w:tcPr>
            <w:tcW w:w="1022" w:type="dxa"/>
            <w:tcBorders>
              <w:top w:val="nil"/>
              <w:bottom w:val="single" w:sz="4" w:space="0" w:color="auto"/>
            </w:tcBorders>
          </w:tcPr>
          <w:p w14:paraId="0121BB47" w14:textId="36783EDE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135/4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546" w:type="dxa"/>
            <w:tcBorders>
              <w:top w:val="nil"/>
              <w:bottom w:val="single" w:sz="4" w:space="0" w:color="auto"/>
            </w:tcBorders>
            <w:vAlign w:val="center"/>
          </w:tcPr>
          <w:p w14:paraId="061A4A18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0.63 (0.46-0.87)</w:t>
            </w:r>
          </w:p>
        </w:tc>
        <w:tc>
          <w:tcPr>
            <w:tcW w:w="1195" w:type="dxa"/>
            <w:tcBorders>
              <w:top w:val="nil"/>
              <w:bottom w:val="single" w:sz="4" w:space="0" w:color="auto"/>
            </w:tcBorders>
          </w:tcPr>
          <w:p w14:paraId="39993025" w14:textId="1DDAAA6C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112/4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1672" w:type="dxa"/>
            <w:tcBorders>
              <w:top w:val="nil"/>
              <w:bottom w:val="single" w:sz="4" w:space="0" w:color="auto"/>
            </w:tcBorders>
            <w:vAlign w:val="center"/>
          </w:tcPr>
          <w:p w14:paraId="44D8CDF8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0.63 (0.44-0.91)</w:t>
            </w:r>
          </w:p>
        </w:tc>
        <w:tc>
          <w:tcPr>
            <w:tcW w:w="1172" w:type="dxa"/>
            <w:tcBorders>
              <w:top w:val="nil"/>
              <w:bottom w:val="single" w:sz="4" w:space="0" w:color="auto"/>
            </w:tcBorders>
          </w:tcPr>
          <w:p w14:paraId="4C628B78" w14:textId="3783B925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516" w:type="dxa"/>
            <w:tcBorders>
              <w:top w:val="nil"/>
              <w:bottom w:val="single" w:sz="4" w:space="0" w:color="auto"/>
            </w:tcBorders>
            <w:vAlign w:val="center"/>
          </w:tcPr>
          <w:p w14:paraId="7B8D5567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0.58 (0.39-0.86)</w:t>
            </w:r>
          </w:p>
        </w:tc>
        <w:tc>
          <w:tcPr>
            <w:tcW w:w="1258" w:type="dxa"/>
            <w:tcBorders>
              <w:top w:val="nil"/>
              <w:bottom w:val="single" w:sz="4" w:space="0" w:color="auto"/>
            </w:tcBorders>
          </w:tcPr>
          <w:p w14:paraId="78125650" w14:textId="6D623F38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38/1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949</w:t>
            </w:r>
          </w:p>
        </w:tc>
        <w:tc>
          <w:tcPr>
            <w:tcW w:w="1604" w:type="dxa"/>
            <w:tcBorders>
              <w:top w:val="nil"/>
              <w:bottom w:val="single" w:sz="4" w:space="0" w:color="auto"/>
            </w:tcBorders>
            <w:vAlign w:val="center"/>
          </w:tcPr>
          <w:p w14:paraId="72862BAD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0.53 (0.33-0.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86)</w:t>
            </w:r>
            <w:r w:rsidRPr="00442E7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d</w:t>
            </w:r>
            <w:proofErr w:type="gramEnd"/>
          </w:p>
        </w:tc>
      </w:tr>
      <w:tr w:rsidR="006840AE" w:rsidRPr="00442E73" w14:paraId="3A6DA384" w14:textId="77777777" w:rsidTr="00194659">
        <w:trPr>
          <w:trHeight w:val="288"/>
          <w:jc w:val="center"/>
        </w:trPr>
        <w:tc>
          <w:tcPr>
            <w:tcW w:w="15120" w:type="dxa"/>
            <w:gridSpan w:val="11"/>
            <w:tcBorders>
              <w:bottom w:val="nil"/>
            </w:tcBorders>
          </w:tcPr>
          <w:p w14:paraId="4D831FF4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0AE" w:rsidRPr="00442E73" w14:paraId="33950C09" w14:textId="77777777" w:rsidTr="00194659">
        <w:trPr>
          <w:trHeight w:val="288"/>
          <w:jc w:val="center"/>
        </w:trPr>
        <w:tc>
          <w:tcPr>
            <w:tcW w:w="1271" w:type="dxa"/>
            <w:tcBorders>
              <w:top w:val="nil"/>
              <w:bottom w:val="single" w:sz="4" w:space="0" w:color="auto"/>
            </w:tcBorders>
            <w:vAlign w:val="center"/>
          </w:tcPr>
          <w:p w14:paraId="1B26CA8F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9" w:type="dxa"/>
            <w:gridSpan w:val="10"/>
            <w:tcBorders>
              <w:top w:val="nil"/>
              <w:bottom w:val="single" w:sz="4" w:space="0" w:color="auto"/>
            </w:tcBorders>
          </w:tcPr>
          <w:p w14:paraId="3A358DFE" w14:textId="26158A8C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CVD</w:t>
            </w:r>
            <w:r w:rsidR="00995D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mortality</w:t>
            </w:r>
            <w:r w:rsidRPr="00442E7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</w:tr>
      <w:tr w:rsidR="006840AE" w:rsidRPr="00442E73" w14:paraId="2FD16854" w14:textId="77777777" w:rsidTr="00194659">
        <w:trPr>
          <w:trHeight w:val="288"/>
          <w:jc w:val="center"/>
        </w:trPr>
        <w:tc>
          <w:tcPr>
            <w:tcW w:w="1271" w:type="dxa"/>
            <w:tcBorders>
              <w:top w:val="single" w:sz="4" w:space="0" w:color="auto"/>
              <w:bottom w:val="nil"/>
            </w:tcBorders>
            <w:vAlign w:val="center"/>
          </w:tcPr>
          <w:p w14:paraId="77FB8909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95" w:type="dxa"/>
            <w:tcBorders>
              <w:bottom w:val="nil"/>
            </w:tcBorders>
          </w:tcPr>
          <w:p w14:paraId="07C52153" w14:textId="6D203B68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116/2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669" w:type="dxa"/>
            <w:tcBorders>
              <w:bottom w:val="nil"/>
            </w:tcBorders>
            <w:vAlign w:val="center"/>
          </w:tcPr>
          <w:p w14:paraId="309C14CA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1.00 (Ref)</w:t>
            </w:r>
            <w:r w:rsidRPr="00442E7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c</w:t>
            </w:r>
          </w:p>
        </w:tc>
        <w:tc>
          <w:tcPr>
            <w:tcW w:w="1022" w:type="dxa"/>
            <w:tcBorders>
              <w:bottom w:val="nil"/>
            </w:tcBorders>
          </w:tcPr>
          <w:p w14:paraId="6ED66697" w14:textId="7F27D25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82/2</w:t>
            </w:r>
            <w:r w:rsidR="007115B9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,</w:t>
            </w:r>
            <w:r w:rsidRPr="00442E73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693</w:t>
            </w:r>
          </w:p>
        </w:tc>
        <w:tc>
          <w:tcPr>
            <w:tcW w:w="1546" w:type="dxa"/>
            <w:tcBorders>
              <w:bottom w:val="nil"/>
            </w:tcBorders>
            <w:vAlign w:val="center"/>
          </w:tcPr>
          <w:p w14:paraId="322AAD8F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0.97 (0.69-1.36)</w:t>
            </w:r>
          </w:p>
        </w:tc>
        <w:tc>
          <w:tcPr>
            <w:tcW w:w="1195" w:type="dxa"/>
            <w:tcBorders>
              <w:bottom w:val="nil"/>
            </w:tcBorders>
          </w:tcPr>
          <w:p w14:paraId="2A5126C9" w14:textId="42F136D1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81/2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955</w:t>
            </w:r>
          </w:p>
        </w:tc>
        <w:tc>
          <w:tcPr>
            <w:tcW w:w="1672" w:type="dxa"/>
            <w:tcBorders>
              <w:bottom w:val="nil"/>
            </w:tcBorders>
            <w:vAlign w:val="center"/>
          </w:tcPr>
          <w:p w14:paraId="0649ACB6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1.15 (0.82-1.61)</w:t>
            </w:r>
          </w:p>
        </w:tc>
        <w:tc>
          <w:tcPr>
            <w:tcW w:w="1172" w:type="dxa"/>
            <w:tcBorders>
              <w:bottom w:val="nil"/>
            </w:tcBorders>
          </w:tcPr>
          <w:p w14:paraId="537384BA" w14:textId="43F7F2EE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66/3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1516" w:type="dxa"/>
            <w:tcBorders>
              <w:bottom w:val="nil"/>
            </w:tcBorders>
            <w:vAlign w:val="center"/>
          </w:tcPr>
          <w:p w14:paraId="11B7BFC5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0.95 (0.65-1.37)</w:t>
            </w:r>
          </w:p>
        </w:tc>
        <w:tc>
          <w:tcPr>
            <w:tcW w:w="1258" w:type="dxa"/>
            <w:tcBorders>
              <w:bottom w:val="nil"/>
            </w:tcBorders>
          </w:tcPr>
          <w:p w14:paraId="5144A721" w14:textId="61C28F65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68/5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604" w:type="dxa"/>
            <w:tcBorders>
              <w:bottom w:val="nil"/>
            </w:tcBorders>
            <w:vAlign w:val="center"/>
          </w:tcPr>
          <w:p w14:paraId="51CC9087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0.86 (0.59-1.26)</w:t>
            </w:r>
          </w:p>
        </w:tc>
      </w:tr>
      <w:tr w:rsidR="006840AE" w:rsidRPr="00442E73" w14:paraId="32E64543" w14:textId="77777777" w:rsidTr="00194659">
        <w:trPr>
          <w:trHeight w:val="288"/>
          <w:jc w:val="center"/>
        </w:trPr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0F9C3DD4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77FCA349" w14:textId="0893EC90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114/3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483</w:t>
            </w:r>
          </w:p>
        </w:tc>
        <w:tc>
          <w:tcPr>
            <w:tcW w:w="1669" w:type="dxa"/>
            <w:tcBorders>
              <w:top w:val="nil"/>
              <w:bottom w:val="nil"/>
            </w:tcBorders>
            <w:vAlign w:val="center"/>
          </w:tcPr>
          <w:p w14:paraId="32112D58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0.73 (0.54-1.00)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14:paraId="58054C54" w14:textId="35BD462C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092</w:t>
            </w:r>
          </w:p>
        </w:tc>
        <w:tc>
          <w:tcPr>
            <w:tcW w:w="1546" w:type="dxa"/>
            <w:tcBorders>
              <w:top w:val="nil"/>
              <w:bottom w:val="nil"/>
            </w:tcBorders>
            <w:vAlign w:val="center"/>
          </w:tcPr>
          <w:p w14:paraId="5E4E17AB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0.77 (0.53-1.10)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74EEDD33" w14:textId="3AD0B5E9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672" w:type="dxa"/>
            <w:tcBorders>
              <w:top w:val="nil"/>
              <w:bottom w:val="nil"/>
            </w:tcBorders>
            <w:vAlign w:val="center"/>
          </w:tcPr>
          <w:p w14:paraId="0AA8E4D1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0.88 (0.61-1.27)</w:t>
            </w:r>
          </w:p>
        </w:tc>
        <w:tc>
          <w:tcPr>
            <w:tcW w:w="1172" w:type="dxa"/>
            <w:tcBorders>
              <w:top w:val="nil"/>
              <w:bottom w:val="nil"/>
            </w:tcBorders>
          </w:tcPr>
          <w:p w14:paraId="0C5EE000" w14:textId="1A2F6D41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2EC40AB6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0.79 (0.51-1.22)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14:paraId="31DBB020" w14:textId="0003F59B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946</w:t>
            </w:r>
          </w:p>
        </w:tc>
        <w:tc>
          <w:tcPr>
            <w:tcW w:w="1604" w:type="dxa"/>
            <w:tcBorders>
              <w:top w:val="nil"/>
              <w:bottom w:val="nil"/>
            </w:tcBorders>
            <w:vAlign w:val="center"/>
          </w:tcPr>
          <w:p w14:paraId="54008474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0.68 (0.43-1.09)</w:t>
            </w:r>
          </w:p>
        </w:tc>
      </w:tr>
      <w:tr w:rsidR="006840AE" w:rsidRPr="00442E73" w14:paraId="11F07608" w14:textId="77777777" w:rsidTr="00194659">
        <w:trPr>
          <w:trHeight w:val="288"/>
          <w:jc w:val="center"/>
        </w:trPr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46FBDD20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475F00E5" w14:textId="2DE6F375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69" w:type="dxa"/>
            <w:tcBorders>
              <w:top w:val="nil"/>
              <w:bottom w:val="nil"/>
            </w:tcBorders>
            <w:vAlign w:val="center"/>
          </w:tcPr>
          <w:p w14:paraId="22B23D17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0.70 (0.51-0.97)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14:paraId="2ADE646A" w14:textId="3939D57C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1546" w:type="dxa"/>
            <w:tcBorders>
              <w:top w:val="nil"/>
              <w:bottom w:val="nil"/>
            </w:tcBorders>
            <w:vAlign w:val="center"/>
          </w:tcPr>
          <w:p w14:paraId="30BEEDCE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0.52 (0.35-0.78)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27B5D3A0" w14:textId="73DF7825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1672" w:type="dxa"/>
            <w:tcBorders>
              <w:top w:val="nil"/>
              <w:bottom w:val="nil"/>
            </w:tcBorders>
            <w:vAlign w:val="center"/>
          </w:tcPr>
          <w:p w14:paraId="05846829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0.73 (0.50-1.07)</w:t>
            </w:r>
          </w:p>
        </w:tc>
        <w:tc>
          <w:tcPr>
            <w:tcW w:w="1172" w:type="dxa"/>
            <w:tcBorders>
              <w:top w:val="nil"/>
              <w:bottom w:val="nil"/>
            </w:tcBorders>
          </w:tcPr>
          <w:p w14:paraId="439CA7DD" w14:textId="287F1375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463</w:t>
            </w:r>
          </w:p>
        </w:tc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6BE0A140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0.72 (0.46-1.13)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14:paraId="2396F788" w14:textId="32F1DB9B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604" w:type="dxa"/>
            <w:tcBorders>
              <w:top w:val="nil"/>
              <w:bottom w:val="nil"/>
            </w:tcBorders>
            <w:vAlign w:val="center"/>
          </w:tcPr>
          <w:p w14:paraId="71A2E9CE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0.56 (0.33-0.95)</w:t>
            </w:r>
          </w:p>
        </w:tc>
      </w:tr>
      <w:tr w:rsidR="006840AE" w:rsidRPr="00442E73" w14:paraId="0D0D71D0" w14:textId="77777777" w:rsidTr="00194659">
        <w:trPr>
          <w:trHeight w:val="288"/>
          <w:jc w:val="center"/>
        </w:trPr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50ECBD7D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252E412C" w14:textId="10168A40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</w:p>
        </w:tc>
        <w:tc>
          <w:tcPr>
            <w:tcW w:w="1669" w:type="dxa"/>
            <w:tcBorders>
              <w:top w:val="nil"/>
              <w:bottom w:val="nil"/>
            </w:tcBorders>
            <w:vAlign w:val="center"/>
          </w:tcPr>
          <w:p w14:paraId="7A8709E0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0.72 (0.52-0.98)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14:paraId="2992CEDD" w14:textId="7ABFC52B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1546" w:type="dxa"/>
            <w:tcBorders>
              <w:top w:val="nil"/>
              <w:bottom w:val="nil"/>
            </w:tcBorders>
            <w:vAlign w:val="center"/>
          </w:tcPr>
          <w:p w14:paraId="0016AAC3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0.65 (0.44-0.96)</w:t>
            </w:r>
          </w:p>
        </w:tc>
        <w:tc>
          <w:tcPr>
            <w:tcW w:w="1195" w:type="dxa"/>
            <w:tcBorders>
              <w:top w:val="nil"/>
              <w:bottom w:val="nil"/>
            </w:tcBorders>
          </w:tcPr>
          <w:p w14:paraId="00A1B058" w14:textId="5F110EBD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672" w:type="dxa"/>
            <w:tcBorders>
              <w:top w:val="nil"/>
              <w:bottom w:val="nil"/>
            </w:tcBorders>
            <w:vAlign w:val="center"/>
          </w:tcPr>
          <w:p w14:paraId="55F6C79B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0.66 (0.43-1.01)</w:t>
            </w:r>
          </w:p>
        </w:tc>
        <w:tc>
          <w:tcPr>
            <w:tcW w:w="1172" w:type="dxa"/>
            <w:tcBorders>
              <w:top w:val="nil"/>
              <w:bottom w:val="nil"/>
            </w:tcBorders>
          </w:tcPr>
          <w:p w14:paraId="7754702C" w14:textId="2E1A35DD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428</w:t>
            </w:r>
          </w:p>
        </w:tc>
        <w:tc>
          <w:tcPr>
            <w:tcW w:w="1516" w:type="dxa"/>
            <w:tcBorders>
              <w:top w:val="nil"/>
              <w:bottom w:val="nil"/>
            </w:tcBorders>
            <w:vAlign w:val="center"/>
          </w:tcPr>
          <w:p w14:paraId="7D603B5F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0.80 (0.51-1.27)</w:t>
            </w:r>
          </w:p>
        </w:tc>
        <w:tc>
          <w:tcPr>
            <w:tcW w:w="1258" w:type="dxa"/>
            <w:tcBorders>
              <w:top w:val="nil"/>
              <w:bottom w:val="nil"/>
            </w:tcBorders>
          </w:tcPr>
          <w:p w14:paraId="6FD2A139" w14:textId="038287CE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27/2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757</w:t>
            </w:r>
          </w:p>
        </w:tc>
        <w:tc>
          <w:tcPr>
            <w:tcW w:w="1604" w:type="dxa"/>
            <w:tcBorders>
              <w:top w:val="nil"/>
              <w:bottom w:val="nil"/>
            </w:tcBorders>
            <w:vAlign w:val="center"/>
          </w:tcPr>
          <w:p w14:paraId="7E7FEF54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0.73 (0.42-1.24)</w:t>
            </w:r>
          </w:p>
        </w:tc>
      </w:tr>
      <w:tr w:rsidR="006840AE" w:rsidRPr="00246F6C" w14:paraId="1C9D4992" w14:textId="77777777" w:rsidTr="00194659">
        <w:trPr>
          <w:trHeight w:val="288"/>
          <w:jc w:val="center"/>
        </w:trPr>
        <w:tc>
          <w:tcPr>
            <w:tcW w:w="1271" w:type="dxa"/>
            <w:tcBorders>
              <w:top w:val="nil"/>
            </w:tcBorders>
            <w:vAlign w:val="center"/>
          </w:tcPr>
          <w:p w14:paraId="57D3FB9F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E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95" w:type="dxa"/>
            <w:tcBorders>
              <w:top w:val="nil"/>
            </w:tcBorders>
          </w:tcPr>
          <w:p w14:paraId="7A68F267" w14:textId="4BC27C4F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</w:tc>
        <w:tc>
          <w:tcPr>
            <w:tcW w:w="1669" w:type="dxa"/>
            <w:tcBorders>
              <w:top w:val="nil"/>
            </w:tcBorders>
            <w:vAlign w:val="center"/>
          </w:tcPr>
          <w:p w14:paraId="27284BFC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0.63 (0.45-0.89)</w:t>
            </w:r>
          </w:p>
        </w:tc>
        <w:tc>
          <w:tcPr>
            <w:tcW w:w="1022" w:type="dxa"/>
            <w:tcBorders>
              <w:top w:val="nil"/>
            </w:tcBorders>
          </w:tcPr>
          <w:p w14:paraId="4FF7D20C" w14:textId="29FBFBA2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80/4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546" w:type="dxa"/>
            <w:tcBorders>
              <w:top w:val="nil"/>
            </w:tcBorders>
            <w:vAlign w:val="center"/>
          </w:tcPr>
          <w:p w14:paraId="7141E57B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0.56 (0.37-0.85)</w:t>
            </w:r>
          </w:p>
        </w:tc>
        <w:tc>
          <w:tcPr>
            <w:tcW w:w="1195" w:type="dxa"/>
            <w:tcBorders>
              <w:top w:val="nil"/>
            </w:tcBorders>
          </w:tcPr>
          <w:p w14:paraId="080D98B2" w14:textId="2C6F46B2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63/4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1672" w:type="dxa"/>
            <w:tcBorders>
              <w:top w:val="nil"/>
            </w:tcBorders>
            <w:vAlign w:val="center"/>
          </w:tcPr>
          <w:p w14:paraId="0CA7A5A1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0.76 (0.49-1.17)</w:t>
            </w:r>
          </w:p>
        </w:tc>
        <w:tc>
          <w:tcPr>
            <w:tcW w:w="1172" w:type="dxa"/>
            <w:tcBorders>
              <w:top w:val="nil"/>
            </w:tcBorders>
          </w:tcPr>
          <w:p w14:paraId="1689D779" w14:textId="3E912844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42/3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516" w:type="dxa"/>
            <w:tcBorders>
              <w:top w:val="nil"/>
            </w:tcBorders>
            <w:vAlign w:val="center"/>
          </w:tcPr>
          <w:p w14:paraId="411C0976" w14:textId="77777777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(0.46-1.21)</w:t>
            </w:r>
          </w:p>
        </w:tc>
        <w:tc>
          <w:tcPr>
            <w:tcW w:w="1258" w:type="dxa"/>
            <w:tcBorders>
              <w:top w:val="nil"/>
            </w:tcBorders>
          </w:tcPr>
          <w:p w14:paraId="6BA3B8CD" w14:textId="41A09781" w:rsidR="006840AE" w:rsidRPr="00442E73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24/1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949</w:t>
            </w:r>
          </w:p>
        </w:tc>
        <w:tc>
          <w:tcPr>
            <w:tcW w:w="1604" w:type="dxa"/>
            <w:tcBorders>
              <w:top w:val="nil"/>
            </w:tcBorders>
            <w:vAlign w:val="center"/>
          </w:tcPr>
          <w:p w14:paraId="02F56E83" w14:textId="77777777" w:rsidR="006840AE" w:rsidRPr="00246F6C" w:rsidRDefault="006840AE" w:rsidP="00194659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0.71 (0.38-1.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31)</w:t>
            </w:r>
            <w:r w:rsidRPr="00442E7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d</w:t>
            </w:r>
            <w:proofErr w:type="gramEnd"/>
          </w:p>
        </w:tc>
      </w:tr>
    </w:tbl>
    <w:p w14:paraId="591C1F6F" w14:textId="77777777" w:rsidR="006840AE" w:rsidRPr="00246F6C" w:rsidRDefault="006840AE" w:rsidP="006840AE">
      <w:pPr>
        <w:rPr>
          <w:rFonts w:ascii="Times New Roman" w:hAnsi="Times New Roman" w:cs="Times New Roman"/>
          <w:sz w:val="22"/>
          <w:szCs w:val="22"/>
        </w:rPr>
      </w:pPr>
    </w:p>
    <w:p w14:paraId="26EEDB6A" w14:textId="77777777" w:rsidR="006840AE" w:rsidRPr="00D36F0B" w:rsidRDefault="006840AE" w:rsidP="006840AE">
      <w:pPr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D36F0B">
        <w:rPr>
          <w:rFonts w:ascii="Times New Roman" w:eastAsia="SimSun" w:hAnsi="Times New Roman" w:cs="Times New Roman"/>
          <w:sz w:val="20"/>
          <w:szCs w:val="20"/>
          <w:lang w:eastAsia="en-US"/>
        </w:rPr>
        <w:t>Abbreviations:  CI, confidence interval; HR, hazards ratio; ref, reference; omega-3%, omega-3 fatty acids to total fatty acids percentage; omega-6%, omega-6 fatty acids to total fatty acids percentage.</w:t>
      </w:r>
    </w:p>
    <w:p w14:paraId="34642F2D" w14:textId="77777777" w:rsidR="006840AE" w:rsidRPr="00D36F0B" w:rsidRDefault="006840AE" w:rsidP="006840AE">
      <w:pPr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D36F0B">
        <w:rPr>
          <w:rFonts w:ascii="Times New Roman" w:eastAsia="SimSun" w:hAnsi="Times New Roman" w:cs="Times New Roman"/>
          <w:sz w:val="20"/>
          <w:szCs w:val="20"/>
          <w:vertAlign w:val="superscript"/>
          <w:lang w:eastAsia="en-US"/>
        </w:rPr>
        <w:t xml:space="preserve">a </w:t>
      </w:r>
      <w:r w:rsidRPr="00D36F0B">
        <w:rPr>
          <w:rFonts w:ascii="Times New Roman" w:eastAsia="SimSun" w:hAnsi="Times New Roman" w:cs="Times New Roman"/>
          <w:sz w:val="20"/>
          <w:szCs w:val="20"/>
          <w:lang w:eastAsia="en-US"/>
        </w:rPr>
        <w:t>From Cox proportional hazards regression.</w:t>
      </w:r>
    </w:p>
    <w:p w14:paraId="027297A2" w14:textId="42F75E9D" w:rsidR="006840AE" w:rsidRPr="00D36F0B" w:rsidRDefault="006840AE" w:rsidP="006840AE">
      <w:pPr>
        <w:ind w:left="90" w:hanging="90"/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D36F0B">
        <w:rPr>
          <w:rFonts w:ascii="Times New Roman" w:eastAsia="SimSun" w:hAnsi="Times New Roman" w:cs="Times New Roman"/>
          <w:sz w:val="20"/>
          <w:szCs w:val="20"/>
          <w:vertAlign w:val="superscript"/>
          <w:lang w:eastAsia="en-US"/>
        </w:rPr>
        <w:t>b</w:t>
      </w:r>
      <w:r w:rsidRPr="00D36F0B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Adjusted for age (years; continuous), sex (male, female), race (White, Black, Asian, Others), Townsend deprivation index (continuous), assessment </w:t>
      </w:r>
      <w:proofErr w:type="spellStart"/>
      <w:r w:rsidR="00E7525C">
        <w:rPr>
          <w:rFonts w:ascii="Times New Roman" w:eastAsia="SimSun" w:hAnsi="Times New Roman" w:cs="Times New Roman"/>
          <w:sz w:val="20"/>
          <w:szCs w:val="20"/>
          <w:lang w:eastAsia="en-US"/>
        </w:rPr>
        <w:t>centre</w:t>
      </w:r>
      <w:proofErr w:type="spellEnd"/>
      <w:r w:rsidRPr="00D36F0B">
        <w:rPr>
          <w:rFonts w:ascii="Times New Roman" w:eastAsia="SimSun" w:hAnsi="Times New Roman" w:cs="Times New Roman"/>
          <w:sz w:val="20"/>
          <w:szCs w:val="20"/>
          <w:lang w:eastAsia="en-US"/>
        </w:rPr>
        <w:t>, BMI (kg/m2; continuous), smoking status (never, previous, current), alcohol intake status (never, previous, current), physical activity (low, moderate, high</w:t>
      </w:r>
      <w:r w:rsidRPr="00D36F0B">
        <w:rPr>
          <w:rFonts w:ascii="Times New Roman" w:hAnsi="Times New Roman" w:cs="Times New Roman"/>
          <w:sz w:val="20"/>
          <w:szCs w:val="20"/>
        </w:rPr>
        <w:t>), and comorbidities (</w:t>
      </w:r>
      <w:r w:rsidR="00995D31">
        <w:rPr>
          <w:rFonts w:ascii="Times New Roman" w:hAnsi="Times New Roman" w:cs="Times New Roman"/>
          <w:sz w:val="20"/>
          <w:szCs w:val="20"/>
        </w:rPr>
        <w:t>y</w:t>
      </w:r>
      <w:r w:rsidRPr="00D36F0B">
        <w:rPr>
          <w:rFonts w:ascii="Times New Roman" w:hAnsi="Times New Roman" w:cs="Times New Roman"/>
          <w:sz w:val="20"/>
          <w:szCs w:val="20"/>
        </w:rPr>
        <w:t xml:space="preserve">es, </w:t>
      </w:r>
      <w:r w:rsidR="00995D31">
        <w:rPr>
          <w:rFonts w:ascii="Times New Roman" w:hAnsi="Times New Roman" w:cs="Times New Roman"/>
          <w:sz w:val="20"/>
          <w:szCs w:val="20"/>
        </w:rPr>
        <w:t>n</w:t>
      </w:r>
      <w:r w:rsidRPr="00D36F0B">
        <w:rPr>
          <w:rFonts w:ascii="Times New Roman" w:hAnsi="Times New Roman" w:cs="Times New Roman"/>
          <w:sz w:val="20"/>
          <w:szCs w:val="20"/>
        </w:rPr>
        <w:t>o).</w:t>
      </w:r>
    </w:p>
    <w:p w14:paraId="012FE3DE" w14:textId="77777777" w:rsidR="006840AE" w:rsidRPr="00995D31" w:rsidRDefault="006840AE" w:rsidP="006840AE">
      <w:pPr>
        <w:ind w:left="90" w:hanging="90"/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D36F0B">
        <w:rPr>
          <w:rFonts w:ascii="Times New Roman" w:eastAsia="SimSun" w:hAnsi="Times New Roman" w:cs="Times New Roman"/>
          <w:sz w:val="20"/>
          <w:szCs w:val="20"/>
          <w:vertAlign w:val="superscript"/>
          <w:lang w:eastAsia="en-US"/>
        </w:rPr>
        <w:t>c</w:t>
      </w:r>
      <w:r w:rsidRPr="00D36F0B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Reference category:  participants </w:t>
      </w:r>
      <w:r w:rsidRPr="00995D31">
        <w:rPr>
          <w:rFonts w:ascii="Times New Roman" w:eastAsia="SimSun" w:hAnsi="Times New Roman" w:cs="Times New Roman"/>
          <w:sz w:val="20"/>
          <w:szCs w:val="20"/>
          <w:lang w:eastAsia="en-US"/>
        </w:rPr>
        <w:t>who had both low omega-3 fatty acids percentage and omega-6 fatty acids percentage.</w:t>
      </w:r>
    </w:p>
    <w:p w14:paraId="2545701A" w14:textId="2AD7267B" w:rsidR="006840AE" w:rsidRPr="00D36F0B" w:rsidRDefault="006840AE" w:rsidP="006840AE">
      <w:pPr>
        <w:ind w:left="90" w:hanging="90"/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995D31">
        <w:rPr>
          <w:rFonts w:ascii="Times New Roman" w:eastAsia="SimSun" w:hAnsi="Times New Roman" w:cs="Times New Roman"/>
          <w:sz w:val="20"/>
          <w:szCs w:val="20"/>
          <w:vertAlign w:val="superscript"/>
          <w:lang w:eastAsia="en-US"/>
        </w:rPr>
        <w:t>d</w:t>
      </w:r>
      <w:r w:rsidRPr="00995D31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</w:t>
      </w:r>
      <w:proofErr w:type="spellStart"/>
      <w:r w:rsidRPr="00995D31">
        <w:rPr>
          <w:rFonts w:ascii="Times New Roman" w:eastAsia="SimSun" w:hAnsi="Times New Roman" w:cs="Times New Roman"/>
          <w:i/>
          <w:iCs/>
          <w:sz w:val="20"/>
          <w:szCs w:val="20"/>
          <w:lang w:eastAsia="en-US"/>
        </w:rPr>
        <w:t>P</w:t>
      </w:r>
      <w:r w:rsidRPr="00995D31">
        <w:rPr>
          <w:rFonts w:ascii="Times New Roman" w:eastAsia="SimSun" w:hAnsi="Times New Roman" w:cs="Times New Roman"/>
          <w:sz w:val="20"/>
          <w:szCs w:val="20"/>
          <w:vertAlign w:val="subscript"/>
          <w:lang w:eastAsia="en-US"/>
        </w:rPr>
        <w:t>interaction</w:t>
      </w:r>
      <w:proofErr w:type="spellEnd"/>
      <w:r w:rsidRPr="00995D31">
        <w:rPr>
          <w:rFonts w:ascii="Times New Roman" w:eastAsia="SimSun" w:hAnsi="Times New Roman" w:cs="Times New Roman"/>
          <w:sz w:val="20"/>
          <w:szCs w:val="20"/>
          <w:vertAlign w:val="subscript"/>
          <w:lang w:eastAsia="en-US"/>
        </w:rPr>
        <w:t xml:space="preserve"> </w:t>
      </w:r>
      <w:r w:rsidRPr="00995D31">
        <w:rPr>
          <w:rFonts w:ascii="Times New Roman" w:eastAsia="SimSun" w:hAnsi="Times New Roman" w:cs="Times New Roman"/>
          <w:sz w:val="20"/>
          <w:szCs w:val="20"/>
          <w:lang w:eastAsia="en-US"/>
        </w:rPr>
        <w:t>for all-cause, cancer, and CVD mortality 0.</w:t>
      </w:r>
      <w:r w:rsidR="00995D31" w:rsidRPr="00995D31">
        <w:rPr>
          <w:rFonts w:ascii="Times New Roman" w:eastAsia="SimSun" w:hAnsi="Times New Roman" w:cs="Times New Roman"/>
          <w:sz w:val="20"/>
          <w:szCs w:val="20"/>
          <w:lang w:eastAsia="en-US"/>
        </w:rPr>
        <w:t>04</w:t>
      </w:r>
      <w:r w:rsidRPr="00995D31">
        <w:rPr>
          <w:rFonts w:ascii="Times New Roman" w:eastAsia="SimSun" w:hAnsi="Times New Roman" w:cs="Times New Roman"/>
          <w:sz w:val="20"/>
          <w:szCs w:val="20"/>
          <w:lang w:eastAsia="en-US"/>
        </w:rPr>
        <w:t>, 0.</w:t>
      </w:r>
      <w:r w:rsidR="00995D31" w:rsidRPr="00995D31">
        <w:rPr>
          <w:rFonts w:ascii="Times New Roman" w:eastAsia="SimSun" w:hAnsi="Times New Roman" w:cs="Times New Roman"/>
          <w:sz w:val="20"/>
          <w:szCs w:val="20"/>
          <w:lang w:eastAsia="en-US"/>
        </w:rPr>
        <w:t>15</w:t>
      </w:r>
      <w:r w:rsidRPr="00995D31">
        <w:rPr>
          <w:rFonts w:ascii="Times New Roman" w:eastAsia="SimSun" w:hAnsi="Times New Roman" w:cs="Times New Roman"/>
          <w:sz w:val="20"/>
          <w:szCs w:val="20"/>
          <w:lang w:eastAsia="en-US"/>
        </w:rPr>
        <w:t>, and 0.</w:t>
      </w:r>
      <w:r w:rsidR="00995D31" w:rsidRPr="00995D31">
        <w:rPr>
          <w:rFonts w:ascii="Times New Roman" w:eastAsia="SimSun" w:hAnsi="Times New Roman" w:cs="Times New Roman"/>
          <w:sz w:val="20"/>
          <w:szCs w:val="20"/>
          <w:lang w:eastAsia="en-US"/>
        </w:rPr>
        <w:t>98</w:t>
      </w:r>
      <w:r w:rsidRPr="00995D31">
        <w:rPr>
          <w:rFonts w:ascii="Times New Roman" w:eastAsia="SimSun" w:hAnsi="Times New Roman" w:cs="Times New Roman"/>
          <w:sz w:val="20"/>
          <w:szCs w:val="20"/>
          <w:lang w:eastAsia="en-US"/>
        </w:rPr>
        <w:t>, respectively.</w:t>
      </w:r>
    </w:p>
    <w:p w14:paraId="73EA659C" w14:textId="77777777" w:rsidR="006840AE" w:rsidRPr="00246F6C" w:rsidRDefault="006840AE" w:rsidP="006840AE">
      <w:pPr>
        <w:rPr>
          <w:rFonts w:ascii="Times New Roman" w:hAnsi="Times New Roman" w:cs="Times New Roman"/>
          <w:sz w:val="22"/>
          <w:szCs w:val="22"/>
        </w:rPr>
      </w:pPr>
    </w:p>
    <w:p w14:paraId="02490C5F" w14:textId="77777777" w:rsidR="006840AE" w:rsidRPr="00246F6C" w:rsidRDefault="006840AE" w:rsidP="006840AE">
      <w:pPr>
        <w:rPr>
          <w:rFonts w:ascii="Times New Roman" w:hAnsi="Times New Roman" w:cs="Times New Roman"/>
          <w:sz w:val="22"/>
          <w:szCs w:val="22"/>
        </w:rPr>
      </w:pPr>
    </w:p>
    <w:p w14:paraId="476C4997" w14:textId="77777777" w:rsidR="006840AE" w:rsidRPr="00246F6C" w:rsidRDefault="006840AE" w:rsidP="006840AE">
      <w:pPr>
        <w:rPr>
          <w:rFonts w:ascii="Times New Roman" w:hAnsi="Times New Roman" w:cs="Times New Roman"/>
          <w:sz w:val="22"/>
          <w:szCs w:val="22"/>
        </w:rPr>
      </w:pPr>
    </w:p>
    <w:p w14:paraId="3E8D2B54" w14:textId="77777777" w:rsidR="002A4CC3" w:rsidRDefault="002A4CC3" w:rsidP="006745B3">
      <w:pPr>
        <w:rPr>
          <w:rFonts w:ascii="Times New Roman" w:hAnsi="Times New Roman" w:cs="Times New Roman"/>
          <w:b/>
          <w:bCs/>
          <w:color w:val="70AD47" w:themeColor="accent6"/>
          <w:sz w:val="22"/>
          <w:szCs w:val="22"/>
        </w:rPr>
        <w:sectPr w:rsidR="002A4CC3" w:rsidSect="003759B5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4F8AB474" w14:textId="5400D9DC" w:rsidR="002A4CC3" w:rsidRPr="00D36F0B" w:rsidRDefault="00550A5E" w:rsidP="002266F8">
      <w:pPr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  <w:r w:rsidRPr="00D36F0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  <w:lastRenderedPageBreak/>
        <w:t>Table S</w:t>
      </w:r>
      <w:r w:rsidR="006840AE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  <w:t>6</w:t>
      </w:r>
      <w:r w:rsidR="002A4CC3" w:rsidRPr="00D36F0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  <w:t>.</w:t>
      </w:r>
      <w:r w:rsidR="002A4CC3" w:rsidRPr="00D36F0B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 xml:space="preserve">  Associations of the </w:t>
      </w:r>
      <w:r w:rsidR="002A4CC3" w:rsidRPr="00D36F0B">
        <w:rPr>
          <w:rFonts w:ascii="Times New Roman" w:hAnsi="Times New Roman" w:cs="Times New Roman" w:hint="eastAsia"/>
          <w:color w:val="000000" w:themeColor="text1"/>
          <w:sz w:val="22"/>
          <w:szCs w:val="22"/>
        </w:rPr>
        <w:t>dietary</w:t>
      </w:r>
      <w:r w:rsidR="002A4CC3" w:rsidRPr="00D36F0B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 xml:space="preserve"> PUFAs with all-cause, cancer, and CVD mortality risk in the UK Biobank (n=153</w:t>
      </w:r>
      <w:r w:rsidR="00F378F3" w:rsidRPr="00D36F0B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>,</w:t>
      </w:r>
      <w:r w:rsidR="002A4CC3" w:rsidRPr="00D36F0B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>064)</w:t>
      </w:r>
      <w:r w:rsidR="00995D31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>.</w:t>
      </w:r>
    </w:p>
    <w:p w14:paraId="24465BDC" w14:textId="77777777" w:rsidR="002266F8" w:rsidRPr="002266F8" w:rsidRDefault="002266F8" w:rsidP="002266F8">
      <w:pPr>
        <w:rPr>
          <w:rFonts w:ascii="Times New Roman" w:hAnsi="Times New Roman" w:cs="Times New Roman"/>
        </w:rPr>
      </w:pP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411"/>
        <w:gridCol w:w="1299"/>
        <w:gridCol w:w="1394"/>
        <w:gridCol w:w="274"/>
        <w:gridCol w:w="1440"/>
        <w:gridCol w:w="1299"/>
        <w:gridCol w:w="1500"/>
        <w:gridCol w:w="265"/>
        <w:gridCol w:w="1426"/>
        <w:gridCol w:w="1405"/>
        <w:gridCol w:w="1394"/>
      </w:tblGrid>
      <w:tr w:rsidR="002A4CC3" w:rsidRPr="00246F6C" w14:paraId="68DD5BB1" w14:textId="77777777" w:rsidTr="00853E6F">
        <w:trPr>
          <w:trHeight w:val="530"/>
          <w:jc w:val="center"/>
        </w:trPr>
        <w:tc>
          <w:tcPr>
            <w:tcW w:w="449" w:type="pct"/>
            <w:shd w:val="clear" w:color="auto" w:fill="auto"/>
            <w:vAlign w:val="center"/>
            <w:hideMark/>
          </w:tcPr>
          <w:p w14:paraId="1739A1DB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030EA0" w14:textId="5ADC7845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Dietary Omega-3</w:t>
            </w:r>
            <w:r w:rsidR="00650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%</w:t>
            </w:r>
            <w:r w:rsidR="009F10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en-US"/>
              </w:rPr>
              <w:t>d</w:t>
            </w:r>
          </w:p>
        </w:tc>
        <w:tc>
          <w:tcPr>
            <w:tcW w:w="9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554CF37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72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9E4892" w14:textId="07CFF98F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Dietary Omega-6</w:t>
            </w:r>
            <w:r w:rsidR="00650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%</w:t>
            </w:r>
            <w:r w:rsidR="009F10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en-US"/>
              </w:rPr>
              <w:t>e</w:t>
            </w:r>
          </w:p>
        </w:tc>
        <w:tc>
          <w:tcPr>
            <w:tcW w:w="92" w:type="pct"/>
            <w:tcBorders>
              <w:bottom w:val="single" w:sz="4" w:space="0" w:color="auto"/>
            </w:tcBorders>
          </w:tcPr>
          <w:p w14:paraId="7052EFD7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67" w:type="pct"/>
            <w:gridSpan w:val="3"/>
            <w:tcBorders>
              <w:bottom w:val="single" w:sz="4" w:space="0" w:color="auto"/>
            </w:tcBorders>
            <w:vAlign w:val="center"/>
          </w:tcPr>
          <w:p w14:paraId="38C7ED0A" w14:textId="7D770F06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Dietary Omega-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ratio</w:t>
            </w:r>
            <w:r w:rsidR="009F10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en-US"/>
              </w:rPr>
              <w:t>f</w:t>
            </w:r>
            <w:proofErr w:type="spellEnd"/>
          </w:p>
        </w:tc>
      </w:tr>
      <w:tr w:rsidR="002A4CC3" w:rsidRPr="00246F6C" w14:paraId="331C3D4D" w14:textId="77777777" w:rsidTr="00853E6F">
        <w:trPr>
          <w:trHeight w:val="539"/>
          <w:jc w:val="center"/>
        </w:trPr>
        <w:tc>
          <w:tcPr>
            <w:tcW w:w="449" w:type="pct"/>
            <w:vMerge w:val="restart"/>
            <w:shd w:val="clear" w:color="auto" w:fill="auto"/>
            <w:vAlign w:val="center"/>
            <w:hideMark/>
          </w:tcPr>
          <w:p w14:paraId="0F1384F2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05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Cause of death</w:t>
            </w:r>
          </w:p>
        </w:tc>
        <w:tc>
          <w:tcPr>
            <w:tcW w:w="490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7AE0041D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All-cause</w:t>
            </w:r>
          </w:p>
        </w:tc>
        <w:tc>
          <w:tcPr>
            <w:tcW w:w="451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7F0AC252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Cancer</w:t>
            </w:r>
          </w:p>
        </w:tc>
        <w:tc>
          <w:tcPr>
            <w:tcW w:w="48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5ACDB24F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CVD</w:t>
            </w:r>
          </w:p>
        </w:tc>
        <w:tc>
          <w:tcPr>
            <w:tcW w:w="95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203E578B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00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12B136FB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All-cause</w:t>
            </w:r>
          </w:p>
        </w:tc>
        <w:tc>
          <w:tcPr>
            <w:tcW w:w="451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3396F99A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Cancer</w:t>
            </w:r>
          </w:p>
        </w:tc>
        <w:tc>
          <w:tcPr>
            <w:tcW w:w="521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41F2482F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CVD</w:t>
            </w:r>
          </w:p>
        </w:tc>
        <w:tc>
          <w:tcPr>
            <w:tcW w:w="92" w:type="pct"/>
            <w:tcBorders>
              <w:bottom w:val="nil"/>
            </w:tcBorders>
          </w:tcPr>
          <w:p w14:paraId="06C8189B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5" w:type="pct"/>
            <w:tcBorders>
              <w:bottom w:val="nil"/>
            </w:tcBorders>
            <w:vAlign w:val="center"/>
          </w:tcPr>
          <w:p w14:paraId="4564AA81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All-cause</w:t>
            </w:r>
          </w:p>
        </w:tc>
        <w:tc>
          <w:tcPr>
            <w:tcW w:w="488" w:type="pct"/>
            <w:tcBorders>
              <w:bottom w:val="nil"/>
            </w:tcBorders>
            <w:vAlign w:val="center"/>
          </w:tcPr>
          <w:p w14:paraId="41EDF98B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Cancer</w:t>
            </w:r>
          </w:p>
        </w:tc>
        <w:tc>
          <w:tcPr>
            <w:tcW w:w="48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618B2BCD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CVD</w:t>
            </w:r>
          </w:p>
        </w:tc>
      </w:tr>
      <w:tr w:rsidR="002A4CC3" w:rsidRPr="00246F6C" w14:paraId="2EF5B9C8" w14:textId="77777777" w:rsidTr="00853E6F">
        <w:trPr>
          <w:trHeight w:val="300"/>
          <w:jc w:val="center"/>
        </w:trPr>
        <w:tc>
          <w:tcPr>
            <w:tcW w:w="449" w:type="pct"/>
            <w:vMerge/>
            <w:shd w:val="clear" w:color="auto" w:fill="auto"/>
            <w:vAlign w:val="center"/>
            <w:hideMark/>
          </w:tcPr>
          <w:p w14:paraId="5D68870A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0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0E118332" w14:textId="77777777" w:rsidR="002A4CC3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50E2D29B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451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28B65C0D" w14:textId="77777777" w:rsidR="002A4CC3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76F62D18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484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5D2CF1C5" w14:textId="77777777" w:rsidR="002A4CC3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2043FCBE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95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6B43C742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00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22401EB2" w14:textId="77777777" w:rsidR="002A4CC3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10E665EA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451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71E06DEA" w14:textId="77777777" w:rsidR="002A4CC3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49E594C8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521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0789905B" w14:textId="77777777" w:rsidR="002A4CC3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4373A26A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92" w:type="pct"/>
            <w:tcBorders>
              <w:top w:val="nil"/>
            </w:tcBorders>
          </w:tcPr>
          <w:p w14:paraId="462A8E8E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5" w:type="pct"/>
            <w:tcBorders>
              <w:top w:val="nil"/>
            </w:tcBorders>
            <w:vAlign w:val="center"/>
          </w:tcPr>
          <w:p w14:paraId="69ABB374" w14:textId="77777777" w:rsidR="002A4CC3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7B10491F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488" w:type="pct"/>
            <w:tcBorders>
              <w:top w:val="nil"/>
            </w:tcBorders>
            <w:vAlign w:val="center"/>
          </w:tcPr>
          <w:p w14:paraId="3AD21E40" w14:textId="77777777" w:rsidR="002A4CC3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29DF5DFC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484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79255320" w14:textId="77777777" w:rsidR="002A4CC3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27F2F6E0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</w:tr>
      <w:tr w:rsidR="002A4CC3" w:rsidRPr="00246F6C" w14:paraId="24C107B7" w14:textId="77777777" w:rsidTr="00853E6F">
        <w:trPr>
          <w:trHeight w:val="300"/>
          <w:jc w:val="center"/>
        </w:trPr>
        <w:tc>
          <w:tcPr>
            <w:tcW w:w="449" w:type="pct"/>
            <w:shd w:val="clear" w:color="auto" w:fill="auto"/>
            <w:vAlign w:val="center"/>
            <w:hideMark/>
          </w:tcPr>
          <w:p w14:paraId="23E4EF4C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Continuous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14:paraId="20BCEE95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0.98</w:t>
            </w:r>
          </w:p>
          <w:p w14:paraId="0B1997E8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0.96-1.00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6FE56796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0.96</w:t>
            </w:r>
          </w:p>
          <w:p w14:paraId="4EC3CA32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14:paraId="4830BECC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</w:t>
            </w:r>
          </w:p>
          <w:p w14:paraId="111481C3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5" w:type="pct"/>
            <w:shd w:val="clear" w:color="auto" w:fill="auto"/>
            <w:vAlign w:val="center"/>
            <w:hideMark/>
          </w:tcPr>
          <w:p w14:paraId="5AC2CDA9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00" w:type="pct"/>
            <w:shd w:val="clear" w:color="auto" w:fill="auto"/>
            <w:vAlign w:val="center"/>
            <w:hideMark/>
          </w:tcPr>
          <w:p w14:paraId="7E58B298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</w:t>
            </w:r>
          </w:p>
          <w:p w14:paraId="2BC86822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0.99-1.00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14:paraId="424F9E05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</w:t>
            </w:r>
          </w:p>
          <w:p w14:paraId="036DEC1A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14:paraId="2B076375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  <w:p w14:paraId="557F5A51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2" w:type="pct"/>
          </w:tcPr>
          <w:p w14:paraId="11B8B4F6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5" w:type="pct"/>
            <w:vAlign w:val="center"/>
          </w:tcPr>
          <w:p w14:paraId="76030B8B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1.01</w:t>
            </w:r>
          </w:p>
          <w:p w14:paraId="6DDECCF4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1.00-1.02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88" w:type="pct"/>
            <w:vAlign w:val="center"/>
          </w:tcPr>
          <w:p w14:paraId="1769976B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1.03</w:t>
            </w:r>
          </w:p>
          <w:p w14:paraId="48E29134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14:paraId="36E94D9C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0.99</w:t>
            </w:r>
          </w:p>
          <w:p w14:paraId="2F532BB8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2A4CC3" w:rsidRPr="00246F6C" w14:paraId="44E3EE30" w14:textId="77777777" w:rsidTr="00853E6F">
        <w:trPr>
          <w:trHeight w:val="440"/>
          <w:jc w:val="center"/>
        </w:trPr>
        <w:tc>
          <w:tcPr>
            <w:tcW w:w="449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C51B11A" w14:textId="77777777" w:rsidR="002A4CC3" w:rsidRPr="00246F6C" w:rsidRDefault="002A4CC3" w:rsidP="00853E6F">
            <w:pPr>
              <w:ind w:left="156" w:hanging="1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Quintiles</w:t>
            </w:r>
            <w:r w:rsidRPr="005F6C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a,b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,c</w:t>
            </w: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040013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839346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B5AB04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5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6E6FFB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CA9427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4A256D6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2EA3233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2" w:type="pct"/>
            <w:tcBorders>
              <w:bottom w:val="single" w:sz="4" w:space="0" w:color="auto"/>
            </w:tcBorders>
          </w:tcPr>
          <w:p w14:paraId="0D949BEF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14:paraId="192EC54B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8" w:type="pct"/>
            <w:tcBorders>
              <w:bottom w:val="single" w:sz="4" w:space="0" w:color="auto"/>
            </w:tcBorders>
          </w:tcPr>
          <w:p w14:paraId="32537AD4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9BF3C7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A4CC3" w:rsidRPr="00246F6C" w14:paraId="69B9083E" w14:textId="77777777" w:rsidTr="00853E6F">
        <w:trPr>
          <w:trHeight w:val="300"/>
          <w:jc w:val="center"/>
        </w:trPr>
        <w:tc>
          <w:tcPr>
            <w:tcW w:w="449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7735798E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0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59853FC9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451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67ECDDF4" w14:textId="77777777" w:rsidR="002A4CC3" w:rsidRPr="007856CA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48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050BD4FA" w14:textId="77777777" w:rsidR="002A4CC3" w:rsidRPr="007856CA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 (ref)</w:t>
            </w:r>
          </w:p>
        </w:tc>
        <w:tc>
          <w:tcPr>
            <w:tcW w:w="95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31F62D8C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00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4C3E2C93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451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0840DFA5" w14:textId="77777777" w:rsidR="002A4CC3" w:rsidRPr="007856CA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521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3BD0610F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 (ref)</w:t>
            </w:r>
          </w:p>
        </w:tc>
        <w:tc>
          <w:tcPr>
            <w:tcW w:w="92" w:type="pct"/>
            <w:tcBorders>
              <w:bottom w:val="nil"/>
            </w:tcBorders>
          </w:tcPr>
          <w:p w14:paraId="4428450E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5" w:type="pct"/>
            <w:tcBorders>
              <w:bottom w:val="nil"/>
            </w:tcBorders>
            <w:vAlign w:val="center"/>
          </w:tcPr>
          <w:p w14:paraId="57EE044C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488" w:type="pct"/>
            <w:tcBorders>
              <w:bottom w:val="nil"/>
            </w:tcBorders>
            <w:vAlign w:val="center"/>
          </w:tcPr>
          <w:p w14:paraId="6127CC1F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48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4ECEAC69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 (ref)</w:t>
            </w:r>
          </w:p>
        </w:tc>
      </w:tr>
      <w:tr w:rsidR="002A4CC3" w:rsidRPr="00246F6C" w14:paraId="3290A7B8" w14:textId="77777777" w:rsidTr="00853E6F">
        <w:trPr>
          <w:trHeight w:val="300"/>
          <w:jc w:val="center"/>
        </w:trPr>
        <w:tc>
          <w:tcPr>
            <w:tcW w:w="449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7A7E1307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90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1ACF1F2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0.92</w:t>
            </w:r>
          </w:p>
          <w:p w14:paraId="72CABB3C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51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67DE355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0.93</w:t>
            </w:r>
          </w:p>
          <w:p w14:paraId="06871B82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8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83705B9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41E3463A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1.16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709E581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1B655CF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0.87</w:t>
            </w:r>
          </w:p>
          <w:p w14:paraId="2B06DF23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51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1AAFBA2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0.92</w:t>
            </w:r>
          </w:p>
          <w:p w14:paraId="57845F59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21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C4ACFF2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2D183EFF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2" w:type="pct"/>
            <w:tcBorders>
              <w:top w:val="nil"/>
              <w:bottom w:val="nil"/>
            </w:tcBorders>
          </w:tcPr>
          <w:p w14:paraId="16358C70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vAlign w:val="center"/>
          </w:tcPr>
          <w:p w14:paraId="1F596953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0.99</w:t>
            </w:r>
          </w:p>
          <w:p w14:paraId="442A5750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(0.9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88" w:type="pct"/>
            <w:tcBorders>
              <w:top w:val="nil"/>
              <w:bottom w:val="nil"/>
            </w:tcBorders>
            <w:vAlign w:val="center"/>
          </w:tcPr>
          <w:p w14:paraId="276480D0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0.99</w:t>
            </w:r>
          </w:p>
          <w:p w14:paraId="55AE82DA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8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2DED67D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59D74576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2A4CC3" w:rsidRPr="00246F6C" w14:paraId="1E32B702" w14:textId="77777777" w:rsidTr="00853E6F">
        <w:trPr>
          <w:trHeight w:val="300"/>
          <w:jc w:val="center"/>
        </w:trPr>
        <w:tc>
          <w:tcPr>
            <w:tcW w:w="449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727F0E3D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90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F52368B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0.96</w:t>
            </w:r>
          </w:p>
          <w:p w14:paraId="60033A0D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51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76D6F077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0.95</w:t>
            </w:r>
          </w:p>
          <w:p w14:paraId="2ED40D14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0.85-1.06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8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80677E2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4B31D4BE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1BB6D57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E5E8729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0.91</w:t>
            </w:r>
          </w:p>
          <w:p w14:paraId="2B740098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51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C4792C0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0.97</w:t>
            </w:r>
          </w:p>
          <w:p w14:paraId="00D586D4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21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AA2138A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0.92</w:t>
            </w:r>
          </w:p>
          <w:p w14:paraId="56D4422A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2" w:type="pct"/>
            <w:tcBorders>
              <w:top w:val="nil"/>
              <w:bottom w:val="nil"/>
            </w:tcBorders>
          </w:tcPr>
          <w:p w14:paraId="27FB30F8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vAlign w:val="center"/>
          </w:tcPr>
          <w:p w14:paraId="6A9264DF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</w:t>
            </w:r>
          </w:p>
          <w:p w14:paraId="0D34A37E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88" w:type="pct"/>
            <w:tcBorders>
              <w:top w:val="nil"/>
              <w:bottom w:val="nil"/>
            </w:tcBorders>
            <w:vAlign w:val="center"/>
          </w:tcPr>
          <w:p w14:paraId="3770E281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1.01</w:t>
            </w:r>
          </w:p>
          <w:p w14:paraId="00AE3E84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8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7A104A7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373C4513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2A4CC3" w:rsidRPr="00246F6C" w14:paraId="5601CF2F" w14:textId="77777777" w:rsidTr="00853E6F">
        <w:trPr>
          <w:trHeight w:val="300"/>
          <w:jc w:val="center"/>
        </w:trPr>
        <w:tc>
          <w:tcPr>
            <w:tcW w:w="449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AA377AF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90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C3331A5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0.90</w:t>
            </w:r>
          </w:p>
          <w:p w14:paraId="23043BD8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51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74788A15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0.85</w:t>
            </w:r>
          </w:p>
          <w:p w14:paraId="4F5645CF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0.75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8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BC0EB8B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1.02</w:t>
            </w:r>
          </w:p>
          <w:p w14:paraId="73190910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27D954A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6D4EFB4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0.90</w:t>
            </w:r>
          </w:p>
          <w:p w14:paraId="71FCB297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51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65C41C5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0.93</w:t>
            </w:r>
          </w:p>
          <w:p w14:paraId="1C53E03C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21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8CE2414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774AFBA3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2" w:type="pct"/>
            <w:tcBorders>
              <w:top w:val="nil"/>
              <w:bottom w:val="nil"/>
            </w:tcBorders>
          </w:tcPr>
          <w:p w14:paraId="12A49D65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vAlign w:val="center"/>
          </w:tcPr>
          <w:p w14:paraId="5036E4DC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1.03</w:t>
            </w:r>
          </w:p>
          <w:p w14:paraId="64F6BC76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88" w:type="pct"/>
            <w:tcBorders>
              <w:top w:val="nil"/>
              <w:bottom w:val="nil"/>
            </w:tcBorders>
            <w:vAlign w:val="center"/>
          </w:tcPr>
          <w:p w14:paraId="68A8F453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  <w:p w14:paraId="34B1FEDA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8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B8ABDD9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04A200B5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0.76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2A4CC3" w:rsidRPr="00246F6C" w14:paraId="137BAA45" w14:textId="77777777" w:rsidTr="00853E6F">
        <w:trPr>
          <w:trHeight w:val="300"/>
          <w:jc w:val="center"/>
        </w:trPr>
        <w:tc>
          <w:tcPr>
            <w:tcW w:w="449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E761717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90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3609F1A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0.91</w:t>
            </w:r>
          </w:p>
          <w:p w14:paraId="1CC488CE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51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AC110F1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0.82</w:t>
            </w:r>
          </w:p>
          <w:p w14:paraId="1BB3B9AE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0.73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8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8E710AA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</w:p>
          <w:p w14:paraId="33773C66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1.34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054EB74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4D95ED0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0.93</w:t>
            </w:r>
          </w:p>
          <w:p w14:paraId="321728B5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51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D817322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</w:t>
            </w:r>
          </w:p>
          <w:p w14:paraId="2A2AAEDA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21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4282B052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0.94</w:t>
            </w:r>
          </w:p>
          <w:p w14:paraId="2AB30C70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2" w:type="pct"/>
            <w:tcBorders>
              <w:top w:val="nil"/>
              <w:bottom w:val="nil"/>
            </w:tcBorders>
          </w:tcPr>
          <w:p w14:paraId="31F0E594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vAlign w:val="center"/>
          </w:tcPr>
          <w:p w14:paraId="01A41DC9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</w:t>
            </w:r>
          </w:p>
          <w:p w14:paraId="10175248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88" w:type="pct"/>
            <w:tcBorders>
              <w:top w:val="nil"/>
              <w:bottom w:val="nil"/>
            </w:tcBorders>
            <w:vAlign w:val="center"/>
          </w:tcPr>
          <w:p w14:paraId="69BC58B7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</w:p>
          <w:p w14:paraId="79A45189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8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FD8F041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3085AE47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2A4CC3" w:rsidRPr="00246F6C" w14:paraId="01B3C9B2" w14:textId="77777777" w:rsidTr="00853E6F">
        <w:trPr>
          <w:trHeight w:val="340"/>
          <w:jc w:val="center"/>
        </w:trPr>
        <w:tc>
          <w:tcPr>
            <w:tcW w:w="449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0A3FCFB1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P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trend</w:t>
            </w:r>
          </w:p>
        </w:tc>
        <w:tc>
          <w:tcPr>
            <w:tcW w:w="490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4D0F7CBC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0.057</w:t>
            </w:r>
          </w:p>
        </w:tc>
        <w:tc>
          <w:tcPr>
            <w:tcW w:w="451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6631246B" w14:textId="77777777" w:rsidR="002A4CC3" w:rsidRPr="00E523D1" w:rsidRDefault="002A4CC3" w:rsidP="00853E6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484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064EFAD6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0.128</w:t>
            </w:r>
          </w:p>
        </w:tc>
        <w:tc>
          <w:tcPr>
            <w:tcW w:w="95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1EF98EAE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00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66E35FC2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0.195</w:t>
            </w:r>
          </w:p>
        </w:tc>
        <w:tc>
          <w:tcPr>
            <w:tcW w:w="451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3BDD784F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0.792</w:t>
            </w:r>
          </w:p>
        </w:tc>
        <w:tc>
          <w:tcPr>
            <w:tcW w:w="521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3A5D3894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0.869</w:t>
            </w:r>
          </w:p>
        </w:tc>
        <w:tc>
          <w:tcPr>
            <w:tcW w:w="92" w:type="pct"/>
            <w:tcBorders>
              <w:top w:val="nil"/>
            </w:tcBorders>
          </w:tcPr>
          <w:p w14:paraId="2550635A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95" w:type="pct"/>
            <w:tcBorders>
              <w:top w:val="nil"/>
            </w:tcBorders>
            <w:vAlign w:val="center"/>
          </w:tcPr>
          <w:p w14:paraId="18004884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0.165</w:t>
            </w:r>
          </w:p>
        </w:tc>
        <w:tc>
          <w:tcPr>
            <w:tcW w:w="488" w:type="pct"/>
            <w:tcBorders>
              <w:top w:val="nil"/>
            </w:tcBorders>
            <w:vAlign w:val="center"/>
          </w:tcPr>
          <w:p w14:paraId="5DEABB1B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0.002</w:t>
            </w:r>
          </w:p>
        </w:tc>
        <w:tc>
          <w:tcPr>
            <w:tcW w:w="484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1118DBC5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0.396</w:t>
            </w:r>
          </w:p>
        </w:tc>
      </w:tr>
    </w:tbl>
    <w:p w14:paraId="263FD7B2" w14:textId="77777777" w:rsidR="009F10CC" w:rsidRDefault="009F10CC" w:rsidP="002A4CC3">
      <w:pPr>
        <w:rPr>
          <w:rFonts w:ascii="Times New Roman" w:hAnsi="Times New Roman" w:cs="Times New Roman"/>
          <w:sz w:val="22"/>
          <w:szCs w:val="22"/>
          <w:lang w:eastAsia="en-US"/>
        </w:rPr>
      </w:pPr>
    </w:p>
    <w:p w14:paraId="694D5CD2" w14:textId="072EB76F" w:rsidR="002A4CC3" w:rsidRPr="009F10CC" w:rsidRDefault="002A4CC3" w:rsidP="002A4CC3">
      <w:pPr>
        <w:rPr>
          <w:rFonts w:ascii="Times New Roman" w:hAnsi="Times New Roman" w:cs="Times New Roman"/>
          <w:sz w:val="20"/>
          <w:szCs w:val="20"/>
          <w:lang w:eastAsia="en-US"/>
        </w:rPr>
      </w:pPr>
      <w:r w:rsidRPr="009F10CC">
        <w:rPr>
          <w:rFonts w:ascii="Times New Roman" w:hAnsi="Times New Roman" w:cs="Times New Roman"/>
          <w:sz w:val="20"/>
          <w:szCs w:val="20"/>
          <w:lang w:eastAsia="en-US"/>
        </w:rPr>
        <w:t>Abbreviations:  CI, confidence interval; HR, hazards ratio; ref, reference.</w:t>
      </w:r>
    </w:p>
    <w:p w14:paraId="57EED61B" w14:textId="77777777" w:rsidR="002A4CC3" w:rsidRPr="009F10CC" w:rsidRDefault="002A4CC3" w:rsidP="002A4CC3">
      <w:pPr>
        <w:rPr>
          <w:rFonts w:ascii="Times New Roman" w:hAnsi="Times New Roman" w:cs="Times New Roman"/>
          <w:sz w:val="20"/>
          <w:szCs w:val="20"/>
          <w:lang w:eastAsia="en-US"/>
        </w:rPr>
      </w:pPr>
      <w:r w:rsidRPr="009F10CC">
        <w:rPr>
          <w:rFonts w:ascii="Times New Roman" w:hAnsi="Times New Roman" w:cs="Times New Roman"/>
          <w:sz w:val="20"/>
          <w:szCs w:val="20"/>
          <w:vertAlign w:val="superscript"/>
          <w:lang w:eastAsia="en-US"/>
        </w:rPr>
        <w:t xml:space="preserve">a </w:t>
      </w:r>
      <w:r w:rsidRPr="009F10CC">
        <w:rPr>
          <w:rFonts w:ascii="Times New Roman" w:hAnsi="Times New Roman" w:cs="Times New Roman"/>
          <w:sz w:val="20"/>
          <w:szCs w:val="20"/>
          <w:lang w:eastAsia="en-US"/>
        </w:rPr>
        <w:t>Medians of dietary omega-3 percentage in quintiles 1-5 are 1.86, 2.37, 2.77, 3.30, 4.63.</w:t>
      </w:r>
    </w:p>
    <w:p w14:paraId="0098B748" w14:textId="1A80CF08" w:rsidR="002A4CC3" w:rsidRPr="009F10CC" w:rsidRDefault="002A4CC3" w:rsidP="002A4CC3">
      <w:pPr>
        <w:rPr>
          <w:rFonts w:ascii="Times New Roman" w:hAnsi="Times New Roman" w:cs="Times New Roman"/>
          <w:sz w:val="20"/>
          <w:szCs w:val="20"/>
          <w:lang w:eastAsia="en-US"/>
        </w:rPr>
      </w:pPr>
      <w:r w:rsidRPr="009F10CC">
        <w:rPr>
          <w:rFonts w:ascii="Times New Roman" w:hAnsi="Times New Roman" w:cs="Times New Roman"/>
          <w:sz w:val="20"/>
          <w:szCs w:val="20"/>
          <w:vertAlign w:val="superscript"/>
          <w:lang w:eastAsia="en-US"/>
        </w:rPr>
        <w:t>b</w:t>
      </w:r>
      <w:r w:rsidRPr="009F10CC">
        <w:rPr>
          <w:rFonts w:ascii="Times New Roman" w:hAnsi="Times New Roman" w:cs="Times New Roman"/>
          <w:sz w:val="20"/>
          <w:szCs w:val="20"/>
          <w:lang w:eastAsia="en-US"/>
        </w:rPr>
        <w:t xml:space="preserve"> Medians of dietary omega-6 </w:t>
      </w:r>
      <w:r w:rsidR="009F10CC" w:rsidRPr="009F10CC">
        <w:rPr>
          <w:rFonts w:ascii="Times New Roman" w:hAnsi="Times New Roman" w:cs="Times New Roman"/>
          <w:sz w:val="20"/>
          <w:szCs w:val="20"/>
          <w:lang w:eastAsia="en-US"/>
        </w:rPr>
        <w:t xml:space="preserve">percentage </w:t>
      </w:r>
      <w:r w:rsidRPr="009F10CC">
        <w:rPr>
          <w:rFonts w:ascii="Times New Roman" w:hAnsi="Times New Roman" w:cs="Times New Roman"/>
          <w:sz w:val="20"/>
          <w:szCs w:val="20"/>
          <w:lang w:eastAsia="en-US"/>
        </w:rPr>
        <w:t>in quintiles 1-5 are 11.26, 14.01, 16.11, 18.49, 22.57.</w:t>
      </w:r>
    </w:p>
    <w:p w14:paraId="7DBC0717" w14:textId="77777777" w:rsidR="002A4CC3" w:rsidRPr="009F10CC" w:rsidRDefault="002A4CC3" w:rsidP="002A4CC3">
      <w:pPr>
        <w:rPr>
          <w:rFonts w:ascii="Times New Roman" w:hAnsi="Times New Roman" w:cs="Times New Roman"/>
          <w:sz w:val="20"/>
          <w:szCs w:val="20"/>
          <w:lang w:eastAsia="en-US"/>
        </w:rPr>
      </w:pPr>
      <w:r w:rsidRPr="009F10CC">
        <w:rPr>
          <w:rFonts w:ascii="Times New Roman" w:hAnsi="Times New Roman" w:cs="Times New Roman"/>
          <w:sz w:val="20"/>
          <w:szCs w:val="20"/>
          <w:vertAlign w:val="superscript"/>
          <w:lang w:eastAsia="en-US"/>
        </w:rPr>
        <w:t>c</w:t>
      </w:r>
      <w:r w:rsidRPr="009F10CC">
        <w:rPr>
          <w:rFonts w:ascii="Times New Roman" w:hAnsi="Times New Roman" w:cs="Times New Roman"/>
          <w:sz w:val="20"/>
          <w:szCs w:val="20"/>
          <w:lang w:eastAsia="en-US"/>
        </w:rPr>
        <w:t xml:space="preserve"> Medians of dietary omega ratio in quintiles 1-5 are 3.49, 5.00, 5.88, 6.75, 8.25.</w:t>
      </w:r>
    </w:p>
    <w:p w14:paraId="3168F791" w14:textId="3518C77A" w:rsidR="002A4CC3" w:rsidRPr="009F10CC" w:rsidRDefault="002A4CC3" w:rsidP="002A4CC3">
      <w:pPr>
        <w:ind w:left="90" w:hanging="90"/>
        <w:rPr>
          <w:rFonts w:ascii="Times New Roman" w:hAnsi="Times New Roman" w:cs="Times New Roman"/>
          <w:sz w:val="20"/>
          <w:szCs w:val="20"/>
          <w:lang w:eastAsia="en-US"/>
        </w:rPr>
      </w:pPr>
      <w:r w:rsidRPr="009F10CC">
        <w:rPr>
          <w:rFonts w:ascii="Times New Roman" w:hAnsi="Times New Roman" w:cs="Times New Roman"/>
          <w:sz w:val="20"/>
          <w:szCs w:val="20"/>
          <w:vertAlign w:val="superscript"/>
          <w:lang w:eastAsia="en-US"/>
        </w:rPr>
        <w:t>d</w:t>
      </w:r>
      <w:r w:rsidRPr="009F10CC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r w:rsidR="009F10CC" w:rsidRPr="009F10CC">
        <w:rPr>
          <w:rFonts w:ascii="Times New Roman" w:hAnsi="Times New Roman" w:cs="Times New Roman"/>
          <w:sz w:val="20"/>
          <w:szCs w:val="20"/>
          <w:lang w:eastAsia="en-US"/>
        </w:rPr>
        <w:t>From Cox proportional hazards model; a</w:t>
      </w:r>
      <w:r w:rsidRPr="009F10CC">
        <w:rPr>
          <w:rFonts w:ascii="Times New Roman" w:hAnsi="Times New Roman" w:cs="Times New Roman"/>
          <w:sz w:val="20"/>
          <w:szCs w:val="20"/>
          <w:lang w:eastAsia="en-US"/>
        </w:rPr>
        <w:t xml:space="preserve">djusted for dietary omega-6 percentage (; continuous), age (years; continuous), sex (male, female), race (White, Black, Asian, Others), Townsend deprivation index (continuous), assessment </w:t>
      </w:r>
      <w:proofErr w:type="spellStart"/>
      <w:r w:rsidR="00E7525C">
        <w:rPr>
          <w:rFonts w:ascii="Times New Roman" w:hAnsi="Times New Roman" w:cs="Times New Roman"/>
          <w:sz w:val="20"/>
          <w:szCs w:val="20"/>
          <w:lang w:eastAsia="en-US"/>
        </w:rPr>
        <w:t>centre</w:t>
      </w:r>
      <w:proofErr w:type="spellEnd"/>
      <w:r w:rsidRPr="009F10CC">
        <w:rPr>
          <w:rFonts w:ascii="Times New Roman" w:hAnsi="Times New Roman" w:cs="Times New Roman"/>
          <w:sz w:val="20"/>
          <w:szCs w:val="20"/>
          <w:lang w:eastAsia="en-US"/>
        </w:rPr>
        <w:t>, BMI (kg/m2; continuous), smoking status (never, previous, current), alcohol intake status (never, previous, current), physical activity (low, moderate, high</w:t>
      </w:r>
      <w:r w:rsidR="00F378F3" w:rsidRPr="009F10CC">
        <w:rPr>
          <w:rFonts w:ascii="Times New Roman" w:hAnsi="Times New Roman" w:cs="Times New Roman"/>
          <w:sz w:val="20"/>
          <w:szCs w:val="20"/>
        </w:rPr>
        <w:t>), and comorbidit</w:t>
      </w:r>
      <w:r w:rsidR="009F10CC" w:rsidRPr="009F10CC">
        <w:rPr>
          <w:rFonts w:ascii="Times New Roman" w:hAnsi="Times New Roman" w:cs="Times New Roman"/>
          <w:sz w:val="20"/>
          <w:szCs w:val="20"/>
        </w:rPr>
        <w:t>ies</w:t>
      </w:r>
      <w:r w:rsidR="00F378F3" w:rsidRPr="009F10CC">
        <w:rPr>
          <w:rFonts w:ascii="Times New Roman" w:hAnsi="Times New Roman" w:cs="Times New Roman"/>
          <w:sz w:val="20"/>
          <w:szCs w:val="20"/>
        </w:rPr>
        <w:t xml:space="preserve"> (</w:t>
      </w:r>
      <w:r w:rsidR="00995D31">
        <w:rPr>
          <w:rFonts w:ascii="Times New Roman" w:hAnsi="Times New Roman" w:cs="Times New Roman"/>
          <w:sz w:val="20"/>
          <w:szCs w:val="20"/>
        </w:rPr>
        <w:t>y</w:t>
      </w:r>
      <w:r w:rsidR="00F378F3" w:rsidRPr="009F10CC">
        <w:rPr>
          <w:rFonts w:ascii="Times New Roman" w:hAnsi="Times New Roman" w:cs="Times New Roman"/>
          <w:sz w:val="20"/>
          <w:szCs w:val="20"/>
        </w:rPr>
        <w:t xml:space="preserve">es, </w:t>
      </w:r>
      <w:r w:rsidR="00995D31">
        <w:rPr>
          <w:rFonts w:ascii="Times New Roman" w:hAnsi="Times New Roman" w:cs="Times New Roman"/>
          <w:sz w:val="20"/>
          <w:szCs w:val="20"/>
        </w:rPr>
        <w:t>n</w:t>
      </w:r>
      <w:r w:rsidR="00F378F3" w:rsidRPr="009F10CC">
        <w:rPr>
          <w:rFonts w:ascii="Times New Roman" w:hAnsi="Times New Roman" w:cs="Times New Roman"/>
          <w:sz w:val="20"/>
          <w:szCs w:val="20"/>
        </w:rPr>
        <w:t>o).</w:t>
      </w:r>
    </w:p>
    <w:p w14:paraId="22EE3E95" w14:textId="09070CFC" w:rsidR="002A4CC3" w:rsidRPr="009F10CC" w:rsidRDefault="002A4CC3" w:rsidP="002A4CC3">
      <w:pPr>
        <w:ind w:left="90" w:hanging="90"/>
        <w:rPr>
          <w:rFonts w:ascii="Times New Roman" w:hAnsi="Times New Roman" w:cs="Times New Roman"/>
          <w:sz w:val="20"/>
          <w:szCs w:val="20"/>
          <w:lang w:eastAsia="en-US"/>
        </w:rPr>
      </w:pPr>
      <w:r w:rsidRPr="009F10CC">
        <w:rPr>
          <w:rFonts w:ascii="Times New Roman" w:hAnsi="Times New Roman" w:cs="Times New Roman"/>
          <w:sz w:val="20"/>
          <w:szCs w:val="20"/>
          <w:vertAlign w:val="superscript"/>
          <w:lang w:eastAsia="en-US"/>
        </w:rPr>
        <w:t>e</w:t>
      </w:r>
      <w:r w:rsidRPr="009F10CC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r w:rsidR="009F10CC" w:rsidRPr="009F10CC">
        <w:rPr>
          <w:rFonts w:ascii="Times New Roman" w:hAnsi="Times New Roman" w:cs="Times New Roman"/>
          <w:sz w:val="20"/>
          <w:szCs w:val="20"/>
          <w:lang w:eastAsia="en-US"/>
        </w:rPr>
        <w:t xml:space="preserve">From Cox proportional hazards model; adjusted </w:t>
      </w:r>
      <w:r w:rsidRPr="009F10CC">
        <w:rPr>
          <w:rFonts w:ascii="Times New Roman" w:hAnsi="Times New Roman" w:cs="Times New Roman"/>
          <w:sz w:val="20"/>
          <w:szCs w:val="20"/>
          <w:lang w:eastAsia="en-US"/>
        </w:rPr>
        <w:t xml:space="preserve">for dietary omega-3 percentage (; continuous), age (years; continuous), sex (male, female), race (White, Black, Asian, Others), Townsend deprivation index (continuous), assessment </w:t>
      </w:r>
      <w:proofErr w:type="spellStart"/>
      <w:r w:rsidR="00E7525C">
        <w:rPr>
          <w:rFonts w:ascii="Times New Roman" w:hAnsi="Times New Roman" w:cs="Times New Roman"/>
          <w:sz w:val="20"/>
          <w:szCs w:val="20"/>
          <w:lang w:eastAsia="en-US"/>
        </w:rPr>
        <w:t>centre</w:t>
      </w:r>
      <w:proofErr w:type="spellEnd"/>
      <w:r w:rsidRPr="009F10CC">
        <w:rPr>
          <w:rFonts w:ascii="Times New Roman" w:hAnsi="Times New Roman" w:cs="Times New Roman"/>
          <w:sz w:val="20"/>
          <w:szCs w:val="20"/>
          <w:lang w:eastAsia="en-US"/>
        </w:rPr>
        <w:t>, BMI (kg/m2; continuous), smoking status (never, previous, current), alcohol intake status (never, previous, current), physical activity (low, moderate, high</w:t>
      </w:r>
      <w:r w:rsidR="00F378F3" w:rsidRPr="009F10CC">
        <w:rPr>
          <w:rFonts w:ascii="Times New Roman" w:hAnsi="Times New Roman" w:cs="Times New Roman"/>
          <w:sz w:val="20"/>
          <w:szCs w:val="20"/>
        </w:rPr>
        <w:t>), and comorbidit</w:t>
      </w:r>
      <w:r w:rsidR="009F10CC" w:rsidRPr="009F10CC">
        <w:rPr>
          <w:rFonts w:ascii="Times New Roman" w:hAnsi="Times New Roman" w:cs="Times New Roman"/>
          <w:sz w:val="20"/>
          <w:szCs w:val="20"/>
        </w:rPr>
        <w:t>ies</w:t>
      </w:r>
      <w:r w:rsidR="00F378F3" w:rsidRPr="009F10CC">
        <w:rPr>
          <w:rFonts w:ascii="Times New Roman" w:hAnsi="Times New Roman" w:cs="Times New Roman"/>
          <w:sz w:val="20"/>
          <w:szCs w:val="20"/>
        </w:rPr>
        <w:t xml:space="preserve"> (</w:t>
      </w:r>
      <w:r w:rsidR="00995D31">
        <w:rPr>
          <w:rFonts w:ascii="Times New Roman" w:hAnsi="Times New Roman" w:cs="Times New Roman"/>
          <w:sz w:val="20"/>
          <w:szCs w:val="20"/>
        </w:rPr>
        <w:t>y</w:t>
      </w:r>
      <w:r w:rsidR="00F378F3" w:rsidRPr="009F10CC">
        <w:rPr>
          <w:rFonts w:ascii="Times New Roman" w:hAnsi="Times New Roman" w:cs="Times New Roman"/>
          <w:sz w:val="20"/>
          <w:szCs w:val="20"/>
        </w:rPr>
        <w:t xml:space="preserve">es, </w:t>
      </w:r>
      <w:r w:rsidR="00995D31">
        <w:rPr>
          <w:rFonts w:ascii="Times New Roman" w:hAnsi="Times New Roman" w:cs="Times New Roman"/>
          <w:sz w:val="20"/>
          <w:szCs w:val="20"/>
        </w:rPr>
        <w:t>n</w:t>
      </w:r>
      <w:r w:rsidR="00F378F3" w:rsidRPr="009F10CC">
        <w:rPr>
          <w:rFonts w:ascii="Times New Roman" w:hAnsi="Times New Roman" w:cs="Times New Roman"/>
          <w:sz w:val="20"/>
          <w:szCs w:val="20"/>
        </w:rPr>
        <w:t>o).</w:t>
      </w:r>
    </w:p>
    <w:p w14:paraId="28E3A9DB" w14:textId="3785A975" w:rsidR="002A4CC3" w:rsidRPr="009F10CC" w:rsidRDefault="002A4CC3" w:rsidP="002A4CC3">
      <w:pPr>
        <w:ind w:left="90" w:hanging="90"/>
        <w:rPr>
          <w:rFonts w:ascii="Times New Roman" w:hAnsi="Times New Roman" w:cs="Times New Roman"/>
          <w:sz w:val="20"/>
          <w:szCs w:val="20"/>
          <w:lang w:eastAsia="en-US"/>
        </w:rPr>
      </w:pPr>
      <w:r w:rsidRPr="009F10CC">
        <w:rPr>
          <w:rFonts w:ascii="Times New Roman" w:hAnsi="Times New Roman" w:cs="Times New Roman"/>
          <w:sz w:val="20"/>
          <w:szCs w:val="20"/>
          <w:vertAlign w:val="superscript"/>
          <w:lang w:eastAsia="en-US"/>
        </w:rPr>
        <w:t>f</w:t>
      </w:r>
      <w:r w:rsidRPr="009F10CC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r w:rsidR="009F10CC" w:rsidRPr="009F10CC">
        <w:rPr>
          <w:rFonts w:ascii="Times New Roman" w:hAnsi="Times New Roman" w:cs="Times New Roman"/>
          <w:sz w:val="20"/>
          <w:szCs w:val="20"/>
          <w:lang w:eastAsia="en-US"/>
        </w:rPr>
        <w:t xml:space="preserve">From Cox proportional hazards model; adjusted </w:t>
      </w:r>
      <w:r w:rsidRPr="009F10CC">
        <w:rPr>
          <w:rFonts w:ascii="Times New Roman" w:hAnsi="Times New Roman" w:cs="Times New Roman"/>
          <w:sz w:val="20"/>
          <w:szCs w:val="20"/>
          <w:lang w:eastAsia="en-US"/>
        </w:rPr>
        <w:t xml:space="preserve">for age (years; continuous), sex (male, female), race (White, Black, Asian, Others), Townsend deprivation index (continuous), assessment </w:t>
      </w:r>
      <w:proofErr w:type="spellStart"/>
      <w:r w:rsidR="00E7525C">
        <w:rPr>
          <w:rFonts w:ascii="Times New Roman" w:hAnsi="Times New Roman" w:cs="Times New Roman"/>
          <w:sz w:val="20"/>
          <w:szCs w:val="20"/>
          <w:lang w:eastAsia="en-US"/>
        </w:rPr>
        <w:t>centre</w:t>
      </w:r>
      <w:proofErr w:type="spellEnd"/>
      <w:r w:rsidRPr="009F10CC">
        <w:rPr>
          <w:rFonts w:ascii="Times New Roman" w:hAnsi="Times New Roman" w:cs="Times New Roman"/>
          <w:sz w:val="20"/>
          <w:szCs w:val="20"/>
          <w:lang w:eastAsia="en-US"/>
        </w:rPr>
        <w:t>, BMI (kg/m2; continuous), smoking status (never, previous, current), alcohol intake status (never, previous, current), physical activity (low, moderate, high</w:t>
      </w:r>
      <w:r w:rsidR="00F378F3" w:rsidRPr="009F10CC">
        <w:rPr>
          <w:rFonts w:ascii="Times New Roman" w:hAnsi="Times New Roman" w:cs="Times New Roman"/>
          <w:sz w:val="20"/>
          <w:szCs w:val="20"/>
        </w:rPr>
        <w:t>), and comorbidit</w:t>
      </w:r>
      <w:r w:rsidR="009F10CC" w:rsidRPr="009F10CC">
        <w:rPr>
          <w:rFonts w:ascii="Times New Roman" w:hAnsi="Times New Roman" w:cs="Times New Roman"/>
          <w:sz w:val="20"/>
          <w:szCs w:val="20"/>
        </w:rPr>
        <w:t>ies</w:t>
      </w:r>
      <w:r w:rsidR="00F378F3" w:rsidRPr="009F10CC">
        <w:rPr>
          <w:rFonts w:ascii="Times New Roman" w:hAnsi="Times New Roman" w:cs="Times New Roman"/>
          <w:sz w:val="20"/>
          <w:szCs w:val="20"/>
        </w:rPr>
        <w:t xml:space="preserve"> (</w:t>
      </w:r>
      <w:r w:rsidR="00995D31">
        <w:rPr>
          <w:rFonts w:ascii="Times New Roman" w:hAnsi="Times New Roman" w:cs="Times New Roman"/>
          <w:sz w:val="20"/>
          <w:szCs w:val="20"/>
        </w:rPr>
        <w:t>y</w:t>
      </w:r>
      <w:r w:rsidR="00F378F3" w:rsidRPr="009F10CC">
        <w:rPr>
          <w:rFonts w:ascii="Times New Roman" w:hAnsi="Times New Roman" w:cs="Times New Roman"/>
          <w:sz w:val="20"/>
          <w:szCs w:val="20"/>
        </w:rPr>
        <w:t xml:space="preserve">es, </w:t>
      </w:r>
      <w:r w:rsidR="00995D31">
        <w:rPr>
          <w:rFonts w:ascii="Times New Roman" w:hAnsi="Times New Roman" w:cs="Times New Roman"/>
          <w:sz w:val="20"/>
          <w:szCs w:val="20"/>
        </w:rPr>
        <w:t>n</w:t>
      </w:r>
      <w:r w:rsidR="00F378F3" w:rsidRPr="009F10CC">
        <w:rPr>
          <w:rFonts w:ascii="Times New Roman" w:hAnsi="Times New Roman" w:cs="Times New Roman"/>
          <w:sz w:val="20"/>
          <w:szCs w:val="20"/>
        </w:rPr>
        <w:t>o).</w:t>
      </w:r>
    </w:p>
    <w:p w14:paraId="40F7F43A" w14:textId="77777777" w:rsidR="002A4CC3" w:rsidRDefault="002A4CC3" w:rsidP="002A4CC3">
      <w:pPr>
        <w:rPr>
          <w:rFonts w:ascii="Times New Roman" w:hAnsi="Times New Roman" w:cs="Times New Roman"/>
        </w:rPr>
      </w:pPr>
    </w:p>
    <w:p w14:paraId="03611B5B" w14:textId="77777777" w:rsidR="002A4CC3" w:rsidRDefault="002A4CC3" w:rsidP="002A4CC3">
      <w:pPr>
        <w:rPr>
          <w:rFonts w:ascii="Times New Roman" w:hAnsi="Times New Roman" w:cs="Times New Roman"/>
          <w:b/>
          <w:bCs/>
          <w:color w:val="70AD47" w:themeColor="accent6"/>
          <w:sz w:val="22"/>
          <w:szCs w:val="22"/>
        </w:rPr>
      </w:pPr>
    </w:p>
    <w:p w14:paraId="3F633412" w14:textId="77777777" w:rsidR="002A4CC3" w:rsidRDefault="002A4CC3" w:rsidP="002A4CC3">
      <w:pPr>
        <w:rPr>
          <w:rFonts w:ascii="Times New Roman" w:hAnsi="Times New Roman" w:cs="Times New Roman"/>
          <w:b/>
          <w:bCs/>
          <w:color w:val="70AD47" w:themeColor="accent6"/>
          <w:sz w:val="22"/>
          <w:szCs w:val="22"/>
        </w:rPr>
      </w:pPr>
    </w:p>
    <w:p w14:paraId="5BD1715A" w14:textId="77777777" w:rsidR="002A4CC3" w:rsidRDefault="002A4CC3" w:rsidP="002A4CC3">
      <w:pPr>
        <w:rPr>
          <w:rFonts w:ascii="Times New Roman" w:hAnsi="Times New Roman" w:cs="Times New Roman"/>
          <w:b/>
          <w:bCs/>
          <w:color w:val="70AD47" w:themeColor="accent6"/>
          <w:sz w:val="22"/>
          <w:szCs w:val="22"/>
        </w:rPr>
      </w:pPr>
    </w:p>
    <w:p w14:paraId="2A9C9C17" w14:textId="77777777" w:rsidR="002A4CC3" w:rsidRDefault="002A4CC3" w:rsidP="002A4CC3">
      <w:pPr>
        <w:rPr>
          <w:rFonts w:ascii="Times New Roman" w:hAnsi="Times New Roman" w:cs="Times New Roman"/>
        </w:rPr>
        <w:sectPr w:rsidR="002A4CC3" w:rsidSect="003759B5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21B7CE7F" w14:textId="7F9D638B" w:rsidR="002A4CC3" w:rsidRDefault="00550A5E" w:rsidP="000A7827">
      <w:pPr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  <w:r w:rsidRPr="00D36F0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  <w:lastRenderedPageBreak/>
        <w:t>Table S</w:t>
      </w:r>
      <w:r w:rsidR="006840AE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  <w:t>7</w:t>
      </w:r>
      <w:r w:rsidR="002A4CC3" w:rsidRPr="00D36F0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  <w:t>.</w:t>
      </w:r>
      <w:r w:rsidR="002A4CC3" w:rsidRPr="00D36F0B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 xml:space="preserve">  Selected participants serum biochemical </w:t>
      </w:r>
      <w:r w:rsidR="009F10CC" w:rsidRPr="00D36F0B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>markers</w:t>
      </w:r>
      <w:r w:rsidR="002A4CC3" w:rsidRPr="00D36F0B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 xml:space="preserve"> at baseline across quintiles of the plasma omega-6/omega-3 PUFAs ratio (n=85,425)</w:t>
      </w:r>
      <w:r w:rsidR="00995D31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>.</w:t>
      </w:r>
    </w:p>
    <w:p w14:paraId="256C0328" w14:textId="77777777" w:rsidR="00D36F0B" w:rsidRPr="00D36F0B" w:rsidRDefault="00D36F0B" w:rsidP="000A7827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Style w:val="TableGrid"/>
        <w:tblW w:w="4313" w:type="pct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0"/>
        <w:gridCol w:w="1630"/>
        <w:gridCol w:w="1878"/>
        <w:gridCol w:w="1622"/>
        <w:gridCol w:w="2069"/>
        <w:gridCol w:w="1712"/>
        <w:gridCol w:w="1170"/>
      </w:tblGrid>
      <w:tr w:rsidR="002A4CC3" w:rsidRPr="00246F6C" w14:paraId="094A7E1A" w14:textId="77777777" w:rsidTr="006C2073">
        <w:trPr>
          <w:trHeight w:val="288"/>
          <w:jc w:val="center"/>
        </w:trPr>
        <w:tc>
          <w:tcPr>
            <w:tcW w:w="942" w:type="pct"/>
            <w:tcBorders>
              <w:bottom w:val="nil"/>
            </w:tcBorders>
          </w:tcPr>
          <w:p w14:paraId="23799283" w14:textId="77777777" w:rsidR="002A4CC3" w:rsidRPr="00246F6C" w:rsidRDefault="002A4CC3" w:rsidP="00853E6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87" w:type="pct"/>
            <w:gridSpan w:val="5"/>
            <w:vAlign w:val="center"/>
          </w:tcPr>
          <w:p w14:paraId="09F68429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Omega-6/omega-3 ratio quintiles</w:t>
            </w:r>
          </w:p>
        </w:tc>
        <w:tc>
          <w:tcPr>
            <w:tcW w:w="471" w:type="pct"/>
          </w:tcPr>
          <w:p w14:paraId="5138C0D5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C2073" w:rsidRPr="00246F6C" w14:paraId="7DDA0F38" w14:textId="77777777" w:rsidTr="006C2073">
        <w:trPr>
          <w:trHeight w:val="719"/>
          <w:jc w:val="center"/>
        </w:trPr>
        <w:tc>
          <w:tcPr>
            <w:tcW w:w="942" w:type="pct"/>
            <w:tcBorders>
              <w:top w:val="nil"/>
              <w:bottom w:val="single" w:sz="4" w:space="0" w:color="auto"/>
            </w:tcBorders>
            <w:vAlign w:val="bottom"/>
          </w:tcPr>
          <w:p w14:paraId="09D4734E" w14:textId="77777777" w:rsidR="002A4CC3" w:rsidRPr="00246F6C" w:rsidRDefault="002A4CC3" w:rsidP="00853E6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Biomarker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656" w:type="pct"/>
            <w:tcBorders>
              <w:bottom w:val="single" w:sz="4" w:space="0" w:color="auto"/>
            </w:tcBorders>
            <w:vAlign w:val="center"/>
          </w:tcPr>
          <w:p w14:paraId="3658323B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(median = 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08BD26E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vAlign w:val="center"/>
          </w:tcPr>
          <w:p w14:paraId="57F4D16E" w14:textId="77777777" w:rsidR="009F10CC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(median = 7.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14:paraId="3F14AD5D" w14:textId="6420C364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3" w:type="pct"/>
            <w:tcBorders>
              <w:bottom w:val="single" w:sz="4" w:space="0" w:color="auto"/>
            </w:tcBorders>
            <w:vAlign w:val="center"/>
          </w:tcPr>
          <w:p w14:paraId="0FFE75B8" w14:textId="77777777" w:rsidR="009F10CC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 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(median = 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14:paraId="174B95BD" w14:textId="66135DB2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49BC3C0A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(median =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558374E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17,085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89" w:type="pct"/>
            <w:tcBorders>
              <w:bottom w:val="single" w:sz="4" w:space="0" w:color="auto"/>
            </w:tcBorders>
            <w:vAlign w:val="center"/>
          </w:tcPr>
          <w:p w14:paraId="2BB92A66" w14:textId="77777777" w:rsidR="009F10CC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 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(median = 14.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14:paraId="344E85DA" w14:textId="2FF6D795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085</w:t>
            </w:r>
            <w:r w:rsidRPr="00246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1" w:type="pct"/>
            <w:tcBorders>
              <w:bottom w:val="single" w:sz="4" w:space="0" w:color="auto"/>
            </w:tcBorders>
            <w:vAlign w:val="center"/>
          </w:tcPr>
          <w:p w14:paraId="4371BFDB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</w:t>
            </w:r>
          </w:p>
        </w:tc>
      </w:tr>
      <w:tr w:rsidR="006C2073" w:rsidRPr="00246F6C" w14:paraId="7628D2B4" w14:textId="77777777" w:rsidTr="00C46C09">
        <w:trPr>
          <w:trHeight w:val="288"/>
          <w:jc w:val="center"/>
        </w:trPr>
        <w:tc>
          <w:tcPr>
            <w:tcW w:w="942" w:type="pct"/>
            <w:tcBorders>
              <w:bottom w:val="nil"/>
            </w:tcBorders>
          </w:tcPr>
          <w:p w14:paraId="3186CF4E" w14:textId="77777777" w:rsidR="002A4CC3" w:rsidRPr="006C2073" w:rsidRDefault="002A4CC3" w:rsidP="00853E6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C207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Cardiovascular:</w:t>
            </w:r>
          </w:p>
        </w:tc>
        <w:tc>
          <w:tcPr>
            <w:tcW w:w="656" w:type="pct"/>
            <w:tcBorders>
              <w:bottom w:val="nil"/>
            </w:tcBorders>
            <w:vAlign w:val="center"/>
          </w:tcPr>
          <w:p w14:paraId="1BCBB5D6" w14:textId="77777777" w:rsidR="002A4CC3" w:rsidRPr="00246F6C" w:rsidRDefault="002A4CC3" w:rsidP="00853E6F">
            <w:pPr>
              <w:jc w:val="center"/>
              <w:rPr>
                <w:rFonts w:ascii="Times New Roman" w:eastAsia="PingFang SC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56" w:type="pct"/>
            <w:tcBorders>
              <w:bottom w:val="nil"/>
            </w:tcBorders>
            <w:vAlign w:val="center"/>
          </w:tcPr>
          <w:p w14:paraId="710B85B1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53" w:type="pct"/>
            <w:tcBorders>
              <w:bottom w:val="nil"/>
            </w:tcBorders>
            <w:vAlign w:val="center"/>
          </w:tcPr>
          <w:p w14:paraId="6214C4EB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3" w:type="pct"/>
            <w:tcBorders>
              <w:bottom w:val="nil"/>
            </w:tcBorders>
            <w:vAlign w:val="center"/>
          </w:tcPr>
          <w:p w14:paraId="51D361AF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9" w:type="pct"/>
            <w:tcBorders>
              <w:bottom w:val="nil"/>
            </w:tcBorders>
            <w:vAlign w:val="center"/>
          </w:tcPr>
          <w:p w14:paraId="35574925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1" w:type="pct"/>
            <w:tcBorders>
              <w:bottom w:val="nil"/>
            </w:tcBorders>
          </w:tcPr>
          <w:p w14:paraId="709DF0B9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C2073" w:rsidRPr="00246F6C" w14:paraId="2E8E1B82" w14:textId="77777777" w:rsidTr="00C46C09">
        <w:trPr>
          <w:trHeight w:val="288"/>
          <w:jc w:val="center"/>
        </w:trPr>
        <w:tc>
          <w:tcPr>
            <w:tcW w:w="942" w:type="pct"/>
            <w:tcBorders>
              <w:top w:val="nil"/>
              <w:bottom w:val="nil"/>
              <w:right w:val="nil"/>
            </w:tcBorders>
          </w:tcPr>
          <w:p w14:paraId="1A4055C8" w14:textId="501EEA43" w:rsidR="002A4CC3" w:rsidRPr="006C2073" w:rsidRDefault="002A4CC3" w:rsidP="00853E6F">
            <w:pPr>
              <w:ind w:left="166" w:hanging="16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20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CRP (</w:t>
            </w:r>
            <w:r w:rsidR="009F10CC" w:rsidRPr="006C20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mg/L</w:t>
            </w:r>
            <w:r w:rsidRPr="006C20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</w:tcPr>
          <w:p w14:paraId="3127A1F7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2.3 (3.8)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</w:tcPr>
          <w:p w14:paraId="587D3F12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2.5 (4.2)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</w:tcPr>
          <w:p w14:paraId="57E9742C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2.5 (4.2)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</w:tcPr>
          <w:p w14:paraId="321AA5A2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2.5 (4.2)</w:t>
            </w: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</w:tcPr>
          <w:p w14:paraId="43511609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2.7 (4.9)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</w:tcPr>
          <w:p w14:paraId="18C73D79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  <w:r w:rsidRPr="00246F6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b</w:t>
            </w:r>
          </w:p>
        </w:tc>
      </w:tr>
      <w:tr w:rsidR="006C2073" w:rsidRPr="00246F6C" w14:paraId="5668B9CA" w14:textId="77777777" w:rsidTr="00C46C09">
        <w:trPr>
          <w:trHeight w:val="288"/>
          <w:jc w:val="center"/>
        </w:trPr>
        <w:tc>
          <w:tcPr>
            <w:tcW w:w="942" w:type="pct"/>
            <w:tcBorders>
              <w:top w:val="nil"/>
              <w:bottom w:val="nil"/>
              <w:right w:val="nil"/>
            </w:tcBorders>
          </w:tcPr>
          <w:p w14:paraId="1CC207D2" w14:textId="77777777" w:rsidR="002A4CC3" w:rsidRPr="00C46C09" w:rsidRDefault="002A4CC3" w:rsidP="00853E6F">
            <w:pPr>
              <w:ind w:left="166" w:hanging="166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     Missing (n)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</w:tcPr>
          <w:p w14:paraId="5AB2C29A" w14:textId="77777777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</w:tcPr>
          <w:p w14:paraId="16E07A72" w14:textId="77777777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775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</w:tcPr>
          <w:p w14:paraId="3CC61B7D" w14:textId="77777777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</w:tcPr>
          <w:p w14:paraId="17196D78" w14:textId="77777777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837</w:t>
            </w: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</w:tcPr>
          <w:p w14:paraId="45894D04" w14:textId="77777777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809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</w:tcPr>
          <w:p w14:paraId="3F5C63AD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C2073" w:rsidRPr="00246F6C" w14:paraId="0DD1DA73" w14:textId="77777777" w:rsidTr="00C46C09">
        <w:trPr>
          <w:trHeight w:val="288"/>
          <w:jc w:val="center"/>
        </w:trPr>
        <w:tc>
          <w:tcPr>
            <w:tcW w:w="942" w:type="pct"/>
            <w:tcBorders>
              <w:top w:val="nil"/>
              <w:bottom w:val="nil"/>
              <w:right w:val="nil"/>
            </w:tcBorders>
          </w:tcPr>
          <w:p w14:paraId="6199CA56" w14:textId="77777777" w:rsidR="002A4CC3" w:rsidRPr="006C2073" w:rsidRDefault="002A4CC3" w:rsidP="00853E6F">
            <w:pPr>
              <w:ind w:left="166" w:hanging="166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C207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Cancer: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43ACE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80CA74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380E9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52A08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A685E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</w:tcPr>
          <w:p w14:paraId="4642DAD4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C2073" w:rsidRPr="00246F6C" w14:paraId="76CDD7C6" w14:textId="77777777" w:rsidTr="00C46C09">
        <w:trPr>
          <w:trHeight w:val="288"/>
          <w:jc w:val="center"/>
        </w:trPr>
        <w:tc>
          <w:tcPr>
            <w:tcW w:w="942" w:type="pct"/>
            <w:tcBorders>
              <w:top w:val="nil"/>
              <w:bottom w:val="nil"/>
              <w:right w:val="nil"/>
            </w:tcBorders>
          </w:tcPr>
          <w:p w14:paraId="46B622AD" w14:textId="6D2BE181" w:rsidR="002A4CC3" w:rsidRPr="006C2073" w:rsidRDefault="002A4CC3" w:rsidP="00853E6F">
            <w:pPr>
              <w:ind w:left="166" w:hanging="16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20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SHBG (</w:t>
            </w:r>
            <w:r w:rsidR="006C2073" w:rsidRPr="006C20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nmol/L</w:t>
            </w:r>
            <w:r w:rsidRPr="006C20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</w:tcPr>
          <w:p w14:paraId="545D29D4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53.5 (30.0)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</w:tcPr>
          <w:p w14:paraId="151A81D6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51.8 (28.8)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</w:tcPr>
          <w:p w14:paraId="34F39DB9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51.3 (27.7)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</w:tcPr>
          <w:p w14:paraId="00F697C8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51.4 (26.9)</w:t>
            </w: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</w:tcPr>
          <w:p w14:paraId="0F297168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52.3 (26.2)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</w:tcPr>
          <w:p w14:paraId="43F05A87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  <w:r w:rsidRPr="00246F6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b</w:t>
            </w:r>
          </w:p>
        </w:tc>
      </w:tr>
      <w:tr w:rsidR="006C2073" w:rsidRPr="00246F6C" w14:paraId="269CF97A" w14:textId="77777777" w:rsidTr="00C46C09">
        <w:trPr>
          <w:trHeight w:val="288"/>
          <w:jc w:val="center"/>
        </w:trPr>
        <w:tc>
          <w:tcPr>
            <w:tcW w:w="942" w:type="pct"/>
            <w:tcBorders>
              <w:top w:val="nil"/>
              <w:bottom w:val="nil"/>
              <w:right w:val="nil"/>
            </w:tcBorders>
          </w:tcPr>
          <w:p w14:paraId="51DBD0A6" w14:textId="77777777" w:rsidR="002A4CC3" w:rsidRPr="00C46C09" w:rsidRDefault="002A4CC3" w:rsidP="00853E6F">
            <w:pPr>
              <w:ind w:left="166" w:hanging="166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C20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</w:t>
            </w:r>
            <w:r w:rsidRPr="00C46C0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Missing (n)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</w:tcPr>
          <w:p w14:paraId="78E044BF" w14:textId="79AD4895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  <w:r w:rsidR="007115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</w:tcPr>
          <w:p w14:paraId="4EBA486D" w14:textId="07C67E82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  <w:r w:rsidR="007115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</w:tcPr>
          <w:p w14:paraId="5B794CF2" w14:textId="64EFF6CC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  <w:r w:rsidR="007115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</w:tcPr>
          <w:p w14:paraId="5789C777" w14:textId="64DBEB70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  <w:r w:rsidR="007115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312</w:t>
            </w: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</w:tcPr>
          <w:p w14:paraId="5BB5FB1E" w14:textId="1DC70FFC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  <w:r w:rsidR="007115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231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</w:tcPr>
          <w:p w14:paraId="6F6F9466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C2073" w:rsidRPr="00246F6C" w14:paraId="7E4A4CCD" w14:textId="77777777" w:rsidTr="00C46C09">
        <w:trPr>
          <w:trHeight w:val="288"/>
          <w:jc w:val="center"/>
        </w:trPr>
        <w:tc>
          <w:tcPr>
            <w:tcW w:w="942" w:type="pct"/>
            <w:tcBorders>
              <w:top w:val="nil"/>
              <w:bottom w:val="nil"/>
              <w:right w:val="nil"/>
            </w:tcBorders>
          </w:tcPr>
          <w:p w14:paraId="6F1B90DD" w14:textId="00C28E53" w:rsidR="002A4CC3" w:rsidRPr="006C2073" w:rsidRDefault="002A4CC3" w:rsidP="00853E6F">
            <w:pPr>
              <w:ind w:left="166" w:hanging="16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20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TTST (</w:t>
            </w:r>
            <w:r w:rsidR="006C2073" w:rsidRPr="006C20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nmol/L</w:t>
            </w:r>
            <w:r w:rsidRPr="006C20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</w:tcPr>
          <w:p w14:paraId="0F915C6F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5.8 (5.7)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</w:tcPr>
          <w:p w14:paraId="5693C266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6.3 (5.8)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</w:tcPr>
          <w:p w14:paraId="7D95A61B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6.7 (6.0)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</w:tcPr>
          <w:p w14:paraId="71125EF4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7.1 (6.3)</w:t>
            </w: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</w:tcPr>
          <w:p w14:paraId="68D1AE4D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7.8 (6.5)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</w:tcPr>
          <w:p w14:paraId="4F189CF5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  <w:r w:rsidRPr="00246F6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b</w:t>
            </w:r>
          </w:p>
        </w:tc>
      </w:tr>
      <w:tr w:rsidR="006C2073" w:rsidRPr="00246F6C" w14:paraId="0D893B83" w14:textId="77777777" w:rsidTr="00C46C09">
        <w:trPr>
          <w:trHeight w:val="288"/>
          <w:jc w:val="center"/>
        </w:trPr>
        <w:tc>
          <w:tcPr>
            <w:tcW w:w="942" w:type="pct"/>
            <w:tcBorders>
              <w:top w:val="nil"/>
              <w:bottom w:val="nil"/>
              <w:right w:val="nil"/>
            </w:tcBorders>
          </w:tcPr>
          <w:p w14:paraId="03714099" w14:textId="77777777" w:rsidR="002A4CC3" w:rsidRPr="00C46C09" w:rsidRDefault="002A4CC3" w:rsidP="00853E6F">
            <w:pPr>
              <w:ind w:left="166" w:hanging="166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C20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</w:t>
            </w:r>
            <w:r w:rsidRPr="00C46C0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Missing (n)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</w:tcPr>
          <w:p w14:paraId="2AC7E541" w14:textId="78BD0106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  <w:r w:rsidR="007115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806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</w:tcPr>
          <w:p w14:paraId="51B2C6E1" w14:textId="05DD3227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  <w:r w:rsidR="007115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461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</w:tcPr>
          <w:p w14:paraId="52847E87" w14:textId="11D9B619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  <w:r w:rsidR="007115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</w:tcPr>
          <w:p w14:paraId="3FF6E440" w14:textId="682B8BD6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  <w:r w:rsidR="007115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081</w:t>
            </w: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</w:tcPr>
          <w:p w14:paraId="7D9F319B" w14:textId="69A077C4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  <w:r w:rsidR="007115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819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</w:tcPr>
          <w:p w14:paraId="5F3EF6A7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C2073" w:rsidRPr="00246F6C" w14:paraId="6C132C78" w14:textId="77777777" w:rsidTr="00C46C09">
        <w:trPr>
          <w:trHeight w:val="288"/>
          <w:jc w:val="center"/>
        </w:trPr>
        <w:tc>
          <w:tcPr>
            <w:tcW w:w="942" w:type="pct"/>
            <w:tcBorders>
              <w:top w:val="nil"/>
              <w:bottom w:val="nil"/>
              <w:right w:val="nil"/>
            </w:tcBorders>
          </w:tcPr>
          <w:p w14:paraId="64BCD812" w14:textId="53954E4E" w:rsidR="002A4CC3" w:rsidRPr="006C2073" w:rsidRDefault="002A4CC3" w:rsidP="00853E6F">
            <w:pPr>
              <w:ind w:left="166" w:hanging="16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20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E2 (</w:t>
            </w:r>
            <w:proofErr w:type="spellStart"/>
            <w:r w:rsidR="006C2073" w:rsidRPr="006C20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pmol</w:t>
            </w:r>
            <w:proofErr w:type="spellEnd"/>
            <w:r w:rsidR="006C2073" w:rsidRPr="006C20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Pr="006C20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</w:tcPr>
          <w:p w14:paraId="3BBA0F51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445.2 (383.7)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</w:tcPr>
          <w:p w14:paraId="6BEA7C07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470.2 (425.8)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</w:tcPr>
          <w:p w14:paraId="1DA4FE13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473.9 (503.8)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</w:tcPr>
          <w:p w14:paraId="5DB3D72C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457.0 (376.9)</w:t>
            </w: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</w:tcPr>
          <w:p w14:paraId="57529CA2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462.3 (382.1)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</w:tcPr>
          <w:p w14:paraId="174FD10A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  <w:r w:rsidRPr="00246F6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b</w:t>
            </w:r>
          </w:p>
        </w:tc>
      </w:tr>
      <w:tr w:rsidR="006C2073" w:rsidRPr="00246F6C" w14:paraId="45DA72D4" w14:textId="77777777" w:rsidTr="00C46C09">
        <w:trPr>
          <w:trHeight w:val="288"/>
          <w:jc w:val="center"/>
        </w:trPr>
        <w:tc>
          <w:tcPr>
            <w:tcW w:w="942" w:type="pct"/>
            <w:tcBorders>
              <w:top w:val="nil"/>
              <w:bottom w:val="nil"/>
              <w:right w:val="nil"/>
            </w:tcBorders>
          </w:tcPr>
          <w:p w14:paraId="369DEE81" w14:textId="77777777" w:rsidR="002A4CC3" w:rsidRPr="00C46C09" w:rsidRDefault="002A4CC3" w:rsidP="00853E6F">
            <w:pPr>
              <w:ind w:left="166" w:hanging="166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     Missing (n)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</w:tcPr>
          <w:p w14:paraId="63D3AEE4" w14:textId="4C1F910A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</w:t>
            </w:r>
            <w:r w:rsidR="007115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910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</w:tcPr>
          <w:p w14:paraId="4AE94D79" w14:textId="720C099E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</w:t>
            </w:r>
            <w:r w:rsidR="007115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777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</w:tcPr>
          <w:p w14:paraId="734E0354" w14:textId="52D9DC32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</w:t>
            </w:r>
            <w:r w:rsidR="007115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</w:tcPr>
          <w:p w14:paraId="12E2AEB2" w14:textId="0AE1564A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</w:t>
            </w:r>
            <w:r w:rsidR="007115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958</w:t>
            </w: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</w:tcPr>
          <w:p w14:paraId="1D549BD6" w14:textId="01B80C7C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</w:t>
            </w:r>
            <w:r w:rsidR="007115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382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</w:tcPr>
          <w:p w14:paraId="51EB2AEC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C2073" w:rsidRPr="00246F6C" w14:paraId="337A57F1" w14:textId="77777777" w:rsidTr="00C46C09">
        <w:trPr>
          <w:trHeight w:val="288"/>
          <w:jc w:val="center"/>
        </w:trPr>
        <w:tc>
          <w:tcPr>
            <w:tcW w:w="942" w:type="pct"/>
            <w:tcBorders>
              <w:top w:val="nil"/>
              <w:bottom w:val="nil"/>
            </w:tcBorders>
          </w:tcPr>
          <w:p w14:paraId="687419B6" w14:textId="5FBD7247" w:rsidR="002A4CC3" w:rsidRPr="006C2073" w:rsidRDefault="002A4CC3" w:rsidP="00853E6F">
            <w:pPr>
              <w:ind w:left="166" w:hanging="16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20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IGF-1 (</w:t>
            </w:r>
            <w:r w:rsidR="006C2073" w:rsidRPr="006C20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nmol/L</w:t>
            </w:r>
            <w:r w:rsidRPr="006C20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56" w:type="pct"/>
            <w:tcBorders>
              <w:top w:val="nil"/>
              <w:bottom w:val="nil"/>
            </w:tcBorders>
          </w:tcPr>
          <w:p w14:paraId="490B4E22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21.5 (5.6)</w:t>
            </w:r>
          </w:p>
        </w:tc>
        <w:tc>
          <w:tcPr>
            <w:tcW w:w="756" w:type="pct"/>
            <w:tcBorders>
              <w:top w:val="nil"/>
              <w:bottom w:val="nil"/>
            </w:tcBorders>
          </w:tcPr>
          <w:p w14:paraId="51C14139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21.5 (5.5)</w:t>
            </w:r>
          </w:p>
        </w:tc>
        <w:tc>
          <w:tcPr>
            <w:tcW w:w="653" w:type="pct"/>
            <w:tcBorders>
              <w:top w:val="nil"/>
              <w:bottom w:val="nil"/>
            </w:tcBorders>
          </w:tcPr>
          <w:p w14:paraId="7DEFFD7F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21.7 (5.6)</w:t>
            </w:r>
          </w:p>
        </w:tc>
        <w:tc>
          <w:tcPr>
            <w:tcW w:w="833" w:type="pct"/>
            <w:tcBorders>
              <w:top w:val="nil"/>
              <w:bottom w:val="nil"/>
            </w:tcBorders>
          </w:tcPr>
          <w:p w14:paraId="7ADCF083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21.6 (5.8)</w:t>
            </w:r>
          </w:p>
        </w:tc>
        <w:tc>
          <w:tcPr>
            <w:tcW w:w="689" w:type="pct"/>
            <w:tcBorders>
              <w:top w:val="nil"/>
              <w:bottom w:val="nil"/>
            </w:tcBorders>
          </w:tcPr>
          <w:p w14:paraId="0903C9B4" w14:textId="77777777" w:rsidR="002A4CC3" w:rsidRPr="00661C89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1C89">
              <w:rPr>
                <w:rFonts w:ascii="Times New Roman" w:hAnsi="Times New Roman" w:cs="Times New Roman"/>
                <w:sz w:val="20"/>
                <w:szCs w:val="20"/>
              </w:rPr>
              <w:t>21.4 (5.9)</w:t>
            </w:r>
          </w:p>
        </w:tc>
        <w:tc>
          <w:tcPr>
            <w:tcW w:w="471" w:type="pct"/>
            <w:tcBorders>
              <w:top w:val="nil"/>
              <w:bottom w:val="nil"/>
            </w:tcBorders>
          </w:tcPr>
          <w:p w14:paraId="715DB875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46F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&lt;0.001</w:t>
            </w:r>
            <w:r w:rsidRPr="00246F6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b</w:t>
            </w:r>
          </w:p>
        </w:tc>
      </w:tr>
      <w:tr w:rsidR="006C2073" w:rsidRPr="00246F6C" w14:paraId="2496C80D" w14:textId="77777777" w:rsidTr="00C46C09">
        <w:trPr>
          <w:trHeight w:val="288"/>
          <w:jc w:val="center"/>
        </w:trPr>
        <w:tc>
          <w:tcPr>
            <w:tcW w:w="942" w:type="pct"/>
            <w:tcBorders>
              <w:top w:val="nil"/>
            </w:tcBorders>
          </w:tcPr>
          <w:p w14:paraId="778C80B4" w14:textId="77777777" w:rsidR="002A4CC3" w:rsidRPr="00C46C09" w:rsidRDefault="002A4CC3" w:rsidP="00853E6F">
            <w:pPr>
              <w:ind w:left="166" w:hanging="166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C20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</w:t>
            </w:r>
            <w:r w:rsidRPr="00C46C0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Missing (n)</w:t>
            </w:r>
          </w:p>
        </w:tc>
        <w:tc>
          <w:tcPr>
            <w:tcW w:w="656" w:type="pct"/>
            <w:tcBorders>
              <w:top w:val="nil"/>
            </w:tcBorders>
          </w:tcPr>
          <w:p w14:paraId="64327685" w14:textId="77777777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864</w:t>
            </w:r>
          </w:p>
        </w:tc>
        <w:tc>
          <w:tcPr>
            <w:tcW w:w="756" w:type="pct"/>
            <w:tcBorders>
              <w:top w:val="nil"/>
            </w:tcBorders>
          </w:tcPr>
          <w:p w14:paraId="7EF9B357" w14:textId="77777777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847</w:t>
            </w:r>
          </w:p>
        </w:tc>
        <w:tc>
          <w:tcPr>
            <w:tcW w:w="653" w:type="pct"/>
            <w:tcBorders>
              <w:top w:val="nil"/>
            </w:tcBorders>
          </w:tcPr>
          <w:p w14:paraId="4C620771" w14:textId="77777777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868</w:t>
            </w:r>
          </w:p>
        </w:tc>
        <w:tc>
          <w:tcPr>
            <w:tcW w:w="833" w:type="pct"/>
            <w:tcBorders>
              <w:top w:val="nil"/>
            </w:tcBorders>
          </w:tcPr>
          <w:p w14:paraId="67C4572F" w14:textId="77777777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886</w:t>
            </w:r>
          </w:p>
        </w:tc>
        <w:tc>
          <w:tcPr>
            <w:tcW w:w="689" w:type="pct"/>
            <w:tcBorders>
              <w:top w:val="nil"/>
            </w:tcBorders>
          </w:tcPr>
          <w:p w14:paraId="72519DCF" w14:textId="77777777" w:rsidR="002A4CC3" w:rsidRPr="00C46C09" w:rsidRDefault="002A4CC3" w:rsidP="00853E6F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865</w:t>
            </w:r>
          </w:p>
        </w:tc>
        <w:tc>
          <w:tcPr>
            <w:tcW w:w="471" w:type="pct"/>
            <w:tcBorders>
              <w:top w:val="nil"/>
            </w:tcBorders>
          </w:tcPr>
          <w:p w14:paraId="401FF214" w14:textId="77777777" w:rsidR="002A4CC3" w:rsidRPr="00246F6C" w:rsidRDefault="002A4CC3" w:rsidP="00853E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6866C673" w14:textId="77777777" w:rsidR="006C2073" w:rsidRDefault="006C2073" w:rsidP="002A4CC3">
      <w:pPr>
        <w:rPr>
          <w:rFonts w:ascii="Times New Roman" w:hAnsi="Times New Roman" w:cs="Times New Roman"/>
          <w:sz w:val="20"/>
          <w:szCs w:val="20"/>
          <w:lang w:eastAsia="en-US"/>
        </w:rPr>
      </w:pPr>
    </w:p>
    <w:p w14:paraId="47856BF2" w14:textId="496D6171" w:rsidR="002A4CC3" w:rsidRPr="006C2073" w:rsidRDefault="002A4CC3" w:rsidP="002A4CC3">
      <w:pPr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6C2073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Abbreviations: </w:t>
      </w:r>
      <w:r w:rsidR="006C2073" w:rsidRPr="006C2073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CRP, </w:t>
      </w:r>
      <w:r w:rsidR="006C2073" w:rsidRPr="006C2073">
        <w:rPr>
          <w:rStyle w:val="normaltextrun"/>
          <w:rFonts w:ascii="Times New Roman" w:hAnsi="Times New Roman" w:cs="Times New Roman"/>
          <w:color w:val="000000" w:themeColor="text1"/>
          <w:sz w:val="20"/>
          <w:szCs w:val="20"/>
          <w:bdr w:val="none" w:sz="0" w:space="0" w:color="auto" w:frame="1"/>
        </w:rPr>
        <w:t>C-creative protein</w:t>
      </w:r>
      <w:r w:rsidR="006C2073" w:rsidRPr="006C2073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; SHBG, sex hormone binding globulin; TTST, </w:t>
      </w:r>
      <w:r w:rsidR="006C2073" w:rsidRPr="006C2073">
        <w:rPr>
          <w:rStyle w:val="normaltextrun"/>
          <w:rFonts w:ascii="Times New Roman" w:hAnsi="Times New Roman" w:cs="Times New Roman"/>
          <w:color w:val="000000" w:themeColor="text1"/>
          <w:sz w:val="20"/>
          <w:szCs w:val="20"/>
          <w:bdr w:val="none" w:sz="0" w:space="0" w:color="auto" w:frame="1"/>
        </w:rPr>
        <w:t>testosterone</w:t>
      </w:r>
      <w:r w:rsidR="006C2073" w:rsidRPr="006C2073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; E2, oestradiol; IGF-1, insulin-like growth factor 1.</w:t>
      </w:r>
    </w:p>
    <w:p w14:paraId="648AF8DB" w14:textId="77777777" w:rsidR="002A4CC3" w:rsidRPr="006C2073" w:rsidRDefault="002A4CC3" w:rsidP="002A4CC3">
      <w:pPr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proofErr w:type="spellStart"/>
      <w:r w:rsidRPr="006C2073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eastAsia="en-US"/>
        </w:rPr>
        <w:t>a</w:t>
      </w:r>
      <w:proofErr w:type="spellEnd"/>
      <w:r w:rsidRPr="006C2073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eastAsia="en-US"/>
        </w:rPr>
        <w:t xml:space="preserve"> </w:t>
      </w:r>
      <w:r w:rsidRPr="006C2073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All variables measured at baseline are presented as mean (SD) unless otherwise specified.</w:t>
      </w:r>
    </w:p>
    <w:p w14:paraId="4279D083" w14:textId="77777777" w:rsidR="002A4CC3" w:rsidRPr="006C2073" w:rsidRDefault="002A4CC3" w:rsidP="002A4CC3">
      <w:pPr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6C2073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eastAsia="en-US"/>
        </w:rPr>
        <w:t xml:space="preserve">b </w:t>
      </w:r>
      <w:r w:rsidRPr="006C2073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From the ANOVA test for continuous variables.</w:t>
      </w:r>
    </w:p>
    <w:p w14:paraId="6BD20528" w14:textId="77777777" w:rsidR="002A4CC3" w:rsidRDefault="002A4CC3" w:rsidP="006745B3">
      <w:pPr>
        <w:rPr>
          <w:rFonts w:ascii="Times New Roman" w:hAnsi="Times New Roman" w:cs="Times New Roman"/>
          <w:b/>
          <w:bCs/>
          <w:color w:val="70AD47" w:themeColor="accent6"/>
          <w:sz w:val="22"/>
          <w:szCs w:val="22"/>
        </w:rPr>
        <w:sectPr w:rsidR="002A4CC3" w:rsidSect="003759B5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00501486" w14:textId="2B1C8169" w:rsidR="002A4CC3" w:rsidRPr="00D36F0B" w:rsidRDefault="00550A5E" w:rsidP="00CA4419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36F0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  <w:lastRenderedPageBreak/>
        <w:t>Table S</w:t>
      </w:r>
      <w:r w:rsidR="006840AE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  <w:t>8</w:t>
      </w:r>
      <w:r w:rsidR="002A4CC3" w:rsidRPr="00D36F0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  <w:t>.</w:t>
      </w:r>
      <w:r w:rsidR="002A4CC3" w:rsidRPr="00D36F0B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 xml:space="preserve">  Mediation analysis </w:t>
      </w:r>
      <w:r w:rsidR="00D36F0B" w:rsidRPr="00D36F0B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 xml:space="preserve">of </w:t>
      </w:r>
      <w:r w:rsidR="002A4CC3" w:rsidRPr="00D36F0B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>biomarkers</w:t>
      </w:r>
      <w:r w:rsidR="00D36F0B" w:rsidRPr="00D36F0B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 xml:space="preserve"> on associations between plasma omega-6/omega-3 ratio and mortality</w:t>
      </w:r>
      <w:r w:rsidR="00995D31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>.</w:t>
      </w:r>
    </w:p>
    <w:p w14:paraId="1B3019A5" w14:textId="77777777" w:rsidR="002A4CC3" w:rsidRDefault="002A4CC3" w:rsidP="002A4CC3">
      <w:pPr>
        <w:spacing w:line="259" w:lineRule="auto"/>
        <w:jc w:val="both"/>
        <w:rPr>
          <w:rFonts w:ascii="Times New Roman" w:hAnsi="Times New Roman" w:cs="Times New Roman"/>
          <w:lang w:eastAsia="en-US"/>
        </w:rPr>
      </w:pPr>
    </w:p>
    <w:tbl>
      <w:tblPr>
        <w:tblStyle w:val="TableGrid"/>
        <w:tblW w:w="1089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7"/>
        <w:gridCol w:w="1578"/>
        <w:gridCol w:w="1694"/>
        <w:gridCol w:w="1932"/>
        <w:gridCol w:w="1625"/>
        <w:gridCol w:w="1431"/>
        <w:gridCol w:w="1203"/>
      </w:tblGrid>
      <w:tr w:rsidR="002A4CC3" w:rsidRPr="00D36F0B" w14:paraId="004AFF6A" w14:textId="77777777" w:rsidTr="00722D7C">
        <w:tc>
          <w:tcPr>
            <w:tcW w:w="1111" w:type="dxa"/>
          </w:tcPr>
          <w:p w14:paraId="1F5494EE" w14:textId="77777777" w:rsidR="002A4CC3" w:rsidRPr="00D36F0B" w:rsidRDefault="002A4CC3" w:rsidP="00853E6F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14:paraId="0AE222FD" w14:textId="77777777" w:rsidR="002A4CC3" w:rsidRPr="00D36F0B" w:rsidRDefault="002A4CC3" w:rsidP="00853E6F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Align w:val="center"/>
          </w:tcPr>
          <w:p w14:paraId="2065040D" w14:textId="139ECDB2" w:rsidR="002A4CC3" w:rsidRPr="00D36F0B" w:rsidRDefault="002A4CC3" w:rsidP="00853E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sz w:val="20"/>
                <w:szCs w:val="20"/>
              </w:rPr>
              <w:t>Path a</w:t>
            </w:r>
            <w:r w:rsidR="00F378F3" w:rsidRPr="00D36F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  <w:p w14:paraId="5E592CC7" w14:textId="2CCC0875" w:rsidR="002A4CC3" w:rsidRPr="00D36F0B" w:rsidRDefault="00294E3F" w:rsidP="00853E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sz w:val="20"/>
                <w:szCs w:val="20"/>
              </w:rPr>
              <w:t>(Association between omega-6/omega-3 ratio and biomarker)</w:t>
            </w:r>
          </w:p>
        </w:tc>
        <w:tc>
          <w:tcPr>
            <w:tcW w:w="2014" w:type="dxa"/>
            <w:vAlign w:val="center"/>
          </w:tcPr>
          <w:p w14:paraId="1E17C821" w14:textId="4E45CEA6" w:rsidR="002A4CC3" w:rsidRPr="00D36F0B" w:rsidRDefault="002A4CC3" w:rsidP="00853E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sz w:val="20"/>
                <w:szCs w:val="20"/>
              </w:rPr>
              <w:t>Path b</w:t>
            </w:r>
            <w:r w:rsidR="00F378F3" w:rsidRPr="00D36F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  <w:p w14:paraId="11655ACE" w14:textId="7409E2A2" w:rsidR="002A4CC3" w:rsidRPr="00D36F0B" w:rsidRDefault="00294E3F" w:rsidP="00853E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sz w:val="20"/>
                <w:szCs w:val="20"/>
              </w:rPr>
              <w:t>(Association between biomarker and mortality)</w:t>
            </w:r>
          </w:p>
        </w:tc>
        <w:tc>
          <w:tcPr>
            <w:tcW w:w="1671" w:type="dxa"/>
            <w:vAlign w:val="center"/>
          </w:tcPr>
          <w:p w14:paraId="785948E1" w14:textId="510251FE" w:rsidR="002A4CC3" w:rsidRPr="00D36F0B" w:rsidRDefault="002A4CC3" w:rsidP="00853E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sz w:val="20"/>
                <w:szCs w:val="20"/>
              </w:rPr>
              <w:t>Path c</w:t>
            </w:r>
            <w:r w:rsidR="00294E3F" w:rsidRPr="00D36F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  <w:p w14:paraId="144DDAD9" w14:textId="1368BA88" w:rsidR="002A4CC3" w:rsidRPr="00D36F0B" w:rsidRDefault="00294E3F" w:rsidP="00853E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sz w:val="20"/>
                <w:szCs w:val="20"/>
              </w:rPr>
              <w:t>(Association between omega-6/omega-3 ratio and mortality)</w:t>
            </w:r>
          </w:p>
        </w:tc>
        <w:tc>
          <w:tcPr>
            <w:tcW w:w="1491" w:type="dxa"/>
            <w:vAlign w:val="center"/>
          </w:tcPr>
          <w:p w14:paraId="09D17B18" w14:textId="77777777" w:rsidR="002A4CC3" w:rsidRPr="00D36F0B" w:rsidRDefault="002A4CC3" w:rsidP="00853E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sz w:val="20"/>
                <w:szCs w:val="20"/>
              </w:rPr>
              <w:t>Indirect effect</w:t>
            </w:r>
          </w:p>
        </w:tc>
        <w:tc>
          <w:tcPr>
            <w:tcW w:w="1218" w:type="dxa"/>
            <w:vAlign w:val="center"/>
          </w:tcPr>
          <w:p w14:paraId="446C0D67" w14:textId="7AEE3D61" w:rsidR="002A4CC3" w:rsidRPr="00D36F0B" w:rsidRDefault="00746B80" w:rsidP="00853E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sz w:val="20"/>
                <w:szCs w:val="20"/>
              </w:rPr>
              <w:t>Pro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portion</w:t>
            </w:r>
            <w:r w:rsidR="002A4CC3" w:rsidRPr="00D36F0B">
              <w:rPr>
                <w:rFonts w:ascii="Times New Roman" w:hAnsi="Times New Roman" w:cs="Times New Roman"/>
                <w:sz w:val="20"/>
                <w:szCs w:val="20"/>
              </w:rPr>
              <w:t xml:space="preserve"> mediated</w:t>
            </w:r>
          </w:p>
        </w:tc>
      </w:tr>
      <w:tr w:rsidR="002A4CC3" w:rsidRPr="00D36F0B" w14:paraId="2C3E243E" w14:textId="77777777" w:rsidTr="008E304E">
        <w:tc>
          <w:tcPr>
            <w:tcW w:w="1111" w:type="dxa"/>
            <w:tcBorders>
              <w:bottom w:val="single" w:sz="4" w:space="0" w:color="auto"/>
            </w:tcBorders>
            <w:vAlign w:val="center"/>
          </w:tcPr>
          <w:p w14:paraId="58353490" w14:textId="77777777" w:rsidR="002A4CC3" w:rsidRPr="00D36F0B" w:rsidRDefault="002A4CC3" w:rsidP="00853E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sz w:val="20"/>
                <w:szCs w:val="20"/>
              </w:rPr>
              <w:t>Mortality</w:t>
            </w:r>
          </w:p>
        </w:tc>
        <w:tc>
          <w:tcPr>
            <w:tcW w:w="1637" w:type="dxa"/>
            <w:tcBorders>
              <w:bottom w:val="single" w:sz="4" w:space="0" w:color="auto"/>
            </w:tcBorders>
            <w:vAlign w:val="center"/>
          </w:tcPr>
          <w:p w14:paraId="0C2E54DB" w14:textId="77777777" w:rsidR="002A4CC3" w:rsidRPr="00D36F0B" w:rsidRDefault="002A4CC3" w:rsidP="00853E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sz w:val="20"/>
                <w:szCs w:val="20"/>
              </w:rPr>
              <w:t>Biomarker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vAlign w:val="center"/>
          </w:tcPr>
          <w:p w14:paraId="6879FD91" w14:textId="45D7F178" w:rsidR="002A4CC3" w:rsidRPr="00D36F0B" w:rsidRDefault="002A4CC3" w:rsidP="00853E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3FC2" w:rsidRPr="007E5BC1">
              <w:rPr>
                <w:rFonts w:ascii="Times New Roman" w:hAnsi="Times New Roman" w:cs="Times New Roman"/>
                <w:sz w:val="20"/>
                <w:szCs w:val="20"/>
              </w:rPr>
              <w:t>Coefficient</w:t>
            </w:r>
          </w:p>
          <w:p w14:paraId="2B01A3BB" w14:textId="77777777" w:rsidR="002A4CC3" w:rsidRPr="00D36F0B" w:rsidRDefault="002A4CC3" w:rsidP="00853E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sz w:val="20"/>
                <w:szCs w:val="20"/>
              </w:rPr>
              <w:t>(95% CI)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vAlign w:val="center"/>
          </w:tcPr>
          <w:p w14:paraId="78F300AA" w14:textId="77777777" w:rsidR="002A4CC3" w:rsidRPr="00D36F0B" w:rsidRDefault="002A4CC3" w:rsidP="00853E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sz w:val="20"/>
                <w:szCs w:val="20"/>
              </w:rPr>
              <w:t>HR Estimate</w:t>
            </w:r>
          </w:p>
          <w:p w14:paraId="1D6D81C1" w14:textId="77777777" w:rsidR="002A4CC3" w:rsidRPr="00D36F0B" w:rsidRDefault="002A4CC3" w:rsidP="00853E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sz w:val="20"/>
                <w:szCs w:val="20"/>
              </w:rPr>
              <w:t>(95% CI)</w:t>
            </w:r>
          </w:p>
        </w:tc>
        <w:tc>
          <w:tcPr>
            <w:tcW w:w="1671" w:type="dxa"/>
            <w:tcBorders>
              <w:bottom w:val="single" w:sz="4" w:space="0" w:color="auto"/>
            </w:tcBorders>
            <w:vAlign w:val="center"/>
          </w:tcPr>
          <w:p w14:paraId="0D1796AB" w14:textId="77777777" w:rsidR="002A4CC3" w:rsidRPr="00D36F0B" w:rsidRDefault="002A4CC3" w:rsidP="00853E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sz w:val="20"/>
                <w:szCs w:val="20"/>
              </w:rPr>
              <w:t>HR Estimate</w:t>
            </w:r>
          </w:p>
          <w:p w14:paraId="5CFBD185" w14:textId="77777777" w:rsidR="002A4CC3" w:rsidRPr="00D36F0B" w:rsidRDefault="002A4CC3" w:rsidP="00853E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sz w:val="20"/>
                <w:szCs w:val="20"/>
              </w:rPr>
              <w:t>(95% CI)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43A1CC62" w14:textId="77777777" w:rsidR="002A4CC3" w:rsidRPr="00D36F0B" w:rsidRDefault="002A4CC3" w:rsidP="00853E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sz w:val="20"/>
                <w:szCs w:val="20"/>
              </w:rPr>
              <w:t>Estimate</w:t>
            </w:r>
          </w:p>
          <w:p w14:paraId="312AA91D" w14:textId="77777777" w:rsidR="002A4CC3" w:rsidRPr="00D36F0B" w:rsidRDefault="002A4CC3" w:rsidP="00853E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sz w:val="20"/>
                <w:szCs w:val="20"/>
              </w:rPr>
              <w:t>(95% CI)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14:paraId="4CA68B63" w14:textId="77777777" w:rsidR="002A4CC3" w:rsidRPr="00D36F0B" w:rsidRDefault="002A4CC3" w:rsidP="00853E6F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304E" w:rsidRPr="00D36F0B" w14:paraId="32B6E909" w14:textId="77777777" w:rsidTr="008E304E">
        <w:trPr>
          <w:trHeight w:val="422"/>
        </w:trPr>
        <w:tc>
          <w:tcPr>
            <w:tcW w:w="1111" w:type="dxa"/>
            <w:vMerge w:val="restart"/>
            <w:tcBorders>
              <w:left w:val="nil"/>
              <w:right w:val="nil"/>
            </w:tcBorders>
            <w:vAlign w:val="center"/>
          </w:tcPr>
          <w:p w14:paraId="670118BE" w14:textId="77777777" w:rsidR="008E304E" w:rsidRPr="00D36F0B" w:rsidRDefault="008E304E" w:rsidP="00853E6F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All-cause</w:t>
            </w:r>
          </w:p>
        </w:tc>
        <w:tc>
          <w:tcPr>
            <w:tcW w:w="9779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01F1009" w14:textId="51792243" w:rsidR="008E304E" w:rsidRPr="00D36F0B" w:rsidRDefault="008E304E" w:rsidP="00853E6F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Cardiovascular-related:</w:t>
            </w:r>
          </w:p>
        </w:tc>
      </w:tr>
      <w:tr w:rsidR="008E304E" w:rsidRPr="00D36F0B" w14:paraId="7472D57B" w14:textId="77777777" w:rsidTr="008E304E">
        <w:tc>
          <w:tcPr>
            <w:tcW w:w="1111" w:type="dxa"/>
            <w:vMerge/>
            <w:tcBorders>
              <w:left w:val="nil"/>
              <w:right w:val="nil"/>
            </w:tcBorders>
          </w:tcPr>
          <w:p w14:paraId="7752C630" w14:textId="77777777" w:rsidR="008E304E" w:rsidRPr="00D36F0B" w:rsidRDefault="008E304E" w:rsidP="00637D3D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8A0DCF" w14:textId="77777777" w:rsidR="008E304E" w:rsidRPr="00D36F0B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CRP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440871A" w14:textId="779B9825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0.037</w:t>
            </w:r>
          </w:p>
          <w:p w14:paraId="6A8BE688" w14:textId="45624D3B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(0.029-0.045)</w:t>
            </w:r>
          </w:p>
        </w:tc>
        <w:tc>
          <w:tcPr>
            <w:tcW w:w="2014" w:type="dxa"/>
            <w:tcBorders>
              <w:top w:val="nil"/>
              <w:bottom w:val="single" w:sz="4" w:space="0" w:color="auto"/>
            </w:tcBorders>
            <w:vAlign w:val="center"/>
          </w:tcPr>
          <w:p w14:paraId="1417D370" w14:textId="3D526619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1.021</w:t>
            </w:r>
          </w:p>
          <w:p w14:paraId="711735F8" w14:textId="19281031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(1.016-1.025)</w:t>
            </w:r>
          </w:p>
        </w:tc>
        <w:tc>
          <w:tcPr>
            <w:tcW w:w="1671" w:type="dxa"/>
            <w:tcBorders>
              <w:top w:val="nil"/>
              <w:bottom w:val="single" w:sz="4" w:space="0" w:color="auto"/>
            </w:tcBorders>
            <w:vAlign w:val="center"/>
          </w:tcPr>
          <w:p w14:paraId="24FC6C20" w14:textId="77777777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1.020</w:t>
            </w:r>
          </w:p>
          <w:p w14:paraId="6354FD7B" w14:textId="02CCDBC6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(1.014-1.025)</w:t>
            </w: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vAlign w:val="center"/>
          </w:tcPr>
          <w:p w14:paraId="4E8D3E2F" w14:textId="30B68CC4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1.001</w:t>
            </w:r>
          </w:p>
          <w:p w14:paraId="1B977D7F" w14:textId="2E938E9B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(1.001-1.001)</w:t>
            </w:r>
          </w:p>
        </w:tc>
        <w:tc>
          <w:tcPr>
            <w:tcW w:w="1218" w:type="dxa"/>
            <w:tcBorders>
              <w:top w:val="nil"/>
              <w:bottom w:val="single" w:sz="4" w:space="0" w:color="auto"/>
            </w:tcBorders>
            <w:vAlign w:val="center"/>
          </w:tcPr>
          <w:p w14:paraId="1DB6449C" w14:textId="3875706A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4.0%</w:t>
            </w:r>
          </w:p>
        </w:tc>
      </w:tr>
      <w:tr w:rsidR="008E304E" w:rsidRPr="00D36F0B" w14:paraId="00AC9CD1" w14:textId="77777777" w:rsidTr="008E304E">
        <w:trPr>
          <w:trHeight w:val="467"/>
        </w:trPr>
        <w:tc>
          <w:tcPr>
            <w:tcW w:w="1111" w:type="dxa"/>
            <w:vMerge/>
            <w:tcBorders>
              <w:left w:val="nil"/>
              <w:right w:val="nil"/>
            </w:tcBorders>
          </w:tcPr>
          <w:p w14:paraId="3494B5B5" w14:textId="77777777" w:rsidR="008E304E" w:rsidRPr="00D36F0B" w:rsidRDefault="008E304E" w:rsidP="00853E6F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79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80B9DAC" w14:textId="04773B07" w:rsidR="008E304E" w:rsidRPr="00D36F0B" w:rsidRDefault="008E304E" w:rsidP="00853E6F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Cancer-related:</w:t>
            </w:r>
          </w:p>
        </w:tc>
      </w:tr>
      <w:tr w:rsidR="008E304E" w:rsidRPr="00D36F0B" w14:paraId="76685CA4" w14:textId="77777777" w:rsidTr="008E304E">
        <w:tc>
          <w:tcPr>
            <w:tcW w:w="1111" w:type="dxa"/>
            <w:vMerge/>
            <w:tcBorders>
              <w:left w:val="nil"/>
              <w:right w:val="nil"/>
            </w:tcBorders>
          </w:tcPr>
          <w:p w14:paraId="79089C6B" w14:textId="77777777" w:rsidR="008E304E" w:rsidRPr="00D36F0B" w:rsidRDefault="008E304E" w:rsidP="00637D3D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37" w:type="dxa"/>
            <w:tcBorders>
              <w:left w:val="nil"/>
              <w:bottom w:val="nil"/>
              <w:right w:val="nil"/>
            </w:tcBorders>
            <w:vAlign w:val="center"/>
          </w:tcPr>
          <w:p w14:paraId="5A65B24D" w14:textId="77777777" w:rsidR="008E304E" w:rsidRPr="00D36F0B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SHBG</w:t>
            </w:r>
          </w:p>
        </w:tc>
        <w:tc>
          <w:tcPr>
            <w:tcW w:w="1748" w:type="dxa"/>
            <w:tcBorders>
              <w:left w:val="nil"/>
              <w:bottom w:val="nil"/>
            </w:tcBorders>
            <w:vAlign w:val="center"/>
          </w:tcPr>
          <w:p w14:paraId="0A761BE7" w14:textId="452DCD74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  <w:p w14:paraId="70191DEB" w14:textId="4B268FEA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(0.134-0.224)</w:t>
            </w:r>
          </w:p>
        </w:tc>
        <w:tc>
          <w:tcPr>
            <w:tcW w:w="2014" w:type="dxa"/>
            <w:tcBorders>
              <w:bottom w:val="nil"/>
            </w:tcBorders>
            <w:vAlign w:val="center"/>
          </w:tcPr>
          <w:p w14:paraId="0E9DB8A2" w14:textId="3D7188FE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1.005</w:t>
            </w:r>
          </w:p>
          <w:p w14:paraId="53C0E6DB" w14:textId="6F9C08EB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(1.004-1.006)</w:t>
            </w:r>
          </w:p>
        </w:tc>
        <w:tc>
          <w:tcPr>
            <w:tcW w:w="1671" w:type="dxa"/>
            <w:tcBorders>
              <w:bottom w:val="nil"/>
            </w:tcBorders>
            <w:vAlign w:val="center"/>
          </w:tcPr>
          <w:p w14:paraId="247B5B7E" w14:textId="77777777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1.019</w:t>
            </w:r>
          </w:p>
          <w:p w14:paraId="0B8B0ADF" w14:textId="2B71A500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(1.013-1.025)</w:t>
            </w:r>
          </w:p>
        </w:tc>
        <w:tc>
          <w:tcPr>
            <w:tcW w:w="1491" w:type="dxa"/>
            <w:tcBorders>
              <w:bottom w:val="nil"/>
            </w:tcBorders>
            <w:vAlign w:val="center"/>
          </w:tcPr>
          <w:p w14:paraId="702CCECC" w14:textId="5399C940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1.001</w:t>
            </w:r>
          </w:p>
          <w:p w14:paraId="02065463" w14:textId="6ACDC5C7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(1.001-1.001)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14:paraId="47DFF936" w14:textId="7302AFCC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5.0%</w:t>
            </w:r>
          </w:p>
        </w:tc>
      </w:tr>
      <w:tr w:rsidR="008E304E" w:rsidRPr="00D36F0B" w14:paraId="01FBBE24" w14:textId="77777777" w:rsidTr="008E304E">
        <w:tc>
          <w:tcPr>
            <w:tcW w:w="1111" w:type="dxa"/>
            <w:vMerge/>
            <w:tcBorders>
              <w:left w:val="nil"/>
              <w:right w:val="nil"/>
            </w:tcBorders>
          </w:tcPr>
          <w:p w14:paraId="1CB6F01F" w14:textId="77777777" w:rsidR="008E304E" w:rsidRPr="00D36F0B" w:rsidRDefault="008E304E" w:rsidP="00637D3D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6A882" w14:textId="77777777" w:rsidR="008E304E" w:rsidRPr="00D36F0B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TTST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</w:tcBorders>
            <w:vAlign w:val="center"/>
          </w:tcPr>
          <w:p w14:paraId="331B5580" w14:textId="4A308C5F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0.057</w:t>
            </w:r>
          </w:p>
          <w:p w14:paraId="3AABD3E9" w14:textId="5553E6BE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(0.051-0.063)</w:t>
            </w:r>
          </w:p>
        </w:tc>
        <w:tc>
          <w:tcPr>
            <w:tcW w:w="2014" w:type="dxa"/>
            <w:tcBorders>
              <w:top w:val="nil"/>
              <w:bottom w:val="nil"/>
            </w:tcBorders>
            <w:vAlign w:val="center"/>
          </w:tcPr>
          <w:p w14:paraId="6CED6543" w14:textId="7A58A320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0.999</w:t>
            </w:r>
          </w:p>
          <w:p w14:paraId="6A52B073" w14:textId="0529196C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(0.989-1.009)</w:t>
            </w:r>
          </w:p>
        </w:tc>
        <w:tc>
          <w:tcPr>
            <w:tcW w:w="1671" w:type="dxa"/>
            <w:tcBorders>
              <w:top w:val="nil"/>
              <w:bottom w:val="nil"/>
            </w:tcBorders>
            <w:vAlign w:val="center"/>
          </w:tcPr>
          <w:p w14:paraId="72D1E607" w14:textId="77777777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1.020</w:t>
            </w:r>
          </w:p>
          <w:p w14:paraId="48421410" w14:textId="797292E0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(1.015-1.026)</w:t>
            </w:r>
          </w:p>
        </w:tc>
        <w:tc>
          <w:tcPr>
            <w:tcW w:w="1491" w:type="dxa"/>
            <w:tcBorders>
              <w:top w:val="nil"/>
              <w:bottom w:val="nil"/>
            </w:tcBorders>
            <w:vAlign w:val="center"/>
          </w:tcPr>
          <w:p w14:paraId="2A088933" w14:textId="7F3ABC54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  <w:p w14:paraId="2484313C" w14:textId="44B5C932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(0.999-1.000)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7E619E1D" w14:textId="4DE5F74B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8E304E" w:rsidRPr="00D36F0B" w14:paraId="59985C57" w14:textId="77777777" w:rsidTr="008E304E">
        <w:tc>
          <w:tcPr>
            <w:tcW w:w="1111" w:type="dxa"/>
            <w:vMerge/>
            <w:tcBorders>
              <w:left w:val="nil"/>
              <w:right w:val="nil"/>
            </w:tcBorders>
          </w:tcPr>
          <w:p w14:paraId="31BA2B71" w14:textId="77777777" w:rsidR="008E304E" w:rsidRPr="00D36F0B" w:rsidRDefault="008E304E" w:rsidP="00637D3D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16904" w14:textId="77777777" w:rsidR="008E304E" w:rsidRPr="00D36F0B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</w:tcBorders>
            <w:vAlign w:val="center"/>
          </w:tcPr>
          <w:p w14:paraId="72C69C8F" w14:textId="006A9FFD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-0.066</w:t>
            </w:r>
          </w:p>
          <w:p w14:paraId="48711F8C" w14:textId="2E32D790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(-1.565-1.433)</w:t>
            </w:r>
          </w:p>
        </w:tc>
        <w:tc>
          <w:tcPr>
            <w:tcW w:w="2014" w:type="dxa"/>
            <w:tcBorders>
              <w:top w:val="nil"/>
              <w:bottom w:val="nil"/>
            </w:tcBorders>
            <w:vAlign w:val="center"/>
          </w:tcPr>
          <w:p w14:paraId="36D4129B" w14:textId="6BFF5D6D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  <w:p w14:paraId="00DA887F" w14:textId="085C7011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(1.000-1.000)</w:t>
            </w:r>
          </w:p>
        </w:tc>
        <w:tc>
          <w:tcPr>
            <w:tcW w:w="1671" w:type="dxa"/>
            <w:tcBorders>
              <w:top w:val="nil"/>
              <w:bottom w:val="nil"/>
            </w:tcBorders>
            <w:vAlign w:val="center"/>
          </w:tcPr>
          <w:p w14:paraId="41B46123" w14:textId="77777777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1.027</w:t>
            </w:r>
          </w:p>
          <w:p w14:paraId="27193C50" w14:textId="3FFF47B1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(1.013-1.040)</w:t>
            </w:r>
          </w:p>
        </w:tc>
        <w:tc>
          <w:tcPr>
            <w:tcW w:w="1491" w:type="dxa"/>
            <w:tcBorders>
              <w:top w:val="nil"/>
              <w:bottom w:val="nil"/>
            </w:tcBorders>
            <w:vAlign w:val="center"/>
          </w:tcPr>
          <w:p w14:paraId="0E2B8336" w14:textId="0377F73B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  <w:p w14:paraId="3655604C" w14:textId="43C452D7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(1.000-1.000)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045C0780" w14:textId="1FA95E49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8E304E" w:rsidRPr="00D36F0B" w14:paraId="51EABD23" w14:textId="77777777" w:rsidTr="008E304E">
        <w:tc>
          <w:tcPr>
            <w:tcW w:w="1111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451B6134" w14:textId="77777777" w:rsidR="008E304E" w:rsidRPr="00D36F0B" w:rsidRDefault="008E304E" w:rsidP="00637D3D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6CDB70" w14:textId="77777777" w:rsidR="008E304E" w:rsidRPr="00D36F0B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IGF-1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92B1F78" w14:textId="7A9DFC39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-0.084</w:t>
            </w:r>
          </w:p>
          <w:p w14:paraId="666318E1" w14:textId="6C93B69F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(-0.094 - -0.074)</w:t>
            </w:r>
          </w:p>
        </w:tc>
        <w:tc>
          <w:tcPr>
            <w:tcW w:w="2014" w:type="dxa"/>
            <w:tcBorders>
              <w:top w:val="nil"/>
              <w:bottom w:val="single" w:sz="4" w:space="0" w:color="auto"/>
            </w:tcBorders>
            <w:vAlign w:val="center"/>
          </w:tcPr>
          <w:p w14:paraId="02BE6B39" w14:textId="315F4F94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0.992</w:t>
            </w:r>
          </w:p>
          <w:p w14:paraId="5E242A5E" w14:textId="3C1A4838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(0.987-0.998)</w:t>
            </w:r>
          </w:p>
        </w:tc>
        <w:tc>
          <w:tcPr>
            <w:tcW w:w="1671" w:type="dxa"/>
            <w:tcBorders>
              <w:top w:val="nil"/>
              <w:bottom w:val="single" w:sz="4" w:space="0" w:color="auto"/>
            </w:tcBorders>
            <w:vAlign w:val="center"/>
          </w:tcPr>
          <w:p w14:paraId="01880999" w14:textId="77777777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1.020</w:t>
            </w:r>
          </w:p>
          <w:p w14:paraId="6B350D89" w14:textId="5AE4E1DC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(1.014-1.025)</w:t>
            </w: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vAlign w:val="center"/>
          </w:tcPr>
          <w:p w14:paraId="6D552180" w14:textId="447C4881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1.001</w:t>
            </w:r>
          </w:p>
          <w:p w14:paraId="75F31885" w14:textId="7A18B831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(1.000-1.001)</w:t>
            </w:r>
          </w:p>
        </w:tc>
        <w:tc>
          <w:tcPr>
            <w:tcW w:w="1218" w:type="dxa"/>
            <w:tcBorders>
              <w:top w:val="nil"/>
              <w:bottom w:val="single" w:sz="4" w:space="0" w:color="auto"/>
            </w:tcBorders>
            <w:vAlign w:val="center"/>
          </w:tcPr>
          <w:p w14:paraId="0A008B40" w14:textId="27C3E898" w:rsidR="008E304E" w:rsidRPr="005C0BF2" w:rsidRDefault="008E304E" w:rsidP="00637D3D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3.4%</w:t>
            </w:r>
          </w:p>
        </w:tc>
      </w:tr>
      <w:tr w:rsidR="008E304E" w:rsidRPr="00D36F0B" w14:paraId="6F55CF25" w14:textId="77777777" w:rsidTr="008E304E"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3E3A66" w14:textId="44687D05" w:rsidR="008E304E" w:rsidRPr="00D36F0B" w:rsidRDefault="008E304E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rdiovascular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5330C5" w14:textId="77777777" w:rsidR="008E304E" w:rsidRPr="00D36F0B" w:rsidRDefault="008E304E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CRP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1F1B18E" w14:textId="77777777" w:rsidR="008E304E" w:rsidRPr="005C0BF2" w:rsidRDefault="008E304E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0.037</w:t>
            </w:r>
          </w:p>
          <w:p w14:paraId="46F065C3" w14:textId="00355E18" w:rsidR="008E304E" w:rsidRPr="005C0BF2" w:rsidRDefault="008E304E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(0.029-0.045)</w:t>
            </w:r>
          </w:p>
        </w:tc>
        <w:tc>
          <w:tcPr>
            <w:tcW w:w="2014" w:type="dxa"/>
            <w:tcBorders>
              <w:top w:val="nil"/>
              <w:bottom w:val="nil"/>
            </w:tcBorders>
            <w:vAlign w:val="center"/>
          </w:tcPr>
          <w:p w14:paraId="0F7CD0DF" w14:textId="17537B78" w:rsidR="008E304E" w:rsidRPr="005C0BF2" w:rsidRDefault="008E304E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1.012</w:t>
            </w:r>
          </w:p>
          <w:p w14:paraId="4265A51F" w14:textId="40A237B7" w:rsidR="008E304E" w:rsidRPr="005C0BF2" w:rsidRDefault="008E304E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(1.002-1.022)</w:t>
            </w:r>
          </w:p>
        </w:tc>
        <w:tc>
          <w:tcPr>
            <w:tcW w:w="1671" w:type="dxa"/>
            <w:tcBorders>
              <w:top w:val="nil"/>
              <w:bottom w:val="nil"/>
            </w:tcBorders>
            <w:vAlign w:val="center"/>
          </w:tcPr>
          <w:p w14:paraId="680A3DD5" w14:textId="77777777" w:rsidR="008E304E" w:rsidRPr="005C0BF2" w:rsidRDefault="008E304E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1.021</w:t>
            </w:r>
          </w:p>
          <w:p w14:paraId="515E21AF" w14:textId="6BF2F290" w:rsidR="008E304E" w:rsidRPr="005C0BF2" w:rsidRDefault="008E304E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(1.010-1.031)</w:t>
            </w:r>
          </w:p>
        </w:tc>
        <w:tc>
          <w:tcPr>
            <w:tcW w:w="1491" w:type="dxa"/>
            <w:tcBorders>
              <w:top w:val="nil"/>
              <w:bottom w:val="nil"/>
            </w:tcBorders>
            <w:vAlign w:val="center"/>
          </w:tcPr>
          <w:p w14:paraId="233F22B3" w14:textId="1AAC510E" w:rsidR="008E304E" w:rsidRPr="005C0BF2" w:rsidRDefault="008E304E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  <w:p w14:paraId="4822E4A0" w14:textId="0CF6935C" w:rsidR="008E304E" w:rsidRPr="005C0BF2" w:rsidRDefault="008E304E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(1.000-1.001)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7DA99F6B" w14:textId="25B52984" w:rsidR="008E304E" w:rsidRPr="005C0BF2" w:rsidRDefault="008E304E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2.1%</w:t>
            </w:r>
          </w:p>
        </w:tc>
      </w:tr>
      <w:tr w:rsidR="005C0BF2" w:rsidRPr="00D36F0B" w14:paraId="364ECD15" w14:textId="77777777" w:rsidTr="008E304E">
        <w:tc>
          <w:tcPr>
            <w:tcW w:w="111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EF910" w14:textId="77777777" w:rsidR="005C0BF2" w:rsidRPr="00D36F0B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Cancer</w:t>
            </w:r>
          </w:p>
        </w:tc>
        <w:tc>
          <w:tcPr>
            <w:tcW w:w="1637" w:type="dxa"/>
            <w:tcBorders>
              <w:top w:val="single" w:sz="4" w:space="0" w:color="auto"/>
              <w:bottom w:val="nil"/>
            </w:tcBorders>
            <w:vAlign w:val="center"/>
          </w:tcPr>
          <w:p w14:paraId="1AA5B40E" w14:textId="77777777" w:rsidR="005C0BF2" w:rsidRPr="00D36F0B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SHBG</w:t>
            </w:r>
          </w:p>
        </w:tc>
        <w:tc>
          <w:tcPr>
            <w:tcW w:w="1748" w:type="dxa"/>
            <w:tcBorders>
              <w:top w:val="single" w:sz="4" w:space="0" w:color="auto"/>
              <w:bottom w:val="nil"/>
            </w:tcBorders>
            <w:vAlign w:val="center"/>
          </w:tcPr>
          <w:p w14:paraId="42A355E3" w14:textId="77777777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0.179</w:t>
            </w:r>
          </w:p>
          <w:p w14:paraId="31B45FDF" w14:textId="0F22C7B3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(0.134-0.224)</w:t>
            </w:r>
          </w:p>
        </w:tc>
        <w:tc>
          <w:tcPr>
            <w:tcW w:w="2014" w:type="dxa"/>
            <w:tcBorders>
              <w:bottom w:val="nil"/>
            </w:tcBorders>
            <w:vAlign w:val="center"/>
          </w:tcPr>
          <w:p w14:paraId="6FCEB93D" w14:textId="2A6E9144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1.003</w:t>
            </w:r>
          </w:p>
          <w:p w14:paraId="68A54115" w14:textId="2ABF4BE6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(1.001-1.005)</w:t>
            </w:r>
          </w:p>
        </w:tc>
        <w:tc>
          <w:tcPr>
            <w:tcW w:w="1671" w:type="dxa"/>
            <w:tcBorders>
              <w:bottom w:val="nil"/>
            </w:tcBorders>
            <w:vAlign w:val="center"/>
          </w:tcPr>
          <w:p w14:paraId="52B5DFE2" w14:textId="77777777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1.009</w:t>
            </w:r>
          </w:p>
          <w:p w14:paraId="7EE93B30" w14:textId="265AB6E5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(0.999-1.019)</w:t>
            </w:r>
          </w:p>
        </w:tc>
        <w:tc>
          <w:tcPr>
            <w:tcW w:w="1491" w:type="dxa"/>
            <w:tcBorders>
              <w:bottom w:val="nil"/>
            </w:tcBorders>
            <w:vAlign w:val="center"/>
          </w:tcPr>
          <w:p w14:paraId="54908A9C" w14:textId="60166175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  <w:p w14:paraId="48226B59" w14:textId="4FBECF0B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(1.000-1.001)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14:paraId="6B7D05A7" w14:textId="3B5EAE15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5.2%</w:t>
            </w:r>
          </w:p>
        </w:tc>
      </w:tr>
      <w:tr w:rsidR="005C0BF2" w:rsidRPr="00D36F0B" w14:paraId="6EA5C46A" w14:textId="77777777" w:rsidTr="008E304E">
        <w:tc>
          <w:tcPr>
            <w:tcW w:w="1111" w:type="dxa"/>
            <w:vMerge/>
            <w:tcBorders>
              <w:bottom w:val="single" w:sz="4" w:space="0" w:color="auto"/>
            </w:tcBorders>
          </w:tcPr>
          <w:p w14:paraId="081E6A63" w14:textId="77777777" w:rsidR="005C0BF2" w:rsidRPr="00D36F0B" w:rsidRDefault="005C0BF2" w:rsidP="005C0BF2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vAlign w:val="center"/>
          </w:tcPr>
          <w:p w14:paraId="11E3FD95" w14:textId="77777777" w:rsidR="005C0BF2" w:rsidRPr="00D36F0B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TTST</w:t>
            </w:r>
          </w:p>
        </w:tc>
        <w:tc>
          <w:tcPr>
            <w:tcW w:w="1748" w:type="dxa"/>
            <w:tcBorders>
              <w:top w:val="nil"/>
              <w:bottom w:val="nil"/>
            </w:tcBorders>
            <w:vAlign w:val="center"/>
          </w:tcPr>
          <w:p w14:paraId="5F59AADE" w14:textId="77777777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0.057</w:t>
            </w:r>
          </w:p>
          <w:p w14:paraId="4BC06FD3" w14:textId="0DFCFED6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(0.051-0.063)</w:t>
            </w:r>
          </w:p>
        </w:tc>
        <w:tc>
          <w:tcPr>
            <w:tcW w:w="2014" w:type="dxa"/>
            <w:tcBorders>
              <w:top w:val="nil"/>
              <w:bottom w:val="nil"/>
            </w:tcBorders>
            <w:vAlign w:val="center"/>
          </w:tcPr>
          <w:p w14:paraId="308EC74C" w14:textId="139987B6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0.980</w:t>
            </w:r>
          </w:p>
          <w:p w14:paraId="708079AF" w14:textId="15267ACD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(0.965-0.996)</w:t>
            </w:r>
          </w:p>
        </w:tc>
        <w:tc>
          <w:tcPr>
            <w:tcW w:w="1671" w:type="dxa"/>
            <w:tcBorders>
              <w:top w:val="nil"/>
              <w:bottom w:val="nil"/>
            </w:tcBorders>
            <w:vAlign w:val="center"/>
          </w:tcPr>
          <w:p w14:paraId="5B09EB00" w14:textId="77777777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1.011</w:t>
            </w:r>
          </w:p>
          <w:p w14:paraId="401A19C8" w14:textId="26893F5C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(1.001-1.021)</w:t>
            </w:r>
          </w:p>
        </w:tc>
        <w:tc>
          <w:tcPr>
            <w:tcW w:w="1491" w:type="dxa"/>
            <w:tcBorders>
              <w:top w:val="nil"/>
              <w:bottom w:val="nil"/>
            </w:tcBorders>
            <w:vAlign w:val="center"/>
          </w:tcPr>
          <w:p w14:paraId="445BE5C6" w14:textId="75DA85F6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0.999</w:t>
            </w:r>
          </w:p>
          <w:p w14:paraId="148AA7C9" w14:textId="53897FD8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(0.998-0.999)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26538F1B" w14:textId="555B4C91" w:rsidR="005C0BF2" w:rsidRPr="005C0BF2" w:rsidRDefault="007E5BC1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5C0BF2" w:rsidRPr="00D36F0B" w14:paraId="72BD8E03" w14:textId="77777777" w:rsidTr="008E304E">
        <w:tc>
          <w:tcPr>
            <w:tcW w:w="1111" w:type="dxa"/>
            <w:vMerge/>
            <w:tcBorders>
              <w:bottom w:val="single" w:sz="4" w:space="0" w:color="auto"/>
            </w:tcBorders>
          </w:tcPr>
          <w:p w14:paraId="686D0CE4" w14:textId="77777777" w:rsidR="005C0BF2" w:rsidRPr="00D36F0B" w:rsidRDefault="005C0BF2" w:rsidP="005C0BF2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  <w:bottom w:val="nil"/>
            </w:tcBorders>
            <w:vAlign w:val="center"/>
          </w:tcPr>
          <w:p w14:paraId="3A9486BB" w14:textId="77777777" w:rsidR="005C0BF2" w:rsidRPr="00D36F0B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E2</w:t>
            </w:r>
          </w:p>
        </w:tc>
        <w:tc>
          <w:tcPr>
            <w:tcW w:w="1748" w:type="dxa"/>
            <w:tcBorders>
              <w:top w:val="nil"/>
              <w:bottom w:val="nil"/>
            </w:tcBorders>
            <w:vAlign w:val="center"/>
          </w:tcPr>
          <w:p w14:paraId="66C59DBC" w14:textId="77777777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-0.066</w:t>
            </w:r>
          </w:p>
          <w:p w14:paraId="2A01D298" w14:textId="46412829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(-1.565-1.433)</w:t>
            </w:r>
          </w:p>
        </w:tc>
        <w:tc>
          <w:tcPr>
            <w:tcW w:w="2014" w:type="dxa"/>
            <w:tcBorders>
              <w:top w:val="nil"/>
              <w:bottom w:val="nil"/>
            </w:tcBorders>
            <w:vAlign w:val="center"/>
          </w:tcPr>
          <w:p w14:paraId="22F8DE06" w14:textId="635587FC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  <w:p w14:paraId="406A46A0" w14:textId="2AF40ED6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(1.000-1.001)</w:t>
            </w:r>
          </w:p>
        </w:tc>
        <w:tc>
          <w:tcPr>
            <w:tcW w:w="1671" w:type="dxa"/>
            <w:tcBorders>
              <w:top w:val="nil"/>
              <w:bottom w:val="nil"/>
            </w:tcBorders>
            <w:vAlign w:val="center"/>
          </w:tcPr>
          <w:p w14:paraId="7D97B161" w14:textId="77777777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1.030</w:t>
            </w:r>
          </w:p>
          <w:p w14:paraId="302C079D" w14:textId="3F7CDAC9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(1.009-1.052)</w:t>
            </w:r>
          </w:p>
        </w:tc>
        <w:tc>
          <w:tcPr>
            <w:tcW w:w="1491" w:type="dxa"/>
            <w:tcBorders>
              <w:top w:val="nil"/>
              <w:bottom w:val="nil"/>
            </w:tcBorders>
            <w:vAlign w:val="center"/>
          </w:tcPr>
          <w:p w14:paraId="242CDCBE" w14:textId="566E4FB9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  <w:p w14:paraId="681D1C2B" w14:textId="3F89A9A2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(1.000-1.000)</w:t>
            </w:r>
          </w:p>
        </w:tc>
        <w:tc>
          <w:tcPr>
            <w:tcW w:w="1218" w:type="dxa"/>
            <w:tcBorders>
              <w:top w:val="nil"/>
              <w:bottom w:val="nil"/>
            </w:tcBorders>
            <w:vAlign w:val="center"/>
          </w:tcPr>
          <w:p w14:paraId="3FCE91D6" w14:textId="1A03ABD0" w:rsidR="005C0BF2" w:rsidRPr="005C0BF2" w:rsidRDefault="007E5BC1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</w:p>
        </w:tc>
      </w:tr>
      <w:tr w:rsidR="005C0BF2" w:rsidRPr="00D36F0B" w14:paraId="027B37EF" w14:textId="77777777" w:rsidTr="008E304E">
        <w:tc>
          <w:tcPr>
            <w:tcW w:w="1111" w:type="dxa"/>
            <w:vMerge/>
            <w:tcBorders>
              <w:bottom w:val="single" w:sz="4" w:space="0" w:color="auto"/>
            </w:tcBorders>
          </w:tcPr>
          <w:p w14:paraId="6CFE1009" w14:textId="77777777" w:rsidR="005C0BF2" w:rsidRPr="00D36F0B" w:rsidRDefault="005C0BF2" w:rsidP="005C0BF2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nil"/>
            </w:tcBorders>
            <w:vAlign w:val="center"/>
          </w:tcPr>
          <w:p w14:paraId="69BA085A" w14:textId="77777777" w:rsidR="005C0BF2" w:rsidRPr="00D36F0B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F0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IGF-1</w:t>
            </w:r>
          </w:p>
        </w:tc>
        <w:tc>
          <w:tcPr>
            <w:tcW w:w="1748" w:type="dxa"/>
            <w:tcBorders>
              <w:top w:val="nil"/>
            </w:tcBorders>
            <w:vAlign w:val="center"/>
          </w:tcPr>
          <w:p w14:paraId="61116DD6" w14:textId="77777777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-0.084</w:t>
            </w:r>
          </w:p>
          <w:p w14:paraId="32547E14" w14:textId="74AF8301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(-0.094 - -0.074)</w:t>
            </w:r>
          </w:p>
        </w:tc>
        <w:tc>
          <w:tcPr>
            <w:tcW w:w="2014" w:type="dxa"/>
            <w:tcBorders>
              <w:top w:val="nil"/>
            </w:tcBorders>
            <w:vAlign w:val="center"/>
          </w:tcPr>
          <w:p w14:paraId="6E75833B" w14:textId="16AD9F7B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0.999</w:t>
            </w:r>
          </w:p>
          <w:p w14:paraId="2D385097" w14:textId="617496EE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(0.991-1.007)</w:t>
            </w:r>
          </w:p>
        </w:tc>
        <w:tc>
          <w:tcPr>
            <w:tcW w:w="1671" w:type="dxa"/>
            <w:tcBorders>
              <w:top w:val="nil"/>
            </w:tcBorders>
            <w:vAlign w:val="center"/>
          </w:tcPr>
          <w:p w14:paraId="08703621" w14:textId="77777777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1.012</w:t>
            </w:r>
          </w:p>
          <w:p w14:paraId="7F28A370" w14:textId="53D94975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(1.002-1.022)</w:t>
            </w:r>
          </w:p>
        </w:tc>
        <w:tc>
          <w:tcPr>
            <w:tcW w:w="1491" w:type="dxa"/>
            <w:tcBorders>
              <w:top w:val="nil"/>
            </w:tcBorders>
            <w:vAlign w:val="center"/>
          </w:tcPr>
          <w:p w14:paraId="5512EF41" w14:textId="21BEE829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  <w:p w14:paraId="52717C49" w14:textId="48ADA5F7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(0.999-1.000)</w:t>
            </w:r>
          </w:p>
        </w:tc>
        <w:tc>
          <w:tcPr>
            <w:tcW w:w="1218" w:type="dxa"/>
            <w:tcBorders>
              <w:top w:val="nil"/>
            </w:tcBorders>
            <w:vAlign w:val="center"/>
          </w:tcPr>
          <w:p w14:paraId="66B9D708" w14:textId="7A4E735E" w:rsidR="005C0BF2" w:rsidRPr="005C0BF2" w:rsidRDefault="005C0BF2" w:rsidP="005C0BF2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BF2">
              <w:rPr>
                <w:rFonts w:ascii="Times New Roman" w:hAnsi="Times New Roman" w:cs="Times New Roman"/>
                <w:sz w:val="20"/>
                <w:szCs w:val="20"/>
              </w:rPr>
              <w:t>0.8%</w:t>
            </w:r>
          </w:p>
        </w:tc>
      </w:tr>
    </w:tbl>
    <w:p w14:paraId="4C1D8020" w14:textId="77777777" w:rsidR="002A4CC3" w:rsidRDefault="002A4CC3" w:rsidP="002A4CC3">
      <w:pPr>
        <w:rPr>
          <w:rFonts w:ascii="Times New Roman" w:hAnsi="Times New Roman" w:cs="Times New Roman"/>
        </w:rPr>
      </w:pPr>
    </w:p>
    <w:p w14:paraId="44E01DFD" w14:textId="116E3A73" w:rsidR="006C2073" w:rsidRPr="006C2073" w:rsidRDefault="006C2073" w:rsidP="002A4CC3">
      <w:pPr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6C2073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Abbreviations:  CRP, </w:t>
      </w:r>
      <w:r w:rsidRPr="006C2073">
        <w:rPr>
          <w:rStyle w:val="normaltextrun"/>
          <w:rFonts w:ascii="Times New Roman" w:hAnsi="Times New Roman" w:cs="Times New Roman"/>
          <w:color w:val="000000" w:themeColor="text1"/>
          <w:sz w:val="20"/>
          <w:szCs w:val="20"/>
          <w:bdr w:val="none" w:sz="0" w:space="0" w:color="auto" w:frame="1"/>
        </w:rPr>
        <w:t>C-creative protein</w:t>
      </w:r>
      <w:r w:rsidRPr="006C2073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; SHBG, sex hormone binding globulin; TTST, </w:t>
      </w:r>
      <w:r w:rsidRPr="006C2073">
        <w:rPr>
          <w:rStyle w:val="normaltextrun"/>
          <w:rFonts w:ascii="Times New Roman" w:hAnsi="Times New Roman" w:cs="Times New Roman"/>
          <w:color w:val="000000" w:themeColor="text1"/>
          <w:sz w:val="20"/>
          <w:szCs w:val="20"/>
          <w:bdr w:val="none" w:sz="0" w:space="0" w:color="auto" w:frame="1"/>
        </w:rPr>
        <w:t>testosterone</w:t>
      </w:r>
      <w:r w:rsidRPr="006C2073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; E2, oestradiol; IGF-1, insulin-like growth factor 1.</w:t>
      </w:r>
    </w:p>
    <w:p w14:paraId="31C503A4" w14:textId="2D3F4B3C" w:rsidR="00294E3F" w:rsidRDefault="00294E3F" w:rsidP="00294E3F">
      <w:pPr>
        <w:ind w:left="90" w:hanging="9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  <w:lang w:eastAsia="en-US"/>
        </w:rPr>
        <w:t>a</w:t>
      </w:r>
      <w:r w:rsidRPr="009F10CC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proofErr w:type="gramStart"/>
      <w:r w:rsidRPr="009F10CC">
        <w:rPr>
          <w:rFonts w:ascii="Times New Roman" w:hAnsi="Times New Roman" w:cs="Times New Roman"/>
          <w:sz w:val="20"/>
          <w:szCs w:val="20"/>
          <w:lang w:eastAsia="en-US"/>
        </w:rPr>
        <w:t>From</w:t>
      </w:r>
      <w:proofErr w:type="gramEnd"/>
      <w:r w:rsidRPr="009F10CC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r w:rsidR="00FA5D1E">
        <w:rPr>
          <w:rFonts w:ascii="Times New Roman" w:hAnsi="Times New Roman" w:cs="Times New Roman"/>
          <w:sz w:val="20"/>
          <w:szCs w:val="20"/>
          <w:lang w:eastAsia="en-US"/>
        </w:rPr>
        <w:t>linear</w:t>
      </w:r>
      <w:r>
        <w:rPr>
          <w:rFonts w:ascii="Times New Roman" w:hAnsi="Times New Roman" w:cs="Times New Roman"/>
          <w:sz w:val="20"/>
          <w:szCs w:val="20"/>
          <w:lang w:eastAsia="en-US"/>
        </w:rPr>
        <w:t xml:space="preserve"> regression model</w:t>
      </w:r>
      <w:r w:rsidRPr="009F10CC">
        <w:rPr>
          <w:rFonts w:ascii="Times New Roman" w:hAnsi="Times New Roman" w:cs="Times New Roman"/>
          <w:sz w:val="20"/>
          <w:szCs w:val="20"/>
          <w:lang w:eastAsia="en-US"/>
        </w:rPr>
        <w:t xml:space="preserve">; age (years; continuous), sex (male, female), race (White, Black, Asian, Others), Townsend deprivation index (continuous), assessment </w:t>
      </w:r>
      <w:proofErr w:type="spellStart"/>
      <w:r w:rsidR="00E7525C">
        <w:rPr>
          <w:rFonts w:ascii="Times New Roman" w:hAnsi="Times New Roman" w:cs="Times New Roman"/>
          <w:sz w:val="20"/>
          <w:szCs w:val="20"/>
          <w:lang w:eastAsia="en-US"/>
        </w:rPr>
        <w:t>centre</w:t>
      </w:r>
      <w:proofErr w:type="spellEnd"/>
      <w:r w:rsidRPr="009F10CC">
        <w:rPr>
          <w:rFonts w:ascii="Times New Roman" w:hAnsi="Times New Roman" w:cs="Times New Roman"/>
          <w:sz w:val="20"/>
          <w:szCs w:val="20"/>
          <w:lang w:eastAsia="en-US"/>
        </w:rPr>
        <w:t>, BMI (kg/m2; continuous), smoking status (never, previous, current), alcohol intake status (never, previous, current), physical activity (low, moderate, high</w:t>
      </w:r>
      <w:r w:rsidRPr="009F10CC">
        <w:rPr>
          <w:rFonts w:ascii="Times New Roman" w:hAnsi="Times New Roman" w:cs="Times New Roman"/>
          <w:sz w:val="20"/>
          <w:szCs w:val="20"/>
        </w:rPr>
        <w:t>), and comorbidities (</w:t>
      </w:r>
      <w:r w:rsidR="00995D31">
        <w:rPr>
          <w:rFonts w:ascii="Times New Roman" w:hAnsi="Times New Roman" w:cs="Times New Roman"/>
          <w:sz w:val="20"/>
          <w:szCs w:val="20"/>
        </w:rPr>
        <w:t>y</w:t>
      </w:r>
      <w:r w:rsidRPr="009F10CC">
        <w:rPr>
          <w:rFonts w:ascii="Times New Roman" w:hAnsi="Times New Roman" w:cs="Times New Roman"/>
          <w:sz w:val="20"/>
          <w:szCs w:val="20"/>
        </w:rPr>
        <w:t xml:space="preserve">es, </w:t>
      </w:r>
      <w:r w:rsidR="00995D31">
        <w:rPr>
          <w:rFonts w:ascii="Times New Roman" w:hAnsi="Times New Roman" w:cs="Times New Roman"/>
          <w:sz w:val="20"/>
          <w:szCs w:val="20"/>
        </w:rPr>
        <w:t>n</w:t>
      </w:r>
      <w:r w:rsidRPr="009F10CC">
        <w:rPr>
          <w:rFonts w:ascii="Times New Roman" w:hAnsi="Times New Roman" w:cs="Times New Roman"/>
          <w:sz w:val="20"/>
          <w:szCs w:val="20"/>
        </w:rPr>
        <w:t>o).</w:t>
      </w:r>
    </w:p>
    <w:p w14:paraId="4756A215" w14:textId="6157F334" w:rsidR="00294E3F" w:rsidRPr="009F10CC" w:rsidRDefault="00294E3F" w:rsidP="00294E3F">
      <w:pPr>
        <w:ind w:left="90" w:hanging="90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0"/>
          <w:szCs w:val="20"/>
          <w:vertAlign w:val="superscript"/>
          <w:lang w:eastAsia="en-US"/>
        </w:rPr>
        <w:t>b</w:t>
      </w:r>
      <w:r w:rsidRPr="009F10CC">
        <w:rPr>
          <w:rFonts w:ascii="Times New Roman" w:hAnsi="Times New Roman" w:cs="Times New Roman"/>
          <w:sz w:val="20"/>
          <w:szCs w:val="20"/>
          <w:lang w:eastAsia="en-US"/>
        </w:rPr>
        <w:t xml:space="preserve"> From Cox proportional hazards model; age (years; continuous), sex (male, female), race (White, Black, Asian, Others), Townsend deprivation index (continuous), assessment </w:t>
      </w:r>
      <w:proofErr w:type="spellStart"/>
      <w:r w:rsidR="00E7525C">
        <w:rPr>
          <w:rFonts w:ascii="Times New Roman" w:hAnsi="Times New Roman" w:cs="Times New Roman"/>
          <w:sz w:val="20"/>
          <w:szCs w:val="20"/>
          <w:lang w:eastAsia="en-US"/>
        </w:rPr>
        <w:t>centre</w:t>
      </w:r>
      <w:proofErr w:type="spellEnd"/>
      <w:r w:rsidRPr="009F10CC">
        <w:rPr>
          <w:rFonts w:ascii="Times New Roman" w:hAnsi="Times New Roman" w:cs="Times New Roman"/>
          <w:sz w:val="20"/>
          <w:szCs w:val="20"/>
          <w:lang w:eastAsia="en-US"/>
        </w:rPr>
        <w:t>, BMI (kg/m2; continuous), smoking status (never, previous, current), alcohol intake status (never, previous, current), physical activity (low, moderate, high</w:t>
      </w:r>
      <w:r w:rsidRPr="009F10CC">
        <w:rPr>
          <w:rFonts w:ascii="Times New Roman" w:hAnsi="Times New Roman" w:cs="Times New Roman"/>
          <w:sz w:val="20"/>
          <w:szCs w:val="20"/>
        </w:rPr>
        <w:t>), and comorbidities (</w:t>
      </w:r>
      <w:r w:rsidR="00995D31">
        <w:rPr>
          <w:rFonts w:ascii="Times New Roman" w:hAnsi="Times New Roman" w:cs="Times New Roman"/>
          <w:sz w:val="20"/>
          <w:szCs w:val="20"/>
        </w:rPr>
        <w:t>y</w:t>
      </w:r>
      <w:r w:rsidRPr="009F10CC">
        <w:rPr>
          <w:rFonts w:ascii="Times New Roman" w:hAnsi="Times New Roman" w:cs="Times New Roman"/>
          <w:sz w:val="20"/>
          <w:szCs w:val="20"/>
        </w:rPr>
        <w:t xml:space="preserve">es, </w:t>
      </w:r>
      <w:r w:rsidR="00995D31">
        <w:rPr>
          <w:rFonts w:ascii="Times New Roman" w:hAnsi="Times New Roman" w:cs="Times New Roman"/>
          <w:sz w:val="20"/>
          <w:szCs w:val="20"/>
        </w:rPr>
        <w:t>n</w:t>
      </w:r>
      <w:r w:rsidRPr="009F10CC">
        <w:rPr>
          <w:rFonts w:ascii="Times New Roman" w:hAnsi="Times New Roman" w:cs="Times New Roman"/>
          <w:sz w:val="20"/>
          <w:szCs w:val="20"/>
        </w:rPr>
        <w:t>o).</w:t>
      </w:r>
    </w:p>
    <w:p w14:paraId="71939F64" w14:textId="6C0BD257" w:rsidR="00294E3F" w:rsidRPr="009F10CC" w:rsidRDefault="00722D7C" w:rsidP="00294E3F">
      <w:pPr>
        <w:ind w:left="90" w:hanging="90"/>
        <w:rPr>
          <w:rFonts w:ascii="Times New Roman" w:hAnsi="Times New Roman" w:cs="Times New Roman"/>
          <w:sz w:val="20"/>
          <w:szCs w:val="20"/>
          <w:lang w:eastAsia="en-US"/>
        </w:rPr>
      </w:pPr>
      <w:r w:rsidRPr="00722D7C">
        <w:rPr>
          <w:rFonts w:ascii="Times New Roman" w:hAnsi="Times New Roman" w:cs="Times New Roman"/>
          <w:sz w:val="20"/>
          <w:szCs w:val="20"/>
          <w:vertAlign w:val="superscript"/>
          <w:lang w:eastAsia="en-US"/>
        </w:rPr>
        <w:t>c</w:t>
      </w:r>
      <w:r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r w:rsidRPr="00722D7C">
        <w:rPr>
          <w:rFonts w:ascii="Times New Roman" w:hAnsi="Times New Roman" w:cs="Times New Roman"/>
          <w:sz w:val="20"/>
          <w:szCs w:val="20"/>
          <w:lang w:eastAsia="en-US"/>
        </w:rPr>
        <w:t>NA: proportion mediated was not calculated when the point estimate of the direct effect was in a</w:t>
      </w:r>
      <w:r>
        <w:rPr>
          <w:rFonts w:ascii="Times New Roman" w:hAnsi="Times New Roman" w:cs="Times New Roman"/>
          <w:sz w:val="20"/>
          <w:szCs w:val="20"/>
          <w:lang w:eastAsia="en-US"/>
        </w:rPr>
        <w:t>n opposite</w:t>
      </w:r>
      <w:r w:rsidRPr="00722D7C">
        <w:rPr>
          <w:rFonts w:ascii="Times New Roman" w:hAnsi="Times New Roman" w:cs="Times New Roman"/>
          <w:sz w:val="20"/>
          <w:szCs w:val="20"/>
          <w:lang w:eastAsia="en-US"/>
        </w:rPr>
        <w:t xml:space="preserve"> direction to that of the indirect effect.</w:t>
      </w:r>
    </w:p>
    <w:p w14:paraId="26683023" w14:textId="77777777" w:rsidR="00F378F3" w:rsidRDefault="00F378F3" w:rsidP="002A4CC3">
      <w:pPr>
        <w:rPr>
          <w:rFonts w:ascii="Times New Roman" w:hAnsi="Times New Roman" w:cs="Times New Roman"/>
          <w:color w:val="4472C4" w:themeColor="accent1"/>
        </w:rPr>
      </w:pPr>
    </w:p>
    <w:p w14:paraId="6BB32A18" w14:textId="77777777" w:rsidR="00A515C2" w:rsidRDefault="00A515C2" w:rsidP="002A4CC3">
      <w:pPr>
        <w:rPr>
          <w:rFonts w:ascii="Times New Roman" w:hAnsi="Times New Roman" w:cs="Times New Roman"/>
          <w:color w:val="4472C4" w:themeColor="accent1"/>
        </w:rPr>
      </w:pPr>
    </w:p>
    <w:p w14:paraId="10339B8E" w14:textId="77777777" w:rsidR="00A515C2" w:rsidRDefault="00A515C2" w:rsidP="002A4CC3">
      <w:pPr>
        <w:rPr>
          <w:rFonts w:ascii="Times New Roman" w:hAnsi="Times New Roman" w:cs="Times New Roman"/>
          <w:color w:val="4472C4" w:themeColor="accent1"/>
        </w:rPr>
      </w:pPr>
    </w:p>
    <w:p w14:paraId="7849BD3B" w14:textId="77777777" w:rsidR="00A515C2" w:rsidRDefault="00A515C2" w:rsidP="002A4CC3">
      <w:pPr>
        <w:rPr>
          <w:rFonts w:ascii="Times New Roman" w:hAnsi="Times New Roman" w:cs="Times New Roman"/>
          <w:color w:val="4472C4" w:themeColor="accent1"/>
        </w:rPr>
      </w:pPr>
    </w:p>
    <w:p w14:paraId="15FA5361" w14:textId="77777777" w:rsidR="00CA4419" w:rsidRDefault="00CA4419" w:rsidP="006745B3">
      <w:pPr>
        <w:rPr>
          <w:rFonts w:ascii="Times New Roman" w:hAnsi="Times New Roman" w:cs="Times New Roman"/>
          <w:color w:val="4472C4" w:themeColor="accent1"/>
        </w:rPr>
      </w:pPr>
    </w:p>
    <w:p w14:paraId="54D84AA0" w14:textId="7FC9927D" w:rsidR="00D36F0B" w:rsidRDefault="00D36F0B" w:rsidP="00D36F0B">
      <w:pPr>
        <w:rPr>
          <w:rFonts w:ascii="Times New Roman" w:hAnsi="Times New Roman" w:cs="Times New Roman"/>
          <w:b/>
          <w:bCs/>
          <w:color w:val="70AD47" w:themeColor="accent6"/>
          <w:sz w:val="22"/>
          <w:szCs w:val="22"/>
        </w:rPr>
        <w:sectPr w:rsidR="00D36F0B" w:rsidSect="003759B5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92D332B" w14:textId="2D121E2D" w:rsidR="002A4CC3" w:rsidRPr="00D36F0B" w:rsidRDefault="00550A5E" w:rsidP="00550A5E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36F0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  <w:lastRenderedPageBreak/>
        <w:t>Table S9</w:t>
      </w:r>
      <w:r w:rsidR="002A4CC3" w:rsidRPr="00D36F0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eastAsia="en-US"/>
        </w:rPr>
        <w:t>.</w:t>
      </w:r>
      <w:r w:rsidR="002A4CC3" w:rsidRPr="00D36F0B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 xml:space="preserve">  Associations</w:t>
      </w:r>
      <w:r w:rsidR="002A4CC3" w:rsidRPr="00D36F0B">
        <w:rPr>
          <w:rFonts w:ascii="Times New Roman" w:hAnsi="Times New Roman" w:cs="Times New Roman"/>
          <w:color w:val="000000" w:themeColor="text1"/>
          <w:sz w:val="22"/>
          <w:szCs w:val="22"/>
          <w:vertAlign w:val="superscript"/>
          <w:lang w:eastAsia="en-US"/>
        </w:rPr>
        <w:t>a</w:t>
      </w:r>
      <w:r w:rsidR="002A4CC3" w:rsidRPr="00D36F0B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 xml:space="preserve"> of DHA and LA with all-cause, cancer, and CVD mortality risk in the UK Biobank</w:t>
      </w:r>
      <w:r w:rsidR="00995D31"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  <w:t>.</w:t>
      </w:r>
    </w:p>
    <w:p w14:paraId="7610B383" w14:textId="77777777" w:rsidR="002A4CC3" w:rsidRDefault="002A4CC3" w:rsidP="002A4CC3">
      <w:pPr>
        <w:rPr>
          <w:rFonts w:ascii="Times New Roman" w:hAnsi="Times New Roman" w:cs="Times New Roman"/>
          <w:sz w:val="20"/>
          <w:szCs w:val="20"/>
          <w:lang w:eastAsia="en-US"/>
        </w:rPr>
      </w:pPr>
    </w:p>
    <w:tbl>
      <w:tblPr>
        <w:tblW w:w="3527" w:type="pct"/>
        <w:jc w:val="center"/>
        <w:tblLook w:val="04A0" w:firstRow="1" w:lastRow="0" w:firstColumn="1" w:lastColumn="0" w:noHBand="0" w:noVBand="1"/>
      </w:tblPr>
      <w:tblGrid>
        <w:gridCol w:w="1299"/>
        <w:gridCol w:w="1408"/>
        <w:gridCol w:w="1300"/>
        <w:gridCol w:w="1388"/>
        <w:gridCol w:w="270"/>
        <w:gridCol w:w="1440"/>
        <w:gridCol w:w="1300"/>
        <w:gridCol w:w="1499"/>
        <w:gridCol w:w="254"/>
      </w:tblGrid>
      <w:tr w:rsidR="002A4CC3" w:rsidRPr="00246F6C" w14:paraId="37389D8D" w14:textId="77777777" w:rsidTr="00853E6F">
        <w:trPr>
          <w:trHeight w:val="530"/>
          <w:jc w:val="center"/>
        </w:trPr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C39FF3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DC14C0" w14:textId="3E339C22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DHA</w:t>
            </w:r>
            <w:r w:rsidR="00522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c</w:t>
            </w:r>
            <w:proofErr w:type="spellEnd"/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15041B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4B7167" w14:textId="5CF998B8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LA</w:t>
            </w:r>
            <w:r w:rsidR="00522C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d</w:t>
            </w:r>
            <w:proofErr w:type="spellEnd"/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A3DFB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2A4CC3" w:rsidRPr="00246F6C" w14:paraId="02B42619" w14:textId="77777777" w:rsidTr="00853E6F">
        <w:trPr>
          <w:trHeight w:val="539"/>
          <w:jc w:val="center"/>
        </w:trPr>
        <w:tc>
          <w:tcPr>
            <w:tcW w:w="639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200FC1F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05F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Cause of death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4F931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All-cause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8B506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Cancer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59A6C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CVD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1E2A7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0C3BD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All-cause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1DD70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Cancer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8D8DF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CVD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34ABEA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2A4CC3" w:rsidRPr="00246F6C" w14:paraId="553BCA42" w14:textId="77777777" w:rsidTr="00853E6F">
        <w:trPr>
          <w:trHeight w:val="300"/>
          <w:jc w:val="center"/>
        </w:trPr>
        <w:tc>
          <w:tcPr>
            <w:tcW w:w="639" w:type="pct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264ABF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0E6E09" w14:textId="77777777" w:rsidR="002A4CC3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30A02849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364A45" w14:textId="77777777" w:rsidR="002A4CC3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3CCBF310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3876EA" w14:textId="77777777" w:rsidR="002A4CC3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4C36E17F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75B3F4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858A47" w14:textId="77777777" w:rsidR="002A4CC3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1416C2B4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381F13" w14:textId="77777777" w:rsidR="002A4CC3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2C0CF1C6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A3F28E" w14:textId="77777777" w:rsidR="002A4CC3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379CD8D9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37DD91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2A4CC3" w:rsidRPr="00246F6C" w14:paraId="35AF7B46" w14:textId="77777777" w:rsidTr="00853E6F">
        <w:trPr>
          <w:trHeight w:val="300"/>
          <w:jc w:val="center"/>
        </w:trPr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CB23DC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Continuous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2B9F9E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0.91</w:t>
            </w:r>
          </w:p>
          <w:p w14:paraId="39972B11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0.87-0.95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5C0DA1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0.92</w:t>
            </w:r>
          </w:p>
          <w:p w14:paraId="2183CD41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660284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0.91</w:t>
            </w:r>
          </w:p>
          <w:p w14:paraId="5C7B5BDE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802C4B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2FE826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0.96</w:t>
            </w:r>
          </w:p>
          <w:p w14:paraId="33E9EEC5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0.96-0.97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79C3CC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0.97</w:t>
            </w:r>
          </w:p>
          <w:p w14:paraId="4A5946D8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FFAF39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0.97</w:t>
            </w:r>
          </w:p>
          <w:p w14:paraId="34F206FB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02ACE4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2A4CC3" w:rsidRPr="00246F6C" w14:paraId="19DDB7EB" w14:textId="77777777" w:rsidTr="00853E6F">
        <w:trPr>
          <w:trHeight w:val="440"/>
          <w:jc w:val="center"/>
        </w:trPr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18FB1B" w14:textId="77777777" w:rsidR="002A4CC3" w:rsidRPr="00246F6C" w:rsidRDefault="002A4CC3" w:rsidP="00853E6F">
            <w:pPr>
              <w:ind w:left="156" w:hanging="1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Quintiles</w:t>
            </w:r>
            <w:r w:rsidRPr="005F6C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a,b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660A02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9AC858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0494BD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CAD60C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827DD4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21DE0C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503665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43A355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A4CC3" w:rsidRPr="00246F6C" w14:paraId="29177316" w14:textId="77777777" w:rsidTr="00853E6F">
        <w:trPr>
          <w:trHeight w:val="300"/>
          <w:jc w:val="center"/>
        </w:trPr>
        <w:tc>
          <w:tcPr>
            <w:tcW w:w="63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9E56326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0198C29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F22D531" w14:textId="77777777" w:rsidR="002A4CC3" w:rsidRPr="007856CA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659798A" w14:textId="77777777" w:rsidR="002A4CC3" w:rsidRPr="007856CA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 (ref)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1987A92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1A33245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CCC4506" w14:textId="77777777" w:rsidR="002A4CC3" w:rsidRPr="007856CA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380EDB7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 (ref)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42C787F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2A4CC3" w:rsidRPr="00246F6C" w14:paraId="128AFD0D" w14:textId="77777777" w:rsidTr="00853E6F">
        <w:trPr>
          <w:trHeight w:val="300"/>
          <w:jc w:val="center"/>
        </w:trPr>
        <w:tc>
          <w:tcPr>
            <w:tcW w:w="639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3A6C965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088D639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0.96</w:t>
            </w:r>
          </w:p>
          <w:p w14:paraId="0C8F1AD5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88-1.04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4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90513D9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1.06</w:t>
            </w:r>
          </w:p>
          <w:p w14:paraId="02D76E10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(0.9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1.21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8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DA60374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04DF2FFF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140EC42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2B4504E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0.86</w:t>
            </w:r>
          </w:p>
          <w:p w14:paraId="4A79A03F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4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705630C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0.86</w:t>
            </w:r>
          </w:p>
          <w:p w14:paraId="64B59089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38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476B50F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0.84</w:t>
            </w:r>
          </w:p>
          <w:p w14:paraId="790CB964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5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8313353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2A4CC3" w:rsidRPr="00246F6C" w14:paraId="6FC05C55" w14:textId="77777777" w:rsidTr="00853E6F">
        <w:trPr>
          <w:trHeight w:val="300"/>
          <w:jc w:val="center"/>
        </w:trPr>
        <w:tc>
          <w:tcPr>
            <w:tcW w:w="639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91AA5F9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E5E41E3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0.88</w:t>
            </w:r>
          </w:p>
          <w:p w14:paraId="511261D4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4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93FDCFA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0.98</w:t>
            </w:r>
          </w:p>
          <w:p w14:paraId="320D504B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1.12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8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3CE0F2F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0.75</w:t>
            </w:r>
          </w:p>
          <w:p w14:paraId="532951EB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3388806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AC73E59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0.81</w:t>
            </w:r>
          </w:p>
          <w:p w14:paraId="28AFB307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0.74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4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73CD16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0.81</w:t>
            </w:r>
          </w:p>
          <w:p w14:paraId="308FB204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0.71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38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3AD0205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0.87</w:t>
            </w:r>
          </w:p>
          <w:p w14:paraId="6F3346FD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0.74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5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D375B90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2A4CC3" w:rsidRPr="00246F6C" w14:paraId="67BE354D" w14:textId="77777777" w:rsidTr="00853E6F">
        <w:trPr>
          <w:trHeight w:val="300"/>
          <w:jc w:val="center"/>
        </w:trPr>
        <w:tc>
          <w:tcPr>
            <w:tcW w:w="639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1A30B7C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6FC6F63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0.83</w:t>
            </w:r>
          </w:p>
          <w:p w14:paraId="3D49EC8D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0.76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4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804B0EB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0.90</w:t>
            </w:r>
          </w:p>
          <w:p w14:paraId="4703FD17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0.79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8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F112D66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0.81</w:t>
            </w:r>
          </w:p>
          <w:p w14:paraId="51079E49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0.68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C5036A7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C4D803C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0.80</w:t>
            </w:r>
          </w:p>
          <w:p w14:paraId="643D2FEC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0.73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4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A645E6F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0.77</w:t>
            </w:r>
          </w:p>
          <w:p w14:paraId="178778CE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0.67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38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3323E51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0.90</w:t>
            </w:r>
          </w:p>
          <w:p w14:paraId="798D8E33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0.75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5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695467E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2A4CC3" w:rsidRPr="00246F6C" w14:paraId="2D6060BE" w14:textId="77777777" w:rsidTr="00853E6F">
        <w:trPr>
          <w:trHeight w:val="300"/>
          <w:jc w:val="center"/>
        </w:trPr>
        <w:tc>
          <w:tcPr>
            <w:tcW w:w="639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70FA989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EE7A915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0.81</w:t>
            </w:r>
          </w:p>
          <w:p w14:paraId="184E934D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0.74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4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975B071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0.85</w:t>
            </w:r>
          </w:p>
          <w:p w14:paraId="52FE8CC2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0.74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8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A6AC0AD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0.77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3C6E6A4A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0.64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2F0709F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D1D7881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0.66</w:t>
            </w:r>
          </w:p>
          <w:p w14:paraId="3EA4A057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0.60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0.73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40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CA7FB47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0.69</w:t>
            </w:r>
          </w:p>
          <w:p w14:paraId="635FAC2E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0.60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38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85D554C" w14:textId="77777777" w:rsidR="002A4CC3" w:rsidRDefault="002A4CC3" w:rsidP="00853E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0.67</w:t>
            </w:r>
          </w:p>
          <w:p w14:paraId="5F9E36B9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0.54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5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3A6498C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2A4CC3" w:rsidRPr="00246F6C" w14:paraId="1188CFFC" w14:textId="77777777" w:rsidTr="00853E6F">
        <w:trPr>
          <w:trHeight w:val="340"/>
          <w:jc w:val="center"/>
        </w:trPr>
        <w:tc>
          <w:tcPr>
            <w:tcW w:w="63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6C2D8A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P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trend</w:t>
            </w:r>
          </w:p>
        </w:tc>
        <w:tc>
          <w:tcPr>
            <w:tcW w:w="69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1C0325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64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B14729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0.00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8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03A386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0.00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A51BEC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2CE587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64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6E601C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73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69D383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0.001</w:t>
            </w:r>
          </w:p>
        </w:tc>
        <w:tc>
          <w:tcPr>
            <w:tcW w:w="12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E40B0D" w14:textId="77777777" w:rsidR="002A4CC3" w:rsidRPr="00246F6C" w:rsidRDefault="002A4CC3" w:rsidP="00853E6F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489FBD5B" w14:textId="77777777" w:rsidR="002A4CC3" w:rsidRDefault="002A4CC3" w:rsidP="002A4CC3">
      <w:pPr>
        <w:rPr>
          <w:rFonts w:ascii="Times New Roman" w:hAnsi="Times New Roman" w:cs="Times New Roman"/>
          <w:sz w:val="20"/>
          <w:szCs w:val="20"/>
          <w:lang w:eastAsia="en-US"/>
        </w:rPr>
      </w:pPr>
    </w:p>
    <w:p w14:paraId="3330187D" w14:textId="5B097390" w:rsidR="002A4CC3" w:rsidRPr="00522C6F" w:rsidRDefault="002A4CC3" w:rsidP="002A4CC3">
      <w:pPr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522C6F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Abbreviations: DHA</w:t>
      </w:r>
      <w:r w:rsidR="00522C6F" w:rsidRPr="00522C6F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%</w:t>
      </w:r>
      <w:r w:rsidRPr="00522C6F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, </w:t>
      </w:r>
      <w:r w:rsidR="00522C6F" w:rsidRPr="00522C6F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docosahexaenoic acid to total fatty acids</w:t>
      </w:r>
      <w:r w:rsidR="0087274A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percentage</w:t>
      </w:r>
      <w:r w:rsidR="00D36F0B" w:rsidRPr="00522C6F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;</w:t>
      </w:r>
      <w:r w:rsidRPr="00522C6F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LA</w:t>
      </w:r>
      <w:r w:rsidR="00522C6F" w:rsidRPr="00522C6F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%</w:t>
      </w:r>
      <w:r w:rsidRPr="00522C6F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,</w:t>
      </w:r>
      <w:r w:rsidR="00522C6F" w:rsidRPr="00522C6F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linoleic acid to total fatty acids</w:t>
      </w:r>
      <w:r w:rsidR="0087274A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percentage</w:t>
      </w:r>
      <w:r w:rsidRPr="00522C6F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; CI, confidence interval; HR, hazards ratio; ref, reference.</w:t>
      </w:r>
    </w:p>
    <w:p w14:paraId="57283160" w14:textId="5753464A" w:rsidR="002A4CC3" w:rsidRPr="00522C6F" w:rsidRDefault="002A4CC3" w:rsidP="002A4CC3">
      <w:pPr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522C6F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eastAsia="en-US"/>
        </w:rPr>
        <w:t>a</w:t>
      </w:r>
      <w:r w:rsidRPr="00522C6F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Medians of DHA </w:t>
      </w:r>
      <w:r w:rsidR="00D36F0B" w:rsidRPr="00522C6F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percentage </w:t>
      </w:r>
      <w:r w:rsidRPr="00522C6F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in quintiles 1-5 are 1.24, 1.64, 1.92, 2.25, 2.84.</w:t>
      </w:r>
    </w:p>
    <w:p w14:paraId="3BFB1208" w14:textId="5E5A28BF" w:rsidR="002A4CC3" w:rsidRPr="00522C6F" w:rsidRDefault="002A4CC3" w:rsidP="002A4CC3">
      <w:pPr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522C6F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eastAsia="en-US"/>
        </w:rPr>
        <w:t xml:space="preserve">b </w:t>
      </w:r>
      <w:r w:rsidRPr="00522C6F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Medians of LA </w:t>
      </w:r>
      <w:r w:rsidR="00D36F0B" w:rsidRPr="00522C6F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percentage </w:t>
      </w:r>
      <w:r w:rsidRPr="00522C6F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in quintiles 1-5 are 24.8, 27.6, 29.4, 31.1, 33.4.</w:t>
      </w:r>
    </w:p>
    <w:p w14:paraId="29EF94CC" w14:textId="2C162F5D" w:rsidR="002A4CC3" w:rsidRPr="00522C6F" w:rsidRDefault="002A4CC3" w:rsidP="002A4CC3">
      <w:pPr>
        <w:ind w:left="90" w:hanging="90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522C6F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eastAsia="en-US"/>
        </w:rPr>
        <w:t>c</w:t>
      </w:r>
      <w:r w:rsidRPr="00522C6F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Adjusted for LA percentage, age (years; continuous), sex (male, female), race (White, Black, Asian, Others), Townsend deprivation index (continuous), assessment </w:t>
      </w:r>
      <w:proofErr w:type="spellStart"/>
      <w:r w:rsidR="00E7525C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centre</w:t>
      </w:r>
      <w:proofErr w:type="spellEnd"/>
      <w:r w:rsidRPr="00522C6F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, BMI (kg/m2; continuous), smoking status (never, previous, current), alcohol intake status (never, previous, current), physical activity (low, moderate, high</w:t>
      </w:r>
      <w:r w:rsidR="00F378F3" w:rsidRPr="00522C6F">
        <w:rPr>
          <w:rFonts w:ascii="Times New Roman" w:hAnsi="Times New Roman" w:cs="Times New Roman"/>
          <w:color w:val="000000" w:themeColor="text1"/>
          <w:sz w:val="20"/>
          <w:szCs w:val="20"/>
        </w:rPr>
        <w:t>), and comorbidit</w:t>
      </w:r>
      <w:r w:rsidR="009F10CC" w:rsidRPr="00522C6F">
        <w:rPr>
          <w:rFonts w:ascii="Times New Roman" w:hAnsi="Times New Roman" w:cs="Times New Roman"/>
          <w:color w:val="000000" w:themeColor="text1"/>
          <w:sz w:val="20"/>
          <w:szCs w:val="20"/>
        </w:rPr>
        <w:t>ies</w:t>
      </w:r>
      <w:r w:rsidR="00F378F3" w:rsidRPr="00522C6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="00995D31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F378F3" w:rsidRPr="00522C6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es, </w:t>
      </w:r>
      <w:r w:rsidR="00995D31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F378F3" w:rsidRPr="00522C6F">
        <w:rPr>
          <w:rFonts w:ascii="Times New Roman" w:hAnsi="Times New Roman" w:cs="Times New Roman"/>
          <w:color w:val="000000" w:themeColor="text1"/>
          <w:sz w:val="20"/>
          <w:szCs w:val="20"/>
        </w:rPr>
        <w:t>o).</w:t>
      </w:r>
    </w:p>
    <w:p w14:paraId="672C326B" w14:textId="7CAB799B" w:rsidR="002A4CC3" w:rsidRPr="00522C6F" w:rsidRDefault="002A4CC3" w:rsidP="002A4CC3">
      <w:pPr>
        <w:ind w:left="90" w:hanging="90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522C6F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  <w:lang w:eastAsia="en-US"/>
        </w:rPr>
        <w:t>d</w:t>
      </w:r>
      <w:r w:rsidRPr="00522C6F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Adjusted for DHA percentage, age (years; continuous), sex (male, female), race (White, Black, Asian, Others), Townsend deprivation index (continuous), assessment </w:t>
      </w:r>
      <w:proofErr w:type="spellStart"/>
      <w:r w:rsidR="00E7525C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centre</w:t>
      </w:r>
      <w:proofErr w:type="spellEnd"/>
      <w:r w:rsidRPr="00522C6F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, BMI (kg/m2; continuous), smoking status (never, previous, current), alcohol intake status (never, previous, current), physical activity (low, moderate, high</w:t>
      </w:r>
      <w:r w:rsidR="00F378F3" w:rsidRPr="00522C6F">
        <w:rPr>
          <w:rFonts w:ascii="Times New Roman" w:hAnsi="Times New Roman" w:cs="Times New Roman"/>
          <w:color w:val="000000" w:themeColor="text1"/>
          <w:sz w:val="20"/>
          <w:szCs w:val="20"/>
        </w:rPr>
        <w:t>), and comorbidit</w:t>
      </w:r>
      <w:r w:rsidR="009F10CC" w:rsidRPr="00522C6F">
        <w:rPr>
          <w:rFonts w:ascii="Times New Roman" w:hAnsi="Times New Roman" w:cs="Times New Roman"/>
          <w:color w:val="000000" w:themeColor="text1"/>
          <w:sz w:val="20"/>
          <w:szCs w:val="20"/>
        </w:rPr>
        <w:t>ies</w:t>
      </w:r>
      <w:r w:rsidR="00F378F3" w:rsidRPr="00522C6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="00995D31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F378F3" w:rsidRPr="00522C6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es, </w:t>
      </w:r>
      <w:r w:rsidR="00995D31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F378F3" w:rsidRPr="00522C6F">
        <w:rPr>
          <w:rFonts w:ascii="Times New Roman" w:hAnsi="Times New Roman" w:cs="Times New Roman"/>
          <w:color w:val="000000" w:themeColor="text1"/>
          <w:sz w:val="20"/>
          <w:szCs w:val="20"/>
        </w:rPr>
        <w:t>o).</w:t>
      </w:r>
    </w:p>
    <w:p w14:paraId="25972AAF" w14:textId="77777777" w:rsidR="002A4CC3" w:rsidRPr="00D36F0B" w:rsidRDefault="002A4CC3" w:rsidP="002A4CC3">
      <w:pPr>
        <w:rPr>
          <w:rFonts w:ascii="Times New Roman" w:hAnsi="Times New Roman" w:cs="Times New Roman"/>
          <w:sz w:val="20"/>
          <w:szCs w:val="20"/>
        </w:rPr>
      </w:pPr>
    </w:p>
    <w:p w14:paraId="48B0E5D3" w14:textId="77777777" w:rsidR="002A4CC3" w:rsidRDefault="002A4CC3" w:rsidP="006745B3">
      <w:pPr>
        <w:rPr>
          <w:rFonts w:ascii="Times New Roman" w:hAnsi="Times New Roman" w:cs="Times New Roman"/>
          <w:b/>
          <w:bCs/>
          <w:color w:val="70AD47" w:themeColor="accent6"/>
          <w:sz w:val="22"/>
          <w:szCs w:val="22"/>
        </w:rPr>
        <w:sectPr w:rsidR="002A4CC3" w:rsidSect="003759B5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54D5C02F" w14:textId="77DE12D7" w:rsidR="006745B3" w:rsidRPr="00522C6F" w:rsidRDefault="006745B3" w:rsidP="006745B3">
      <w:pPr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</w:pPr>
      <w:r w:rsidRPr="00522C6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lastRenderedPageBreak/>
        <w:t xml:space="preserve">Table </w:t>
      </w:r>
      <w:r w:rsidR="00427C09" w:rsidRPr="00522C6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</w:t>
      </w:r>
      <w:r w:rsidR="00550A5E" w:rsidRPr="00522C6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10</w:t>
      </w:r>
      <w:r w:rsidRPr="00522C6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.</w:t>
      </w:r>
      <w:r w:rsidRPr="00522C6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>Associations</w:t>
      </w:r>
      <w:r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vertAlign w:val="superscript"/>
          <w:lang w:eastAsia="en-US"/>
        </w:rPr>
        <w:t>a</w:t>
      </w:r>
      <w:r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 xml:space="preserve"> of </w:t>
      </w:r>
      <w:r w:rsidR="00BB25AC"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>ratio of omega-6/omega-3 PUFAs</w:t>
      </w:r>
      <w:r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 xml:space="preserve"> with all-cause, </w:t>
      </w:r>
      <w:r w:rsidR="00BB25AC"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>cancer</w:t>
      </w:r>
      <w:r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 xml:space="preserve">, and </w:t>
      </w:r>
      <w:r w:rsidR="00BB25AC"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>CVD</w:t>
      </w:r>
      <w:r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 xml:space="preserve"> mortality risk in the UK Biobank, covariates including fish oil supplementation status</w:t>
      </w:r>
      <w:r w:rsidR="00995D31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>.</w:t>
      </w:r>
    </w:p>
    <w:p w14:paraId="1AA0A6C0" w14:textId="77777777" w:rsidR="006A32D6" w:rsidRPr="00246F6C" w:rsidRDefault="006A32D6" w:rsidP="006745B3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303"/>
        <w:gridCol w:w="893"/>
        <w:gridCol w:w="1705"/>
        <w:gridCol w:w="1552"/>
        <w:gridCol w:w="268"/>
        <w:gridCol w:w="893"/>
        <w:gridCol w:w="1644"/>
        <w:gridCol w:w="1650"/>
        <w:gridCol w:w="268"/>
        <w:gridCol w:w="893"/>
        <w:gridCol w:w="1549"/>
        <w:gridCol w:w="89"/>
        <w:gridCol w:w="1693"/>
      </w:tblGrid>
      <w:tr w:rsidR="00D45D37" w:rsidRPr="00246F6C" w14:paraId="45AD8E9A" w14:textId="77777777" w:rsidTr="00494C0A">
        <w:trPr>
          <w:trHeight w:val="280"/>
          <w:jc w:val="center"/>
        </w:trPr>
        <w:tc>
          <w:tcPr>
            <w:tcW w:w="452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D376870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Omega ratio variable forms</w:t>
            </w:r>
          </w:p>
        </w:tc>
        <w:tc>
          <w:tcPr>
            <w:tcW w:w="454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AE4582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Causes of death</w:t>
            </w:r>
          </w:p>
        </w:tc>
      </w:tr>
      <w:tr w:rsidR="00D45D37" w:rsidRPr="00246F6C" w14:paraId="75493B32" w14:textId="77777777" w:rsidTr="00494C0A">
        <w:trPr>
          <w:trHeight w:val="400"/>
          <w:jc w:val="center"/>
        </w:trPr>
        <w:tc>
          <w:tcPr>
            <w:tcW w:w="452" w:type="pct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E4485E2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D10413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All-cause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5FFA2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7C9C3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Cancer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815320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6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5EE378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Cardiovascular diseases</w:t>
            </w:r>
          </w:p>
        </w:tc>
      </w:tr>
      <w:tr w:rsidR="00D45D37" w:rsidRPr="00246F6C" w14:paraId="63E473CC" w14:textId="77777777" w:rsidTr="00494C0A">
        <w:trPr>
          <w:trHeight w:val="880"/>
          <w:jc w:val="center"/>
        </w:trPr>
        <w:tc>
          <w:tcPr>
            <w:tcW w:w="452" w:type="pct"/>
            <w:vMerge/>
            <w:tcBorders>
              <w:left w:val="nil"/>
              <w:right w:val="nil"/>
            </w:tcBorders>
            <w:vAlign w:val="center"/>
            <w:hideMark/>
          </w:tcPr>
          <w:p w14:paraId="1570EDBE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D602D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Number of deaths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3F6322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Partially adjusted associations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b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ADF7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Fully adjusted associations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c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B1F49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1C0B8F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Number of deaths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45733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Partially adjusted associations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b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208BC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Fully adjusted associations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c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5D989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0709F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Number of deaths</w:t>
            </w:r>
          </w:p>
        </w:tc>
        <w:tc>
          <w:tcPr>
            <w:tcW w:w="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159D6C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Partially adjusted associations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b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51286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Fully adjusted associations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c</w:t>
            </w:r>
          </w:p>
        </w:tc>
      </w:tr>
      <w:tr w:rsidR="00D45D37" w:rsidRPr="00246F6C" w14:paraId="4B61E119" w14:textId="77777777" w:rsidTr="00494C0A">
        <w:trPr>
          <w:trHeight w:val="300"/>
          <w:jc w:val="center"/>
        </w:trPr>
        <w:tc>
          <w:tcPr>
            <w:tcW w:w="452" w:type="pct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3B4023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184F30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A2C16D" w14:textId="77777777" w:rsidR="00D45D37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43E33609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9CBD06" w14:textId="77777777" w:rsidR="00D45D37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5E0C9380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838D50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D0FA8D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28A772" w14:textId="77777777" w:rsidR="00D45D37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36ACB168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1EB953" w14:textId="77777777" w:rsidR="00D45D37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27B87720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BED586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1259C9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0B4144" w14:textId="77777777" w:rsidR="00D45D37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3FD3D852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6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1E9D21" w14:textId="77777777" w:rsidR="00D45D37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5A7EBE93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</w:tr>
      <w:tr w:rsidR="00D45D37" w:rsidRPr="00246F6C" w14:paraId="52CE80D3" w14:textId="77777777" w:rsidTr="00494C0A">
        <w:trPr>
          <w:trHeight w:val="300"/>
          <w:jc w:val="center"/>
        </w:trPr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0551CE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Continuous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1FF785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6,461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677F2F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1.02</w:t>
            </w:r>
          </w:p>
          <w:p w14:paraId="46870E0F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(1.02-1.03)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332313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1.02</w:t>
            </w:r>
          </w:p>
          <w:p w14:paraId="32D570A3" w14:textId="7CCA733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(1.0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-1.03)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4EE3CC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85E700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794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FB8EF7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1.02</w:t>
            </w:r>
          </w:p>
          <w:p w14:paraId="46A87AC3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(1.01-1.03)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7A6D4C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1.01</w:t>
            </w:r>
          </w:p>
          <w:p w14:paraId="1BBFCA03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(1.00-1.02)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B5A0EB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EB2A50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668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C34230" w14:textId="1A8E12F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  <w:p w14:paraId="7ACF007A" w14:textId="6433A32A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(1.0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-1.0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524EBD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1.02</w:t>
            </w:r>
          </w:p>
          <w:p w14:paraId="5AA3A3C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(1.01-1.03)</w:t>
            </w:r>
          </w:p>
        </w:tc>
      </w:tr>
      <w:tr w:rsidR="00D45D37" w:rsidRPr="00246F6C" w14:paraId="2D6CF4FA" w14:textId="77777777" w:rsidTr="00494C0A">
        <w:trPr>
          <w:trHeight w:val="600"/>
          <w:jc w:val="center"/>
        </w:trPr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310AB3" w14:textId="77777777" w:rsidR="00D45D37" w:rsidRDefault="00D45D37" w:rsidP="00494C0A">
            <w:pPr>
              <w:ind w:left="156" w:hanging="1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Quintiles</w:t>
            </w:r>
          </w:p>
          <w:p w14:paraId="0F744C06" w14:textId="77777777" w:rsidR="00D45D37" w:rsidRPr="00246F6C" w:rsidRDefault="00D45D37" w:rsidP="00494C0A">
            <w:pPr>
              <w:ind w:left="156" w:hanging="1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(median)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95313B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8EA756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B64E4E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E6EBCA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F07C20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D6A600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AB27B1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1E7509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7CBBE6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415A65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35A7A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45D37" w:rsidRPr="00246F6C" w14:paraId="57DD4BAC" w14:textId="77777777" w:rsidTr="00494C0A">
        <w:trPr>
          <w:trHeight w:val="300"/>
          <w:jc w:val="center"/>
        </w:trPr>
        <w:tc>
          <w:tcPr>
            <w:tcW w:w="45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7FEEFB7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(5.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A3F119B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1,348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0931DC9" w14:textId="77777777" w:rsidR="00D45D37" w:rsidRPr="007856CA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6EA5D85" w14:textId="77777777" w:rsidR="00D45D37" w:rsidRPr="007856CA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 (ref)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128552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9915D23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593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8AEEEB4" w14:textId="77777777" w:rsidR="00D45D37" w:rsidRPr="007856CA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 (ref)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A084F9A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 (ref)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BE2831D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BCCC3E7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369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98462FE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 (ref)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6D6573B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 (ref)</w:t>
            </w:r>
          </w:p>
        </w:tc>
      </w:tr>
      <w:tr w:rsidR="00D45D37" w:rsidRPr="00246F6C" w14:paraId="4D725DC8" w14:textId="77777777" w:rsidTr="00494C0A">
        <w:trPr>
          <w:trHeight w:val="300"/>
          <w:jc w:val="center"/>
        </w:trPr>
        <w:tc>
          <w:tcPr>
            <w:tcW w:w="45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ACEC22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 (7.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EBCEB7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1,256</w:t>
            </w:r>
          </w:p>
        </w:tc>
        <w:tc>
          <w:tcPr>
            <w:tcW w:w="59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C65E758" w14:textId="2F384C4F" w:rsidR="00D45D37" w:rsidRDefault="007A2B41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0.99</w:t>
            </w:r>
          </w:p>
          <w:p w14:paraId="6C6902E4" w14:textId="60CD5B5D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(0.9</w:t>
            </w:r>
            <w:r w:rsidR="007A2B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7A2B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39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3A0E2A3" w14:textId="58EEA168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1E2339CB" w14:textId="591E841B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86CEB86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945829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563</w:t>
            </w:r>
          </w:p>
        </w:tc>
        <w:tc>
          <w:tcPr>
            <w:tcW w:w="571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06E69F" w14:textId="1353E7A4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5ECA57C6" w14:textId="34443E52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7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3962412" w14:textId="4A4CB215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01F2718D" w14:textId="51D962B9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CFAEBBD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32905F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315</w:t>
            </w:r>
          </w:p>
        </w:tc>
        <w:tc>
          <w:tcPr>
            <w:tcW w:w="538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BD96DC5" w14:textId="2077A124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7F54EF8F" w14:textId="14718CED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(0.7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8774EB6" w14:textId="46DDADF3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  <w:p w14:paraId="14138F6F" w14:textId="6371F9F5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D45D37" w:rsidRPr="00246F6C" w14:paraId="662A8B66" w14:textId="77777777" w:rsidTr="00494C0A">
        <w:trPr>
          <w:trHeight w:val="300"/>
          <w:jc w:val="center"/>
        </w:trPr>
        <w:tc>
          <w:tcPr>
            <w:tcW w:w="45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7848DEF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 (9.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45E037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1,236</w:t>
            </w:r>
          </w:p>
        </w:tc>
        <w:tc>
          <w:tcPr>
            <w:tcW w:w="59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AB78861" w14:textId="739F3B93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</w:t>
            </w:r>
            <w:r w:rsidR="007A2B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  <w:p w14:paraId="4DF7C861" w14:textId="55334909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(0.9</w:t>
            </w:r>
            <w:r w:rsidR="007A2B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-1.1</w:t>
            </w:r>
            <w:r w:rsidR="007A2B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39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5CF1498" w14:textId="7014F6F0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6455DF83" w14:textId="338E5ACA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D6C8BB1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37DCBE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543</w:t>
            </w:r>
          </w:p>
        </w:tc>
        <w:tc>
          <w:tcPr>
            <w:tcW w:w="571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21C3DE3" w14:textId="547846C1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  <w:p w14:paraId="407F17A3" w14:textId="6A053DA9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(0.9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7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6BAB0E3" w14:textId="334F325C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  <w:p w14:paraId="2320EB27" w14:textId="154D387B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(0.8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-1.1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0EA0638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FD5E05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321</w:t>
            </w:r>
          </w:p>
        </w:tc>
        <w:tc>
          <w:tcPr>
            <w:tcW w:w="538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F0CD130" w14:textId="6B9D781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  <w:p w14:paraId="39C20384" w14:textId="38EE1714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(0.8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30DBA10" w14:textId="5CC268E2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20A7F339" w14:textId="6EA2AE46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D45D37" w:rsidRPr="00246F6C" w14:paraId="527D4D2A" w14:textId="77777777" w:rsidTr="00494C0A">
        <w:trPr>
          <w:trHeight w:val="300"/>
          <w:jc w:val="center"/>
        </w:trPr>
        <w:tc>
          <w:tcPr>
            <w:tcW w:w="45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932C30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 (1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7026B3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1,252</w:t>
            </w:r>
          </w:p>
        </w:tc>
        <w:tc>
          <w:tcPr>
            <w:tcW w:w="59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8898E5A" w14:textId="43C6DDEA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7A2B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  <w:p w14:paraId="7026C6C5" w14:textId="13FFC86E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7A2B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7A2B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39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AA456A0" w14:textId="16615D40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  <w:p w14:paraId="2D9BF0B3" w14:textId="0B09AF6D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26DBBD2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CB5B5A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548</w:t>
            </w:r>
          </w:p>
        </w:tc>
        <w:tc>
          <w:tcPr>
            <w:tcW w:w="571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27C7365" w14:textId="2A634F1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  <w:p w14:paraId="0B63D285" w14:textId="5E1F726C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7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F8FF037" w14:textId="45D7C350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09</w:t>
            </w:r>
          </w:p>
          <w:p w14:paraId="1FFF34CA" w14:textId="6C824430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C98F5D0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1AEA88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306</w:t>
            </w:r>
          </w:p>
        </w:tc>
        <w:tc>
          <w:tcPr>
            <w:tcW w:w="538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AA41F33" w14:textId="767B5603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  <w:p w14:paraId="754DBF6A" w14:textId="2A1B416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2B5482F" w14:textId="70DE2B65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  <w:p w14:paraId="3F9F0486" w14:textId="19AA70A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D45D37" w:rsidRPr="00246F6C" w14:paraId="4BA85EF4" w14:textId="77777777" w:rsidTr="00494C0A">
        <w:trPr>
          <w:trHeight w:val="300"/>
          <w:jc w:val="center"/>
        </w:trPr>
        <w:tc>
          <w:tcPr>
            <w:tcW w:w="45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C061ED9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(14.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DA3577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1,369</w:t>
            </w:r>
          </w:p>
        </w:tc>
        <w:tc>
          <w:tcPr>
            <w:tcW w:w="59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B41C669" w14:textId="0C30953C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="007A2B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  <w:p w14:paraId="15657C1F" w14:textId="0B37EA9A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7A2B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7A2B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39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15770CC" w14:textId="560881B6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  <w:p w14:paraId="428F4383" w14:textId="060DEF28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D1DC6BE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5E2BCF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547</w:t>
            </w:r>
          </w:p>
        </w:tc>
        <w:tc>
          <w:tcPr>
            <w:tcW w:w="571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9C3744D" w14:textId="2E12A226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  <w:p w14:paraId="7A51681D" w14:textId="7E95C3C8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7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0141EF1" w14:textId="079B4E98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  <w:p w14:paraId="3EF3C783" w14:textId="62C8F79C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939BCC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0B6C51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357</w:t>
            </w:r>
          </w:p>
        </w:tc>
        <w:tc>
          <w:tcPr>
            <w:tcW w:w="538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C473358" w14:textId="72796BCF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5289A197" w14:textId="534DE253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50909FB" w14:textId="3190617E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</w:t>
            </w:r>
          </w:p>
          <w:p w14:paraId="46D099C8" w14:textId="34236A5A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="00D638B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D45D37" w:rsidRPr="00246F6C" w14:paraId="0E8C0DE5" w14:textId="77777777" w:rsidTr="00494C0A">
        <w:trPr>
          <w:trHeight w:val="340"/>
          <w:jc w:val="center"/>
        </w:trPr>
        <w:tc>
          <w:tcPr>
            <w:tcW w:w="45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4F938E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P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trend</w:t>
            </w:r>
          </w:p>
        </w:tc>
        <w:tc>
          <w:tcPr>
            <w:tcW w:w="31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DC6B0E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9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03C1F8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53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34FE51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9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0D3E3E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19C20B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35DAAB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57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128E37" w14:textId="7A1647B1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0.0</w:t>
            </w:r>
            <w:r w:rsidR="00D638B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9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E6A161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C9F86F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4C66E9" w14:textId="51EAF33F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0.0</w:t>
            </w:r>
            <w:r w:rsidR="00D638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19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14AF0B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</w:tr>
    </w:tbl>
    <w:p w14:paraId="48AB932B" w14:textId="77777777" w:rsidR="00A017E1" w:rsidRDefault="00A017E1" w:rsidP="006745B3">
      <w:pPr>
        <w:rPr>
          <w:rFonts w:ascii="Times New Roman" w:hAnsi="Times New Roman" w:cs="Times New Roman"/>
          <w:sz w:val="22"/>
          <w:szCs w:val="22"/>
        </w:rPr>
      </w:pPr>
    </w:p>
    <w:p w14:paraId="51B7DF8F" w14:textId="533C3AE0" w:rsidR="006745B3" w:rsidRPr="00522C6F" w:rsidRDefault="006745B3" w:rsidP="006745B3">
      <w:pPr>
        <w:rPr>
          <w:rFonts w:ascii="Times New Roman" w:hAnsi="Times New Roman" w:cs="Times New Roman"/>
          <w:sz w:val="20"/>
          <w:szCs w:val="20"/>
        </w:rPr>
      </w:pPr>
      <w:r w:rsidRPr="00522C6F">
        <w:rPr>
          <w:rFonts w:ascii="Times New Roman" w:hAnsi="Times New Roman" w:cs="Times New Roman"/>
          <w:sz w:val="20"/>
          <w:szCs w:val="20"/>
        </w:rPr>
        <w:t>Abbreviations:  CI, confidence interval; HR, hazards ratio; ref, reference.</w:t>
      </w:r>
    </w:p>
    <w:p w14:paraId="16085BA6" w14:textId="77777777" w:rsidR="006745B3" w:rsidRPr="00522C6F" w:rsidRDefault="006745B3" w:rsidP="006745B3">
      <w:pPr>
        <w:rPr>
          <w:rFonts w:ascii="Times New Roman" w:hAnsi="Times New Roman" w:cs="Times New Roman"/>
          <w:sz w:val="20"/>
          <w:szCs w:val="20"/>
        </w:rPr>
      </w:pPr>
      <w:r w:rsidRPr="00522C6F">
        <w:rPr>
          <w:rFonts w:ascii="Times New Roman" w:hAnsi="Times New Roman" w:cs="Times New Roman"/>
          <w:sz w:val="20"/>
          <w:szCs w:val="20"/>
          <w:vertAlign w:val="superscript"/>
        </w:rPr>
        <w:t xml:space="preserve">a </w:t>
      </w:r>
      <w:r w:rsidRPr="00522C6F">
        <w:rPr>
          <w:rFonts w:ascii="Times New Roman" w:hAnsi="Times New Roman" w:cs="Times New Roman"/>
          <w:sz w:val="20"/>
          <w:szCs w:val="20"/>
        </w:rPr>
        <w:t>From Cox proportional hazards regression.</w:t>
      </w:r>
    </w:p>
    <w:p w14:paraId="59B0BBF5" w14:textId="16F127F7" w:rsidR="006745B3" w:rsidRPr="00522C6F" w:rsidRDefault="006745B3" w:rsidP="006745B3">
      <w:pPr>
        <w:ind w:left="90" w:hanging="90"/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522C6F">
        <w:rPr>
          <w:rFonts w:ascii="Times New Roman" w:eastAsia="SimSun" w:hAnsi="Times New Roman" w:cs="Times New Roman"/>
          <w:sz w:val="20"/>
          <w:szCs w:val="20"/>
          <w:vertAlign w:val="superscript"/>
          <w:lang w:eastAsia="en-US"/>
        </w:rPr>
        <w:t>b</w:t>
      </w:r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Adjusted for age (years; continuous), </w:t>
      </w:r>
      <w:r w:rsidR="00F07D42"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>sex</w:t>
      </w:r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(male, female), race (White, Black, Asian, Others), Townsend deprivation index (continuous), assessment </w:t>
      </w:r>
      <w:proofErr w:type="spellStart"/>
      <w:r w:rsidR="00E7525C">
        <w:rPr>
          <w:rFonts w:ascii="Times New Roman" w:eastAsia="SimSun" w:hAnsi="Times New Roman" w:cs="Times New Roman"/>
          <w:sz w:val="20"/>
          <w:szCs w:val="20"/>
          <w:lang w:eastAsia="en-US"/>
        </w:rPr>
        <w:t>centre</w:t>
      </w:r>
      <w:proofErr w:type="spellEnd"/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>, fish oil supplementation.</w:t>
      </w:r>
    </w:p>
    <w:p w14:paraId="6C2778DF" w14:textId="04037656" w:rsidR="006745B3" w:rsidRPr="00522C6F" w:rsidRDefault="006745B3" w:rsidP="006745B3">
      <w:pPr>
        <w:ind w:left="90" w:hanging="90"/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522C6F">
        <w:rPr>
          <w:rFonts w:ascii="Times New Roman" w:eastAsia="SimSun" w:hAnsi="Times New Roman" w:cs="Times New Roman"/>
          <w:sz w:val="20"/>
          <w:szCs w:val="20"/>
          <w:vertAlign w:val="superscript"/>
          <w:lang w:eastAsia="en-US"/>
        </w:rPr>
        <w:t>c</w:t>
      </w:r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Adjusted for age (years; continuous), </w:t>
      </w:r>
      <w:r w:rsidR="00F07D42"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>sex</w:t>
      </w:r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(male, female), race (White, Black, Asian, Others), Townsend deprivation index (continuous), assessment </w:t>
      </w:r>
      <w:proofErr w:type="spellStart"/>
      <w:r w:rsidR="00E7525C">
        <w:rPr>
          <w:rFonts w:ascii="Times New Roman" w:eastAsia="SimSun" w:hAnsi="Times New Roman" w:cs="Times New Roman"/>
          <w:sz w:val="20"/>
          <w:szCs w:val="20"/>
          <w:lang w:eastAsia="en-US"/>
        </w:rPr>
        <w:t>centre</w:t>
      </w:r>
      <w:proofErr w:type="spellEnd"/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>, BMI (kg/m2; continuous), smoking status (never, previous, current), alcohol intake status (never, previous, current), physical activity (low, moderate, high</w:t>
      </w:r>
      <w:r w:rsidR="00F378F3" w:rsidRPr="00522C6F">
        <w:rPr>
          <w:rFonts w:ascii="Times New Roman" w:hAnsi="Times New Roman" w:cs="Times New Roman"/>
          <w:sz w:val="20"/>
          <w:szCs w:val="20"/>
        </w:rPr>
        <w:t>), comorbidit</w:t>
      </w:r>
      <w:r w:rsidR="009F10CC" w:rsidRPr="00522C6F">
        <w:rPr>
          <w:rFonts w:ascii="Times New Roman" w:hAnsi="Times New Roman" w:cs="Times New Roman"/>
          <w:sz w:val="20"/>
          <w:szCs w:val="20"/>
        </w:rPr>
        <w:t>ies</w:t>
      </w:r>
      <w:r w:rsidR="00F378F3" w:rsidRPr="00522C6F">
        <w:rPr>
          <w:rFonts w:ascii="Times New Roman" w:hAnsi="Times New Roman" w:cs="Times New Roman"/>
          <w:sz w:val="20"/>
          <w:szCs w:val="20"/>
        </w:rPr>
        <w:t xml:space="preserve"> (</w:t>
      </w:r>
      <w:r w:rsidR="00995D31">
        <w:rPr>
          <w:rFonts w:ascii="Times New Roman" w:hAnsi="Times New Roman" w:cs="Times New Roman"/>
          <w:sz w:val="20"/>
          <w:szCs w:val="20"/>
        </w:rPr>
        <w:t>y</w:t>
      </w:r>
      <w:r w:rsidR="00F378F3" w:rsidRPr="00522C6F">
        <w:rPr>
          <w:rFonts w:ascii="Times New Roman" w:hAnsi="Times New Roman" w:cs="Times New Roman"/>
          <w:sz w:val="20"/>
          <w:szCs w:val="20"/>
        </w:rPr>
        <w:t xml:space="preserve">es, </w:t>
      </w:r>
      <w:r w:rsidR="00995D31">
        <w:rPr>
          <w:rFonts w:ascii="Times New Roman" w:hAnsi="Times New Roman" w:cs="Times New Roman"/>
          <w:sz w:val="20"/>
          <w:szCs w:val="20"/>
        </w:rPr>
        <w:t>n</w:t>
      </w:r>
      <w:r w:rsidR="00F378F3" w:rsidRPr="00522C6F">
        <w:rPr>
          <w:rFonts w:ascii="Times New Roman" w:hAnsi="Times New Roman" w:cs="Times New Roman"/>
          <w:sz w:val="20"/>
          <w:szCs w:val="20"/>
        </w:rPr>
        <w:t>o), and</w:t>
      </w:r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fish oil supplementation.</w:t>
      </w:r>
    </w:p>
    <w:p w14:paraId="4154FF2B" w14:textId="77777777" w:rsidR="006745B3" w:rsidRPr="00246F6C" w:rsidRDefault="006745B3" w:rsidP="006745B3">
      <w:pPr>
        <w:rPr>
          <w:rFonts w:ascii="Times New Roman" w:hAnsi="Times New Roman" w:cs="Times New Roman"/>
          <w:sz w:val="22"/>
          <w:szCs w:val="22"/>
        </w:rPr>
      </w:pPr>
    </w:p>
    <w:p w14:paraId="74CDEDB5" w14:textId="77777777" w:rsidR="006745B3" w:rsidRPr="00246F6C" w:rsidRDefault="006745B3" w:rsidP="006745B3">
      <w:pPr>
        <w:rPr>
          <w:rFonts w:ascii="Times New Roman" w:hAnsi="Times New Roman" w:cs="Times New Roman"/>
          <w:sz w:val="22"/>
          <w:szCs w:val="22"/>
        </w:rPr>
      </w:pPr>
    </w:p>
    <w:p w14:paraId="72BA1156" w14:textId="77777777" w:rsidR="006745B3" w:rsidRPr="00246F6C" w:rsidRDefault="006745B3" w:rsidP="006745B3">
      <w:pPr>
        <w:rPr>
          <w:rFonts w:ascii="Times New Roman" w:hAnsi="Times New Roman" w:cs="Times New Roman"/>
          <w:sz w:val="22"/>
          <w:szCs w:val="22"/>
        </w:rPr>
      </w:pPr>
    </w:p>
    <w:p w14:paraId="67380880" w14:textId="77777777" w:rsidR="006745B3" w:rsidRPr="00246F6C" w:rsidRDefault="006745B3" w:rsidP="006745B3">
      <w:pPr>
        <w:rPr>
          <w:rFonts w:ascii="Times New Roman" w:hAnsi="Times New Roman" w:cs="Times New Roman"/>
          <w:sz w:val="22"/>
          <w:szCs w:val="22"/>
        </w:rPr>
      </w:pPr>
    </w:p>
    <w:p w14:paraId="56C7C1E5" w14:textId="77777777" w:rsidR="00F11010" w:rsidRDefault="00F11010" w:rsidP="7EDE6F60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br w:type="page"/>
      </w:r>
    </w:p>
    <w:p w14:paraId="2FAABCDC" w14:textId="4FF4A801" w:rsidR="006745B3" w:rsidRPr="00522C6F" w:rsidRDefault="006745B3" w:rsidP="7EDE6F60">
      <w:pPr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</w:pPr>
      <w:r w:rsidRPr="00522C6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lastRenderedPageBreak/>
        <w:t xml:space="preserve">Table </w:t>
      </w:r>
      <w:r w:rsidR="00427C09" w:rsidRPr="00522C6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</w:t>
      </w:r>
      <w:r w:rsidR="00550A5E" w:rsidRPr="00522C6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11</w:t>
      </w:r>
      <w:r w:rsidRPr="00522C6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.</w:t>
      </w:r>
      <w:r w:rsidRPr="00522C6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>Associations</w:t>
      </w:r>
      <w:r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vertAlign w:val="superscript"/>
          <w:lang w:eastAsia="en-US"/>
        </w:rPr>
        <w:t>a</w:t>
      </w:r>
      <w:r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 xml:space="preserve"> of </w:t>
      </w:r>
      <w:r w:rsidR="00BB25AC"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>ratio of omega-6/omega-3 PUFAs</w:t>
      </w:r>
      <w:r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 xml:space="preserve"> with all-cause, </w:t>
      </w:r>
      <w:r w:rsidR="00BB25AC"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>cancer</w:t>
      </w:r>
      <w:r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 xml:space="preserve">, and </w:t>
      </w:r>
      <w:r w:rsidR="00BB25AC"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>CVD</w:t>
      </w:r>
      <w:r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 xml:space="preserve"> mortality risk in the UK Biobank Study, </w:t>
      </w:r>
      <w:r w:rsidR="008F3120"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>with</w:t>
      </w:r>
      <w:r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 xml:space="preserve"> multiple imputation for missing data</w:t>
      </w:r>
      <w:r w:rsidR="00995D31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>.</w:t>
      </w:r>
    </w:p>
    <w:p w14:paraId="441C09D4" w14:textId="77777777" w:rsidR="006745B3" w:rsidRPr="00246F6C" w:rsidRDefault="006745B3" w:rsidP="006745B3">
      <w:pPr>
        <w:rPr>
          <w:rFonts w:ascii="Times New Roman" w:eastAsia="SimSun" w:hAnsi="Times New Roman" w:cs="Times New Roman"/>
          <w:sz w:val="22"/>
          <w:szCs w:val="22"/>
          <w:lang w:eastAsia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303"/>
        <w:gridCol w:w="893"/>
        <w:gridCol w:w="1705"/>
        <w:gridCol w:w="1552"/>
        <w:gridCol w:w="268"/>
        <w:gridCol w:w="893"/>
        <w:gridCol w:w="1644"/>
        <w:gridCol w:w="1650"/>
        <w:gridCol w:w="268"/>
        <w:gridCol w:w="893"/>
        <w:gridCol w:w="1549"/>
        <w:gridCol w:w="89"/>
        <w:gridCol w:w="1693"/>
      </w:tblGrid>
      <w:tr w:rsidR="00D45D37" w:rsidRPr="00246F6C" w14:paraId="02C080FA" w14:textId="77777777" w:rsidTr="00494C0A">
        <w:trPr>
          <w:trHeight w:val="280"/>
          <w:jc w:val="center"/>
        </w:trPr>
        <w:tc>
          <w:tcPr>
            <w:tcW w:w="452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F5E8D95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Omega ratio variable forms</w:t>
            </w:r>
          </w:p>
        </w:tc>
        <w:tc>
          <w:tcPr>
            <w:tcW w:w="454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6A6C0F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Causes of death</w:t>
            </w:r>
          </w:p>
        </w:tc>
      </w:tr>
      <w:tr w:rsidR="00D45D37" w:rsidRPr="00246F6C" w14:paraId="46C7973C" w14:textId="77777777" w:rsidTr="00494C0A">
        <w:trPr>
          <w:trHeight w:val="400"/>
          <w:jc w:val="center"/>
        </w:trPr>
        <w:tc>
          <w:tcPr>
            <w:tcW w:w="452" w:type="pct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E209E4F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660BFA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All-cause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6470B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4046F1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Cancer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E4C2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6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EBCA95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Cardiovascular diseases</w:t>
            </w:r>
          </w:p>
        </w:tc>
      </w:tr>
      <w:tr w:rsidR="00D45D37" w:rsidRPr="00246F6C" w14:paraId="037364C7" w14:textId="77777777" w:rsidTr="00494C0A">
        <w:trPr>
          <w:trHeight w:val="880"/>
          <w:jc w:val="center"/>
        </w:trPr>
        <w:tc>
          <w:tcPr>
            <w:tcW w:w="452" w:type="pct"/>
            <w:vMerge/>
            <w:tcBorders>
              <w:left w:val="nil"/>
              <w:right w:val="nil"/>
            </w:tcBorders>
            <w:vAlign w:val="center"/>
            <w:hideMark/>
          </w:tcPr>
          <w:p w14:paraId="7201C238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84CDFD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Number of deaths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F2F4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Partially adjusted associations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b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24FAB3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Fully adjusted associations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c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28B4F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9706ED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Number of deaths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198E6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Partially adjusted associations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b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83917D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Fully adjusted associations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c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712B79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9D8A3E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Number of deaths</w:t>
            </w:r>
          </w:p>
        </w:tc>
        <w:tc>
          <w:tcPr>
            <w:tcW w:w="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D125E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Partially adjusted associations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b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464935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Fully adjusted associations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c</w:t>
            </w:r>
          </w:p>
        </w:tc>
      </w:tr>
      <w:tr w:rsidR="00D45D37" w:rsidRPr="00246F6C" w14:paraId="5762A838" w14:textId="77777777" w:rsidTr="00494C0A">
        <w:trPr>
          <w:trHeight w:val="300"/>
          <w:jc w:val="center"/>
        </w:trPr>
        <w:tc>
          <w:tcPr>
            <w:tcW w:w="452" w:type="pct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EDD6B1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52518A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0F041C" w14:textId="77777777" w:rsidR="00D45D37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4B1D6C01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C5474B" w14:textId="77777777" w:rsidR="00D45D37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254CD56D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A46D86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0A66A0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0FE3C3" w14:textId="77777777" w:rsidR="00D45D37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00A18F4D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03402F" w14:textId="77777777" w:rsidR="00D45D37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04C2224C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AA66AC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319CA3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531658" w14:textId="77777777" w:rsidR="00D45D37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328D14FF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6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6B4B2F" w14:textId="77777777" w:rsidR="00D45D37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54302E07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</w:tr>
      <w:tr w:rsidR="00D45D37" w:rsidRPr="00246F6C" w14:paraId="557B1D01" w14:textId="77777777" w:rsidTr="00494C0A">
        <w:trPr>
          <w:trHeight w:val="300"/>
          <w:jc w:val="center"/>
        </w:trPr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DC58D6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Continuous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490A8B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6,461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2659A1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1.02</w:t>
            </w:r>
          </w:p>
          <w:p w14:paraId="294934E1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(1.02-1.03)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7E68D6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1.02</w:t>
            </w:r>
          </w:p>
          <w:p w14:paraId="2488D66D" w14:textId="43C038F0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(1.0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-1.0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96D0AA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CFE506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794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91D3CC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1.02</w:t>
            </w:r>
          </w:p>
          <w:p w14:paraId="337710ED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(1.01-1.03)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D12970" w14:textId="02E71E63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  <w:p w14:paraId="682FA99E" w14:textId="556D0F96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(1.0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-1.02)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8AFD06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1994DC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668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70B947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1.02</w:t>
            </w:r>
          </w:p>
          <w:p w14:paraId="7980AE48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(1.01-1.03)</w:t>
            </w:r>
          </w:p>
        </w:tc>
        <w:tc>
          <w:tcPr>
            <w:tcW w:w="6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AB0A06" w14:textId="33168E04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</w:t>
            </w:r>
            <w:r w:rsidR="00781AE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  <w:p w14:paraId="34AC6A69" w14:textId="3C0F3570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(1.0</w:t>
            </w:r>
            <w:r w:rsidR="00781AE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-1.0</w:t>
            </w:r>
            <w:r w:rsidR="00781AE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D45D37" w:rsidRPr="00246F6C" w14:paraId="586CF733" w14:textId="77777777" w:rsidTr="00494C0A">
        <w:trPr>
          <w:trHeight w:val="600"/>
          <w:jc w:val="center"/>
        </w:trPr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14878D" w14:textId="77777777" w:rsidR="00D45D37" w:rsidRDefault="00D45D37" w:rsidP="00494C0A">
            <w:pPr>
              <w:ind w:left="156" w:hanging="1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Quintiles</w:t>
            </w:r>
          </w:p>
          <w:p w14:paraId="01A12469" w14:textId="77777777" w:rsidR="00D45D37" w:rsidRPr="00246F6C" w:rsidRDefault="00D45D37" w:rsidP="00494C0A">
            <w:pPr>
              <w:ind w:left="156" w:hanging="1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(median)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FE911C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11A528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F9C789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68A665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C41913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02EA6F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E879F8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9BEA2C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7373F8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34F710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F71853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45D37" w:rsidRPr="00246F6C" w14:paraId="610A92FD" w14:textId="77777777" w:rsidTr="00494C0A">
        <w:trPr>
          <w:trHeight w:val="300"/>
          <w:jc w:val="center"/>
        </w:trPr>
        <w:tc>
          <w:tcPr>
            <w:tcW w:w="45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7545191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(5.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8CA130D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1,348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B49985C" w14:textId="77777777" w:rsidR="00D45D37" w:rsidRPr="007856CA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166FBEF" w14:textId="77777777" w:rsidR="00D45D37" w:rsidRPr="007856CA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 (ref)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6DBB2B3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56363AF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593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0F3E9AC" w14:textId="77777777" w:rsidR="00D45D37" w:rsidRPr="007856CA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 (ref)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8582EB2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 (ref)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A0439E1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F2D5711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369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971D10F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 (ref)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E6E1AE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 (ref)</w:t>
            </w:r>
          </w:p>
        </w:tc>
      </w:tr>
      <w:tr w:rsidR="00D45D37" w:rsidRPr="00246F6C" w14:paraId="225BA415" w14:textId="77777777" w:rsidTr="00494C0A">
        <w:trPr>
          <w:trHeight w:val="300"/>
          <w:jc w:val="center"/>
        </w:trPr>
        <w:tc>
          <w:tcPr>
            <w:tcW w:w="45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DB5DEFB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 (7.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3832AD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1,256</w:t>
            </w:r>
          </w:p>
        </w:tc>
        <w:tc>
          <w:tcPr>
            <w:tcW w:w="59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7FCFB7B" w14:textId="158F3E8B" w:rsidR="00D45D37" w:rsidRDefault="00206C8B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0.99</w:t>
            </w:r>
          </w:p>
          <w:p w14:paraId="0F484F11" w14:textId="62BE8313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(0.9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39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40DE730" w14:textId="1FCE6F4D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046AF621" w14:textId="2D9A5414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67113BA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0E81D8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563</w:t>
            </w:r>
          </w:p>
        </w:tc>
        <w:tc>
          <w:tcPr>
            <w:tcW w:w="571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697E295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4BDC40ED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7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BB392EC" w14:textId="026CC06E" w:rsidR="00D45D37" w:rsidRDefault="00206C8B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</w:t>
            </w:r>
          </w:p>
          <w:p w14:paraId="131844E0" w14:textId="38170CEB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516F063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10C37A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315</w:t>
            </w:r>
          </w:p>
        </w:tc>
        <w:tc>
          <w:tcPr>
            <w:tcW w:w="538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A282465" w14:textId="22816950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610900F2" w14:textId="17F20E71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(0.7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1761DFB" w14:textId="46D7912A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</w:t>
            </w:r>
            <w:r w:rsidR="00781AE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1B68E666" w14:textId="51E98EB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="00781AE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781AE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D45D37" w:rsidRPr="00246F6C" w14:paraId="17077255" w14:textId="77777777" w:rsidTr="00494C0A">
        <w:trPr>
          <w:trHeight w:val="300"/>
          <w:jc w:val="center"/>
        </w:trPr>
        <w:tc>
          <w:tcPr>
            <w:tcW w:w="45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0B288FB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 (9.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3DC65F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1,236</w:t>
            </w:r>
          </w:p>
        </w:tc>
        <w:tc>
          <w:tcPr>
            <w:tcW w:w="59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8F00566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  <w:p w14:paraId="2B0C008F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(0.9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39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67E3403" w14:textId="3283BA24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329E0433" w14:textId="796C5839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-1.1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313D956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85BD0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543</w:t>
            </w:r>
          </w:p>
        </w:tc>
        <w:tc>
          <w:tcPr>
            <w:tcW w:w="571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4B11733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08D3C3B7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(0.9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-1.21)</w:t>
            </w:r>
          </w:p>
        </w:tc>
        <w:tc>
          <w:tcPr>
            <w:tcW w:w="57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F080232" w14:textId="5C8139C1" w:rsidR="00D45D37" w:rsidRDefault="00206C8B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1.05</w:t>
            </w:r>
            <w:r w:rsidR="00D45D37"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31491347" w14:textId="02D723DB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-1.1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B755FD6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EA74CD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321</w:t>
            </w:r>
          </w:p>
        </w:tc>
        <w:tc>
          <w:tcPr>
            <w:tcW w:w="538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D8FB110" w14:textId="3C20D4B3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  <w:p w14:paraId="0C88B5CA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(0.8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3B2CD56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2D7C5CF8" w14:textId="6C648426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="00781AE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781AE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D45D37" w:rsidRPr="00246F6C" w14:paraId="6C31E660" w14:textId="77777777" w:rsidTr="00494C0A">
        <w:trPr>
          <w:trHeight w:val="300"/>
          <w:jc w:val="center"/>
        </w:trPr>
        <w:tc>
          <w:tcPr>
            <w:tcW w:w="45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3B9F15C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 (1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6D1F07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1,252</w:t>
            </w:r>
          </w:p>
        </w:tc>
        <w:tc>
          <w:tcPr>
            <w:tcW w:w="59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84C29C1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  <w:p w14:paraId="1CEAC5A1" w14:textId="2FA04F2E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39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5AC7658" w14:textId="3395B0E1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74450B65" w14:textId="37B1C073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7D32498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2F9B49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548</w:t>
            </w:r>
          </w:p>
        </w:tc>
        <w:tc>
          <w:tcPr>
            <w:tcW w:w="571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F64FE9C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50887E43" w14:textId="486F69CD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7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F60B725" w14:textId="128731C6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  <w:p w14:paraId="5C5EC202" w14:textId="1B7D1F14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A45B01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80B19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306</w:t>
            </w:r>
          </w:p>
        </w:tc>
        <w:tc>
          <w:tcPr>
            <w:tcW w:w="538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A294B17" w14:textId="7AE5A0C2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2D328068" w14:textId="19E598A8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574E176" w14:textId="77094D0E" w:rsidR="00D45D37" w:rsidRDefault="00781AE6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0.95</w:t>
            </w:r>
            <w:r w:rsidR="00D45D37"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6FFA30E0" w14:textId="0F479288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="00781AE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 w:rsidR="00781AE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D45D37" w:rsidRPr="00246F6C" w14:paraId="63F9BE37" w14:textId="77777777" w:rsidTr="00494C0A">
        <w:trPr>
          <w:trHeight w:val="300"/>
          <w:jc w:val="center"/>
        </w:trPr>
        <w:tc>
          <w:tcPr>
            <w:tcW w:w="45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15FEB62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(14.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D5E7D7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1,369</w:t>
            </w:r>
          </w:p>
        </w:tc>
        <w:tc>
          <w:tcPr>
            <w:tcW w:w="59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42C09C3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34</w:t>
            </w:r>
          </w:p>
          <w:p w14:paraId="787F2B78" w14:textId="16A7D4EF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39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1B38C2F" w14:textId="1D94AD35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2015CF01" w14:textId="153580EC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FB30A5D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A18A0C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547</w:t>
            </w:r>
          </w:p>
        </w:tc>
        <w:tc>
          <w:tcPr>
            <w:tcW w:w="571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A39B65D" w14:textId="68CB0768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7315FCFA" w14:textId="11D6F3D1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7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D96F1F1" w14:textId="783D6EA6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12CC6C6A" w14:textId="5CEA696C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767EB62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BDF660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357</w:t>
            </w:r>
          </w:p>
        </w:tc>
        <w:tc>
          <w:tcPr>
            <w:tcW w:w="538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AA1B0AB" w14:textId="0489E95B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</w:t>
            </w:r>
          </w:p>
          <w:p w14:paraId="18036A43" w14:textId="5F78039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 w:rsidR="00206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6105385" w14:textId="100FF0EB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781AE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</w:t>
            </w:r>
          </w:p>
          <w:p w14:paraId="4B610496" w14:textId="134E2972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</w:t>
            </w:r>
            <w:r w:rsidR="00781AE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 w:rsidR="00781AE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D45D37" w:rsidRPr="00246F6C" w14:paraId="2D0F9AE1" w14:textId="77777777" w:rsidTr="00494C0A">
        <w:trPr>
          <w:trHeight w:val="340"/>
          <w:jc w:val="center"/>
        </w:trPr>
        <w:tc>
          <w:tcPr>
            <w:tcW w:w="45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032802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P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trend</w:t>
            </w:r>
          </w:p>
        </w:tc>
        <w:tc>
          <w:tcPr>
            <w:tcW w:w="31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22C160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9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614209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53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2F3C0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9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1E631C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CCF42D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C0355E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57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CC3AE1" w14:textId="787993D1" w:rsidR="00D45D37" w:rsidRPr="00246F6C" w:rsidRDefault="00206C8B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9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FB9A83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636617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50334F" w14:textId="07A0CAF4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0.00</w:t>
            </w:r>
            <w:r w:rsidR="00206C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19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CD24F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</w:tr>
    </w:tbl>
    <w:p w14:paraId="6F2F5709" w14:textId="77777777" w:rsidR="006745B3" w:rsidRPr="00246F6C" w:rsidRDefault="006745B3" w:rsidP="006745B3">
      <w:pPr>
        <w:spacing w:line="259" w:lineRule="auto"/>
        <w:rPr>
          <w:rFonts w:ascii="Times New Roman" w:eastAsia="SimSun" w:hAnsi="Times New Roman" w:cs="Times New Roman"/>
          <w:sz w:val="22"/>
          <w:szCs w:val="22"/>
          <w:lang w:eastAsia="en-US"/>
        </w:rPr>
      </w:pPr>
    </w:p>
    <w:p w14:paraId="062AF201" w14:textId="77777777" w:rsidR="006745B3" w:rsidRPr="00522C6F" w:rsidRDefault="006745B3" w:rsidP="006745B3">
      <w:pPr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>Abbreviations:  CI, confidence interval; HR, hazards ratio; ref, reference.</w:t>
      </w:r>
    </w:p>
    <w:p w14:paraId="3892BC0C" w14:textId="77777777" w:rsidR="006745B3" w:rsidRPr="00522C6F" w:rsidRDefault="006745B3" w:rsidP="006745B3">
      <w:pPr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522C6F">
        <w:rPr>
          <w:rFonts w:ascii="Times New Roman" w:eastAsia="SimSun" w:hAnsi="Times New Roman" w:cs="Times New Roman"/>
          <w:sz w:val="20"/>
          <w:szCs w:val="20"/>
          <w:vertAlign w:val="superscript"/>
          <w:lang w:eastAsia="en-US"/>
        </w:rPr>
        <w:t xml:space="preserve">a </w:t>
      </w:r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>From Cox proportional hazards regression.</w:t>
      </w:r>
    </w:p>
    <w:p w14:paraId="7044EE39" w14:textId="7BBC08F9" w:rsidR="006745B3" w:rsidRPr="00522C6F" w:rsidRDefault="006745B3" w:rsidP="006745B3">
      <w:pPr>
        <w:ind w:left="90" w:hanging="90"/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522C6F">
        <w:rPr>
          <w:rFonts w:ascii="Times New Roman" w:eastAsia="SimSun" w:hAnsi="Times New Roman" w:cs="Times New Roman"/>
          <w:sz w:val="20"/>
          <w:szCs w:val="20"/>
          <w:vertAlign w:val="superscript"/>
          <w:lang w:eastAsia="en-US"/>
        </w:rPr>
        <w:t>b</w:t>
      </w:r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Adjusted for age (years; continuous), </w:t>
      </w:r>
      <w:r w:rsidR="00F07D42"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>sex</w:t>
      </w:r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(male, female), race (White, Black, Asian, Others), Townsend deprivation index (continuous), assessment </w:t>
      </w:r>
      <w:proofErr w:type="spellStart"/>
      <w:r w:rsidR="00E7525C">
        <w:rPr>
          <w:rFonts w:ascii="Times New Roman" w:eastAsia="SimSun" w:hAnsi="Times New Roman" w:cs="Times New Roman"/>
          <w:sz w:val="20"/>
          <w:szCs w:val="20"/>
          <w:lang w:eastAsia="en-US"/>
        </w:rPr>
        <w:t>centre</w:t>
      </w:r>
      <w:proofErr w:type="spellEnd"/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>.</w:t>
      </w:r>
    </w:p>
    <w:p w14:paraId="1F74070E" w14:textId="648FA073" w:rsidR="006745B3" w:rsidRPr="00522C6F" w:rsidRDefault="006745B3" w:rsidP="006745B3">
      <w:pPr>
        <w:ind w:left="90" w:hanging="90"/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522C6F">
        <w:rPr>
          <w:rFonts w:ascii="Times New Roman" w:eastAsia="SimSun" w:hAnsi="Times New Roman" w:cs="Times New Roman"/>
          <w:sz w:val="20"/>
          <w:szCs w:val="20"/>
          <w:vertAlign w:val="superscript"/>
          <w:lang w:eastAsia="en-US"/>
        </w:rPr>
        <w:t>c</w:t>
      </w:r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Adjusted for age (years; continuous), </w:t>
      </w:r>
      <w:r w:rsidR="00F07D42"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>sex</w:t>
      </w:r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(male, female), race (White, Black, Asian, Others), Townsend deprivation index (continuous), assessment </w:t>
      </w:r>
      <w:proofErr w:type="spellStart"/>
      <w:r w:rsidR="00E7525C">
        <w:rPr>
          <w:rFonts w:ascii="Times New Roman" w:eastAsia="SimSun" w:hAnsi="Times New Roman" w:cs="Times New Roman"/>
          <w:sz w:val="20"/>
          <w:szCs w:val="20"/>
          <w:lang w:eastAsia="en-US"/>
        </w:rPr>
        <w:t>centre</w:t>
      </w:r>
      <w:proofErr w:type="spellEnd"/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>, BMI (kg/m2; continuous), smoking status (never, previous, current), alcohol intake status (never, previous, current), physical activity (low, moderate, high</w:t>
      </w:r>
      <w:r w:rsidR="00F378F3" w:rsidRPr="00522C6F">
        <w:rPr>
          <w:rFonts w:ascii="Times New Roman" w:hAnsi="Times New Roman" w:cs="Times New Roman"/>
          <w:sz w:val="20"/>
          <w:szCs w:val="20"/>
        </w:rPr>
        <w:t>), and comorbidit</w:t>
      </w:r>
      <w:r w:rsidR="009F10CC" w:rsidRPr="00522C6F">
        <w:rPr>
          <w:rFonts w:ascii="Times New Roman" w:hAnsi="Times New Roman" w:cs="Times New Roman"/>
          <w:sz w:val="20"/>
          <w:szCs w:val="20"/>
        </w:rPr>
        <w:t>ies</w:t>
      </w:r>
      <w:r w:rsidR="00F378F3" w:rsidRPr="00522C6F">
        <w:rPr>
          <w:rFonts w:ascii="Times New Roman" w:hAnsi="Times New Roman" w:cs="Times New Roman"/>
          <w:sz w:val="20"/>
          <w:szCs w:val="20"/>
        </w:rPr>
        <w:t xml:space="preserve"> (</w:t>
      </w:r>
      <w:r w:rsidR="00995D31">
        <w:rPr>
          <w:rFonts w:ascii="Times New Roman" w:hAnsi="Times New Roman" w:cs="Times New Roman"/>
          <w:sz w:val="20"/>
          <w:szCs w:val="20"/>
        </w:rPr>
        <w:t>y</w:t>
      </w:r>
      <w:r w:rsidR="00F378F3" w:rsidRPr="00522C6F">
        <w:rPr>
          <w:rFonts w:ascii="Times New Roman" w:hAnsi="Times New Roman" w:cs="Times New Roman"/>
          <w:sz w:val="20"/>
          <w:szCs w:val="20"/>
        </w:rPr>
        <w:t xml:space="preserve">es, </w:t>
      </w:r>
      <w:r w:rsidR="00995D31">
        <w:rPr>
          <w:rFonts w:ascii="Times New Roman" w:hAnsi="Times New Roman" w:cs="Times New Roman"/>
          <w:sz w:val="20"/>
          <w:szCs w:val="20"/>
        </w:rPr>
        <w:t>n</w:t>
      </w:r>
      <w:r w:rsidR="00F378F3" w:rsidRPr="00522C6F">
        <w:rPr>
          <w:rFonts w:ascii="Times New Roman" w:hAnsi="Times New Roman" w:cs="Times New Roman"/>
          <w:sz w:val="20"/>
          <w:szCs w:val="20"/>
        </w:rPr>
        <w:t>o).</w:t>
      </w:r>
    </w:p>
    <w:p w14:paraId="413F71C9" w14:textId="77777777" w:rsidR="006745B3" w:rsidRPr="00246F6C" w:rsidRDefault="006745B3" w:rsidP="006745B3">
      <w:pPr>
        <w:rPr>
          <w:rFonts w:ascii="Times New Roman" w:hAnsi="Times New Roman" w:cs="Times New Roman"/>
          <w:sz w:val="22"/>
          <w:szCs w:val="22"/>
        </w:rPr>
      </w:pPr>
    </w:p>
    <w:p w14:paraId="39FD13B9" w14:textId="77777777" w:rsidR="006745B3" w:rsidRPr="00246F6C" w:rsidRDefault="006745B3" w:rsidP="006745B3">
      <w:pPr>
        <w:rPr>
          <w:rFonts w:ascii="Times New Roman" w:hAnsi="Times New Roman" w:cs="Times New Roman"/>
          <w:sz w:val="22"/>
          <w:szCs w:val="22"/>
        </w:rPr>
      </w:pPr>
    </w:p>
    <w:p w14:paraId="3CEA62AB" w14:textId="77777777" w:rsidR="006745B3" w:rsidRPr="00246F6C" w:rsidRDefault="006745B3" w:rsidP="006745B3">
      <w:pPr>
        <w:rPr>
          <w:rFonts w:ascii="Times New Roman" w:hAnsi="Times New Roman" w:cs="Times New Roman"/>
          <w:sz w:val="22"/>
          <w:szCs w:val="22"/>
        </w:rPr>
      </w:pPr>
    </w:p>
    <w:p w14:paraId="06D81862" w14:textId="77777777" w:rsidR="006745B3" w:rsidRPr="00246F6C" w:rsidRDefault="006745B3" w:rsidP="006745B3">
      <w:pPr>
        <w:rPr>
          <w:rFonts w:ascii="Times New Roman" w:hAnsi="Times New Roman" w:cs="Times New Roman"/>
          <w:sz w:val="22"/>
          <w:szCs w:val="22"/>
        </w:rPr>
      </w:pPr>
    </w:p>
    <w:p w14:paraId="2B2C2E69" w14:textId="77777777" w:rsidR="006745B3" w:rsidRPr="00246F6C" w:rsidRDefault="006745B3" w:rsidP="006745B3">
      <w:pPr>
        <w:rPr>
          <w:rFonts w:ascii="Times New Roman" w:hAnsi="Times New Roman" w:cs="Times New Roman"/>
          <w:sz w:val="22"/>
          <w:szCs w:val="22"/>
        </w:rPr>
      </w:pPr>
    </w:p>
    <w:p w14:paraId="58FD3E92" w14:textId="77777777" w:rsidR="006745B3" w:rsidRPr="00246F6C" w:rsidRDefault="006745B3" w:rsidP="006745B3">
      <w:pPr>
        <w:rPr>
          <w:rFonts w:ascii="Times New Roman" w:hAnsi="Times New Roman" w:cs="Times New Roman"/>
          <w:sz w:val="22"/>
          <w:szCs w:val="22"/>
        </w:rPr>
      </w:pPr>
    </w:p>
    <w:p w14:paraId="06564B5F" w14:textId="77777777" w:rsidR="006745B3" w:rsidRPr="00246F6C" w:rsidRDefault="006745B3" w:rsidP="006745B3">
      <w:pPr>
        <w:rPr>
          <w:rFonts w:ascii="Times New Roman" w:hAnsi="Times New Roman" w:cs="Times New Roman"/>
          <w:sz w:val="22"/>
          <w:szCs w:val="22"/>
        </w:rPr>
      </w:pPr>
    </w:p>
    <w:p w14:paraId="3796374E" w14:textId="77777777" w:rsidR="006745B3" w:rsidRPr="00246F6C" w:rsidRDefault="006745B3" w:rsidP="006745B3">
      <w:pPr>
        <w:rPr>
          <w:rFonts w:ascii="Times New Roman" w:hAnsi="Times New Roman" w:cs="Times New Roman"/>
          <w:sz w:val="22"/>
          <w:szCs w:val="22"/>
        </w:rPr>
      </w:pPr>
    </w:p>
    <w:p w14:paraId="18D4833B" w14:textId="77777777" w:rsidR="006745B3" w:rsidRPr="00246F6C" w:rsidRDefault="006745B3" w:rsidP="006745B3">
      <w:pPr>
        <w:rPr>
          <w:rFonts w:ascii="Times New Roman" w:hAnsi="Times New Roman" w:cs="Times New Roman"/>
          <w:sz w:val="22"/>
          <w:szCs w:val="22"/>
        </w:rPr>
      </w:pPr>
    </w:p>
    <w:p w14:paraId="2BBB2462" w14:textId="77777777" w:rsidR="006745B3" w:rsidRPr="00246F6C" w:rsidRDefault="006745B3" w:rsidP="006745B3">
      <w:pPr>
        <w:rPr>
          <w:rFonts w:ascii="Times New Roman" w:hAnsi="Times New Roman" w:cs="Times New Roman"/>
          <w:sz w:val="22"/>
          <w:szCs w:val="22"/>
        </w:rPr>
      </w:pPr>
    </w:p>
    <w:p w14:paraId="456F950C" w14:textId="77777777" w:rsidR="006745B3" w:rsidRPr="00246F6C" w:rsidRDefault="006745B3" w:rsidP="006745B3">
      <w:pPr>
        <w:rPr>
          <w:rFonts w:ascii="Times New Roman" w:hAnsi="Times New Roman" w:cs="Times New Roman"/>
          <w:sz w:val="22"/>
          <w:szCs w:val="22"/>
        </w:rPr>
      </w:pPr>
    </w:p>
    <w:p w14:paraId="031B801A" w14:textId="09DBCA83" w:rsidR="006745B3" w:rsidRPr="00522C6F" w:rsidRDefault="006745B3" w:rsidP="006745B3">
      <w:pPr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</w:pPr>
      <w:r w:rsidRPr="00522C6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lastRenderedPageBreak/>
        <w:t xml:space="preserve">Table </w:t>
      </w:r>
      <w:r w:rsidR="00427C09" w:rsidRPr="00522C6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</w:t>
      </w:r>
      <w:r w:rsidR="00550A5E" w:rsidRPr="00522C6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12</w:t>
      </w:r>
      <w:r w:rsidRPr="00522C6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.</w:t>
      </w:r>
      <w:r w:rsidRPr="00522C6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>Associations</w:t>
      </w:r>
      <w:r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vertAlign w:val="superscript"/>
          <w:lang w:eastAsia="en-US"/>
        </w:rPr>
        <w:t>a</w:t>
      </w:r>
      <w:r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 xml:space="preserve"> of </w:t>
      </w:r>
      <w:r w:rsidR="00BB25AC"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>ratio of omega-6/omega-3 PUFAs</w:t>
      </w:r>
      <w:r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 xml:space="preserve"> with all-cause, </w:t>
      </w:r>
      <w:r w:rsidR="00BB25AC"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>cancer</w:t>
      </w:r>
      <w:r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 xml:space="preserve">, and </w:t>
      </w:r>
      <w:r w:rsidR="00BB25AC"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>CVD</w:t>
      </w:r>
      <w:r w:rsidRPr="00522C6F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 xml:space="preserve"> mortality risk in the UK Biobank Study, excluding those who died in the first follow-up year</w:t>
      </w:r>
      <w:r w:rsidR="00995D31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en-US"/>
        </w:rPr>
        <w:t>.</w:t>
      </w:r>
    </w:p>
    <w:p w14:paraId="510E15A0" w14:textId="77777777" w:rsidR="006745B3" w:rsidRPr="00246F6C" w:rsidRDefault="006745B3" w:rsidP="006745B3">
      <w:pPr>
        <w:rPr>
          <w:rFonts w:ascii="Times New Roman" w:eastAsia="SimSun" w:hAnsi="Times New Roman" w:cs="Times New Roman"/>
          <w:sz w:val="22"/>
          <w:szCs w:val="22"/>
          <w:lang w:eastAsia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303"/>
        <w:gridCol w:w="893"/>
        <w:gridCol w:w="1705"/>
        <w:gridCol w:w="1552"/>
        <w:gridCol w:w="268"/>
        <w:gridCol w:w="893"/>
        <w:gridCol w:w="1644"/>
        <w:gridCol w:w="1650"/>
        <w:gridCol w:w="268"/>
        <w:gridCol w:w="893"/>
        <w:gridCol w:w="1549"/>
        <w:gridCol w:w="89"/>
        <w:gridCol w:w="1693"/>
      </w:tblGrid>
      <w:tr w:rsidR="00D45D37" w:rsidRPr="00246F6C" w14:paraId="79A4D4DE" w14:textId="77777777" w:rsidTr="00494C0A">
        <w:trPr>
          <w:trHeight w:val="280"/>
          <w:jc w:val="center"/>
        </w:trPr>
        <w:tc>
          <w:tcPr>
            <w:tcW w:w="452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3D3F4B8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Omega ratio variable forms</w:t>
            </w:r>
          </w:p>
        </w:tc>
        <w:tc>
          <w:tcPr>
            <w:tcW w:w="454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5FDCC1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Causes of death</w:t>
            </w:r>
          </w:p>
        </w:tc>
      </w:tr>
      <w:tr w:rsidR="00D45D37" w:rsidRPr="00246F6C" w14:paraId="09A7458B" w14:textId="77777777" w:rsidTr="00494C0A">
        <w:trPr>
          <w:trHeight w:val="400"/>
          <w:jc w:val="center"/>
        </w:trPr>
        <w:tc>
          <w:tcPr>
            <w:tcW w:w="452" w:type="pct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387331F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C10A73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All-cause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A9D9D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3D86F2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Cancer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6ED5F2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6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126B33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Cardiovascular diseases</w:t>
            </w:r>
          </w:p>
        </w:tc>
      </w:tr>
      <w:tr w:rsidR="00D45D37" w:rsidRPr="00246F6C" w14:paraId="2BC49FBB" w14:textId="77777777" w:rsidTr="00494C0A">
        <w:trPr>
          <w:trHeight w:val="880"/>
          <w:jc w:val="center"/>
        </w:trPr>
        <w:tc>
          <w:tcPr>
            <w:tcW w:w="452" w:type="pct"/>
            <w:vMerge/>
            <w:tcBorders>
              <w:left w:val="nil"/>
              <w:right w:val="nil"/>
            </w:tcBorders>
            <w:vAlign w:val="center"/>
            <w:hideMark/>
          </w:tcPr>
          <w:p w14:paraId="712399F1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D5B872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Number of deaths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1DE09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Partially adjusted associations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b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7FB30B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Fully adjusted associations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c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049A8C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A98F68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Number of deaths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EF322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Partially adjusted associations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b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3731C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Fully adjusted associations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c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43BF7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4AD8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Number of deaths</w:t>
            </w:r>
          </w:p>
        </w:tc>
        <w:tc>
          <w:tcPr>
            <w:tcW w:w="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517BD7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Partially adjusted associations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b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8CD9B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Fully adjusted associations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US"/>
              </w:rPr>
              <w:t>c</w:t>
            </w:r>
          </w:p>
        </w:tc>
      </w:tr>
      <w:tr w:rsidR="00D45D37" w:rsidRPr="00246F6C" w14:paraId="744D9230" w14:textId="77777777" w:rsidTr="00494C0A">
        <w:trPr>
          <w:trHeight w:val="300"/>
          <w:jc w:val="center"/>
        </w:trPr>
        <w:tc>
          <w:tcPr>
            <w:tcW w:w="452" w:type="pct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1309C68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ED0298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895FA2" w14:textId="77777777" w:rsidR="00D45D37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2426783C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DF59FB" w14:textId="77777777" w:rsidR="00D45D37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7D8BD742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CE0086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F71722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3F2FF8" w14:textId="77777777" w:rsidR="00D45D37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462014E9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CF03FD" w14:textId="77777777" w:rsidR="00D45D37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3BD8D67B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A8F0CC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2A79DB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91A5CA" w14:textId="77777777" w:rsidR="00D45D37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7A923169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  <w:tc>
          <w:tcPr>
            <w:tcW w:w="6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7E933D" w14:textId="77777777" w:rsidR="00D45D37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HR</w:t>
            </w:r>
          </w:p>
          <w:p w14:paraId="73E35C01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(95% CI)</w:t>
            </w:r>
          </w:p>
        </w:tc>
      </w:tr>
      <w:tr w:rsidR="00D45D37" w:rsidRPr="00246F6C" w14:paraId="686BAB00" w14:textId="77777777" w:rsidTr="00494C0A">
        <w:trPr>
          <w:trHeight w:val="300"/>
          <w:jc w:val="center"/>
        </w:trPr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EE372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Continuous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C65C15" w14:textId="70CE53D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6,</w:t>
            </w:r>
            <w:r w:rsidR="00E80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345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C78313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1.02</w:t>
            </w:r>
          </w:p>
          <w:p w14:paraId="4FFC23AD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(1.02-1.03)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F19165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1.02</w:t>
            </w:r>
          </w:p>
          <w:p w14:paraId="4C639899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(1.02-1.03)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E1F54F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8C955E" w14:textId="120E53CD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7</w:t>
            </w:r>
            <w:r w:rsidR="00E80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AFD6E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1.02</w:t>
            </w:r>
          </w:p>
          <w:p w14:paraId="71E94D55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(1.01-1.03)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48B70F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1.01</w:t>
            </w:r>
          </w:p>
          <w:p w14:paraId="66A3739E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(1.00-1.02)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9764F1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0844A5" w14:textId="4B526E4F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6</w:t>
            </w:r>
            <w:r w:rsidR="00E80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3E58A4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1.02</w:t>
            </w:r>
          </w:p>
          <w:p w14:paraId="10DB583C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(1.01-1.03)</w:t>
            </w:r>
          </w:p>
        </w:tc>
        <w:tc>
          <w:tcPr>
            <w:tcW w:w="6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D4A24E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1.02</w:t>
            </w:r>
          </w:p>
          <w:p w14:paraId="7D636020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(1.01-1.03)</w:t>
            </w:r>
          </w:p>
        </w:tc>
      </w:tr>
      <w:tr w:rsidR="00D45D37" w:rsidRPr="00246F6C" w14:paraId="3E2008D5" w14:textId="77777777" w:rsidTr="00494C0A">
        <w:trPr>
          <w:trHeight w:val="600"/>
          <w:jc w:val="center"/>
        </w:trPr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8C171D" w14:textId="77777777" w:rsidR="00D45D37" w:rsidRDefault="00D45D37" w:rsidP="00494C0A">
            <w:pPr>
              <w:ind w:left="156" w:hanging="1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Quintiles</w:t>
            </w:r>
          </w:p>
          <w:p w14:paraId="6A5F6D87" w14:textId="77777777" w:rsidR="00D45D37" w:rsidRPr="00246F6C" w:rsidRDefault="00D45D37" w:rsidP="00494C0A">
            <w:pPr>
              <w:ind w:left="156" w:hanging="15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(median)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F9C482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F4A1B8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ECD84D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32CE40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1F43A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72D4FA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6151F7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922DB9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F0E680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C7A39A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DC2263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45D37" w:rsidRPr="00246F6C" w14:paraId="17FC64B2" w14:textId="77777777" w:rsidTr="00494C0A">
        <w:trPr>
          <w:trHeight w:val="300"/>
          <w:jc w:val="center"/>
        </w:trPr>
        <w:tc>
          <w:tcPr>
            <w:tcW w:w="45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DFF9730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(5.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157F50B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1,348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66049FD" w14:textId="77777777" w:rsidR="00D45D37" w:rsidRPr="007856CA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(ref)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7034215" w14:textId="77777777" w:rsidR="00D45D37" w:rsidRPr="007856CA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 (ref)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30AF66F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69CD78A" w14:textId="3182FF75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  <w:r w:rsidR="00E80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A05B376" w14:textId="77777777" w:rsidR="00D45D37" w:rsidRPr="007856CA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 (ref)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7C25FAE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 (ref)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6DD575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46BDF12" w14:textId="016D6309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36</w:t>
            </w:r>
            <w:r w:rsidR="00E80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959A029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 (ref)</w:t>
            </w:r>
          </w:p>
        </w:tc>
        <w:tc>
          <w:tcPr>
            <w:tcW w:w="619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E6230F0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 (ref)</w:t>
            </w:r>
          </w:p>
        </w:tc>
      </w:tr>
      <w:tr w:rsidR="00D45D37" w:rsidRPr="00246F6C" w14:paraId="3D54E771" w14:textId="77777777" w:rsidTr="00494C0A">
        <w:trPr>
          <w:trHeight w:val="300"/>
          <w:jc w:val="center"/>
        </w:trPr>
        <w:tc>
          <w:tcPr>
            <w:tcW w:w="45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8AFBDBB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 (7.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0E8A33" w14:textId="77F712CD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1,2</w:t>
            </w:r>
            <w:r w:rsidR="00E80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59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DD88325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  <w:p w14:paraId="562BFA42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(0.9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39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02C8B51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77E99E5B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86CF3AE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CD4655" w14:textId="66E6E8E6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  <w:r w:rsidR="00E80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571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C1008D6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3E2FF167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7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04CD967" w14:textId="5475706F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2F3D2E38" w14:textId="58A71EE4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922E01A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FC2368" w14:textId="4C9E6A02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  <w:r w:rsidR="00E80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538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8E71E14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6579C22D" w14:textId="5BD43D06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(0.7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B1B1B2E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0.8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29EE7D98" w14:textId="33DE94F8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D45D37" w:rsidRPr="00246F6C" w14:paraId="139DCE20" w14:textId="77777777" w:rsidTr="00494C0A">
        <w:trPr>
          <w:trHeight w:val="300"/>
          <w:jc w:val="center"/>
        </w:trPr>
        <w:tc>
          <w:tcPr>
            <w:tcW w:w="45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D3FAEDE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 (9.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246C2B" w14:textId="22713B20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1,2</w:t>
            </w:r>
            <w:r w:rsidR="00E80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59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356684B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  <w:p w14:paraId="24EBC157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(0.9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39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364F403" w14:textId="0F4AA8CF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  <w:p w14:paraId="52F1BC8E" w14:textId="7276C20E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-1.1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EDB6689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F94C2A" w14:textId="5B9A76D9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  <w:r w:rsidR="00E80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571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3EBE284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7B5DB412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(0.9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-1.21)</w:t>
            </w:r>
          </w:p>
        </w:tc>
        <w:tc>
          <w:tcPr>
            <w:tcW w:w="57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4D219BD" w14:textId="588034A5" w:rsidR="00D45D37" w:rsidRDefault="00C24CD9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1.00</w:t>
            </w:r>
            <w:r w:rsidR="00D45D37"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1B32439A" w14:textId="7B1D4069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(0.87-1.1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258198C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D90F50" w14:textId="45946DCE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  <w:r w:rsidR="00E80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38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A2D48D9" w14:textId="73186993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  <w:p w14:paraId="3650B667" w14:textId="617ACBF4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(0.8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17253C6" w14:textId="3885EEFB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  <w:p w14:paraId="2A04C246" w14:textId="03030571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D45D37" w:rsidRPr="00246F6C" w14:paraId="24D2DCBB" w14:textId="77777777" w:rsidTr="00494C0A">
        <w:trPr>
          <w:trHeight w:val="300"/>
          <w:jc w:val="center"/>
        </w:trPr>
        <w:tc>
          <w:tcPr>
            <w:tcW w:w="45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7F95B2C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 (1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2B6DA5" w14:textId="3C90946E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1,2</w:t>
            </w:r>
            <w:r w:rsidR="00E80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59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11A116F" w14:textId="4D3A5F0E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B843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  <w:p w14:paraId="501B9588" w14:textId="421A86EF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B8433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39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D4463D0" w14:textId="278037C5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  <w:p w14:paraId="53B6017F" w14:textId="6CBDC5AB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64444D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9CE550" w14:textId="13877A01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  <w:r w:rsidR="00E80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571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315EF66" w14:textId="6D8F10A3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  <w:p w14:paraId="5B8E04E1" w14:textId="52174AE1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7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25E09FF" w14:textId="3A1FBA4A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1CB268CF" w14:textId="2C181B22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36B99B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F45353" w14:textId="3DCA7BB3" w:rsidR="00D45D37" w:rsidRPr="00246F6C" w:rsidRDefault="00E80C05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296</w:t>
            </w:r>
          </w:p>
        </w:tc>
        <w:tc>
          <w:tcPr>
            <w:tcW w:w="538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52D7530" w14:textId="5C21AD6F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  <w:p w14:paraId="5BF58AB4" w14:textId="253E4DC1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5D6F42D" w14:textId="25F46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</w:t>
            </w:r>
          </w:p>
          <w:p w14:paraId="52626BEA" w14:textId="1045ECD0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(0.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D45D37" w:rsidRPr="00246F6C" w14:paraId="7F7153A2" w14:textId="77777777" w:rsidTr="00494C0A">
        <w:trPr>
          <w:trHeight w:val="300"/>
          <w:jc w:val="center"/>
        </w:trPr>
        <w:tc>
          <w:tcPr>
            <w:tcW w:w="45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86ABAEA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(14.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9179B3" w14:textId="5C8F7672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1,3</w:t>
            </w:r>
            <w:r w:rsidR="00E80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59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4F6A7F1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34</w:t>
            </w:r>
          </w:p>
          <w:p w14:paraId="059568D9" w14:textId="29AE1A2D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39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FE40B52" w14:textId="77777777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7A93355B" w14:textId="29BF756C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C72EBD3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CE02F3" w14:textId="72C8F1AC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5</w:t>
            </w:r>
            <w:r w:rsidR="00E80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571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D540382" w14:textId="0F3FDDFB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  <w:p w14:paraId="1B178D43" w14:textId="371F7978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72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19300B4" w14:textId="33D5A252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  <w:p w14:paraId="2F8EF087" w14:textId="2B25CC68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0.99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3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9AE3DB1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817030" w14:textId="49B0DA9B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3</w:t>
            </w:r>
            <w:r w:rsidR="00E80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538" w:type="pct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CB9C6D1" w14:textId="32A87B94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</w:t>
            </w:r>
          </w:p>
          <w:p w14:paraId="1E0D108D" w14:textId="402413B6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7640B5C7" w14:textId="1360F66E" w:rsidR="00D45D37" w:rsidRDefault="00D45D37" w:rsidP="00494C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29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2B8A9B37" w14:textId="36383F8F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(1.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="00C24C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246F6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D45D37" w:rsidRPr="00246F6C" w14:paraId="1E8E15F2" w14:textId="77777777" w:rsidTr="00494C0A">
        <w:trPr>
          <w:trHeight w:val="340"/>
          <w:jc w:val="center"/>
        </w:trPr>
        <w:tc>
          <w:tcPr>
            <w:tcW w:w="45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A27912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P</w:t>
            </w:r>
            <w:r w:rsidRPr="00246F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en-US"/>
              </w:rPr>
              <w:t>trend</w:t>
            </w:r>
          </w:p>
        </w:tc>
        <w:tc>
          <w:tcPr>
            <w:tcW w:w="31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0B6DE6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9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83D989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53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3D3375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9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EC15C6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0C39F2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180434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  <w:tc>
          <w:tcPr>
            <w:tcW w:w="57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663282" w14:textId="25A72DB1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0.01</w:t>
            </w:r>
            <w:r w:rsidR="00C24CD9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AC631E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635116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2A9501" w14:textId="18A49795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0.00</w:t>
            </w:r>
            <w:r w:rsidR="00C24CD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19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A3234D" w14:textId="77777777" w:rsidR="00D45D37" w:rsidRPr="00246F6C" w:rsidRDefault="00D45D37" w:rsidP="00494C0A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246F6C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&lt;0.001</w:t>
            </w:r>
          </w:p>
        </w:tc>
      </w:tr>
    </w:tbl>
    <w:p w14:paraId="5A256BB7" w14:textId="77777777" w:rsidR="006745B3" w:rsidRPr="00246F6C" w:rsidRDefault="006745B3" w:rsidP="006745B3">
      <w:pPr>
        <w:spacing w:line="259" w:lineRule="auto"/>
        <w:rPr>
          <w:rFonts w:ascii="Times New Roman" w:eastAsia="SimSun" w:hAnsi="Times New Roman" w:cs="Times New Roman"/>
          <w:sz w:val="22"/>
          <w:szCs w:val="22"/>
          <w:lang w:eastAsia="en-US"/>
        </w:rPr>
      </w:pPr>
    </w:p>
    <w:p w14:paraId="68A22564" w14:textId="77777777" w:rsidR="006745B3" w:rsidRPr="00522C6F" w:rsidRDefault="006745B3" w:rsidP="006745B3">
      <w:pPr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>Abbreviations:  CI, confidence interval; HR, hazards ratio; ref, reference.</w:t>
      </w:r>
    </w:p>
    <w:p w14:paraId="2F816C55" w14:textId="77777777" w:rsidR="006745B3" w:rsidRPr="00522C6F" w:rsidRDefault="006745B3" w:rsidP="006745B3">
      <w:pPr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522C6F">
        <w:rPr>
          <w:rFonts w:ascii="Times New Roman" w:eastAsia="SimSun" w:hAnsi="Times New Roman" w:cs="Times New Roman"/>
          <w:sz w:val="20"/>
          <w:szCs w:val="20"/>
          <w:vertAlign w:val="superscript"/>
          <w:lang w:eastAsia="en-US"/>
        </w:rPr>
        <w:t xml:space="preserve">a </w:t>
      </w:r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>From Cox proportional hazards regression.</w:t>
      </w:r>
    </w:p>
    <w:p w14:paraId="1325CE26" w14:textId="4A4E3D7C" w:rsidR="006745B3" w:rsidRPr="00522C6F" w:rsidRDefault="006745B3" w:rsidP="006745B3">
      <w:pPr>
        <w:ind w:left="90" w:hanging="90"/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522C6F">
        <w:rPr>
          <w:rFonts w:ascii="Times New Roman" w:eastAsia="SimSun" w:hAnsi="Times New Roman" w:cs="Times New Roman"/>
          <w:sz w:val="20"/>
          <w:szCs w:val="20"/>
          <w:vertAlign w:val="superscript"/>
          <w:lang w:eastAsia="en-US"/>
        </w:rPr>
        <w:t>b</w:t>
      </w:r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Adjusted for age (years; continuous), </w:t>
      </w:r>
      <w:r w:rsidR="00F07D42"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>sex</w:t>
      </w:r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(male, female), race (White, Black, Asian, Others), Townsend deprivation index (continuous), assessment </w:t>
      </w:r>
      <w:proofErr w:type="spellStart"/>
      <w:r w:rsidR="00E7525C">
        <w:rPr>
          <w:rFonts w:ascii="Times New Roman" w:eastAsia="SimSun" w:hAnsi="Times New Roman" w:cs="Times New Roman"/>
          <w:sz w:val="20"/>
          <w:szCs w:val="20"/>
          <w:lang w:eastAsia="en-US"/>
        </w:rPr>
        <w:t>centre</w:t>
      </w:r>
      <w:proofErr w:type="spellEnd"/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>.</w:t>
      </w:r>
    </w:p>
    <w:p w14:paraId="2C625668" w14:textId="3C7EBB7C" w:rsidR="006745B3" w:rsidRPr="00522C6F" w:rsidRDefault="006745B3" w:rsidP="006745B3">
      <w:pPr>
        <w:ind w:left="90" w:hanging="90"/>
        <w:rPr>
          <w:rFonts w:ascii="Times New Roman" w:eastAsia="SimSun" w:hAnsi="Times New Roman" w:cs="Times New Roman"/>
          <w:sz w:val="20"/>
          <w:szCs w:val="20"/>
          <w:lang w:eastAsia="en-US"/>
        </w:rPr>
      </w:pPr>
      <w:r w:rsidRPr="00522C6F">
        <w:rPr>
          <w:rFonts w:ascii="Times New Roman" w:eastAsia="SimSun" w:hAnsi="Times New Roman" w:cs="Times New Roman"/>
          <w:sz w:val="20"/>
          <w:szCs w:val="20"/>
          <w:vertAlign w:val="superscript"/>
          <w:lang w:eastAsia="en-US"/>
        </w:rPr>
        <w:t>c</w:t>
      </w:r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Adjusted for age (years; continuous), </w:t>
      </w:r>
      <w:r w:rsidR="00F07D42"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>sex</w:t>
      </w:r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 xml:space="preserve"> (male, female), race (White, Black, Asian, Others), Townsend deprivation index (continuous), assessment </w:t>
      </w:r>
      <w:r w:rsidR="00E7525C">
        <w:rPr>
          <w:rFonts w:ascii="Times New Roman" w:eastAsia="SimSun" w:hAnsi="Times New Roman" w:cs="Times New Roman"/>
          <w:sz w:val="20"/>
          <w:szCs w:val="20"/>
          <w:lang w:eastAsia="en-US"/>
        </w:rPr>
        <w:t>centre</w:t>
      </w:r>
      <w:r w:rsidRPr="00522C6F">
        <w:rPr>
          <w:rFonts w:ascii="Times New Roman" w:eastAsia="SimSun" w:hAnsi="Times New Roman" w:cs="Times New Roman"/>
          <w:sz w:val="20"/>
          <w:szCs w:val="20"/>
          <w:lang w:eastAsia="en-US"/>
        </w:rPr>
        <w:t>, BMI (kg/m2; continuous), smoking status (never, previous, current), alcohol intake status (never, previous, current), physical activity (low, moderate, high</w:t>
      </w:r>
      <w:r w:rsidR="00F378F3" w:rsidRPr="00522C6F">
        <w:rPr>
          <w:rFonts w:ascii="Times New Roman" w:hAnsi="Times New Roman" w:cs="Times New Roman"/>
          <w:sz w:val="20"/>
          <w:szCs w:val="20"/>
        </w:rPr>
        <w:t>), and comorbidit</w:t>
      </w:r>
      <w:r w:rsidR="009F10CC" w:rsidRPr="00522C6F">
        <w:rPr>
          <w:rFonts w:ascii="Times New Roman" w:hAnsi="Times New Roman" w:cs="Times New Roman"/>
          <w:sz w:val="20"/>
          <w:szCs w:val="20"/>
        </w:rPr>
        <w:t>ies</w:t>
      </w:r>
      <w:r w:rsidR="00F378F3" w:rsidRPr="00522C6F">
        <w:rPr>
          <w:rFonts w:ascii="Times New Roman" w:hAnsi="Times New Roman" w:cs="Times New Roman"/>
          <w:sz w:val="20"/>
          <w:szCs w:val="20"/>
        </w:rPr>
        <w:t xml:space="preserve"> (</w:t>
      </w:r>
      <w:r w:rsidR="00995D31">
        <w:rPr>
          <w:rFonts w:ascii="Times New Roman" w:hAnsi="Times New Roman" w:cs="Times New Roman"/>
          <w:sz w:val="20"/>
          <w:szCs w:val="20"/>
        </w:rPr>
        <w:t>y</w:t>
      </w:r>
      <w:r w:rsidR="00F378F3" w:rsidRPr="00522C6F">
        <w:rPr>
          <w:rFonts w:ascii="Times New Roman" w:hAnsi="Times New Roman" w:cs="Times New Roman"/>
          <w:sz w:val="20"/>
          <w:szCs w:val="20"/>
        </w:rPr>
        <w:t xml:space="preserve">es, </w:t>
      </w:r>
      <w:r w:rsidR="00995D31">
        <w:rPr>
          <w:rFonts w:ascii="Times New Roman" w:hAnsi="Times New Roman" w:cs="Times New Roman"/>
          <w:sz w:val="20"/>
          <w:szCs w:val="20"/>
        </w:rPr>
        <w:t>n</w:t>
      </w:r>
      <w:r w:rsidR="00F378F3" w:rsidRPr="00522C6F">
        <w:rPr>
          <w:rFonts w:ascii="Times New Roman" w:hAnsi="Times New Roman" w:cs="Times New Roman"/>
          <w:sz w:val="20"/>
          <w:szCs w:val="20"/>
        </w:rPr>
        <w:t>o).</w:t>
      </w:r>
    </w:p>
    <w:p w14:paraId="53999C03" w14:textId="77777777" w:rsidR="006745B3" w:rsidRPr="00246F6C" w:rsidRDefault="006745B3" w:rsidP="006745B3">
      <w:pPr>
        <w:rPr>
          <w:rFonts w:ascii="Times New Roman" w:hAnsi="Times New Roman" w:cs="Times New Roman"/>
          <w:sz w:val="22"/>
          <w:szCs w:val="22"/>
        </w:rPr>
      </w:pPr>
    </w:p>
    <w:p w14:paraId="4702FCD3" w14:textId="77777777" w:rsidR="006745B3" w:rsidRPr="00246F6C" w:rsidRDefault="006745B3" w:rsidP="006745B3">
      <w:pPr>
        <w:rPr>
          <w:rFonts w:ascii="Times New Roman" w:hAnsi="Times New Roman" w:cs="Times New Roman"/>
          <w:sz w:val="22"/>
          <w:szCs w:val="22"/>
        </w:rPr>
      </w:pPr>
    </w:p>
    <w:p w14:paraId="58AA0D68" w14:textId="77777777" w:rsidR="006745B3" w:rsidRPr="00246F6C" w:rsidRDefault="006745B3" w:rsidP="006745B3">
      <w:pPr>
        <w:rPr>
          <w:rFonts w:ascii="Times New Roman" w:hAnsi="Times New Roman" w:cs="Times New Roman"/>
          <w:sz w:val="22"/>
          <w:szCs w:val="22"/>
        </w:rPr>
      </w:pPr>
    </w:p>
    <w:p w14:paraId="0ED1380F" w14:textId="77777777" w:rsidR="006745B3" w:rsidRPr="00246F6C" w:rsidRDefault="006745B3" w:rsidP="006745B3">
      <w:pPr>
        <w:rPr>
          <w:rFonts w:ascii="Times New Roman" w:hAnsi="Times New Roman" w:cs="Times New Roman"/>
          <w:sz w:val="22"/>
          <w:szCs w:val="22"/>
        </w:rPr>
      </w:pPr>
    </w:p>
    <w:p w14:paraId="0B6052CC" w14:textId="77777777" w:rsidR="006745B3" w:rsidRPr="00246F6C" w:rsidRDefault="006745B3" w:rsidP="006745B3">
      <w:pPr>
        <w:rPr>
          <w:rFonts w:ascii="Times New Roman" w:hAnsi="Times New Roman" w:cs="Times New Roman"/>
          <w:sz w:val="22"/>
          <w:szCs w:val="22"/>
        </w:rPr>
      </w:pPr>
    </w:p>
    <w:p w14:paraId="166944B3" w14:textId="76D7B475" w:rsidR="00185870" w:rsidRDefault="00185870">
      <w:pPr>
        <w:rPr>
          <w:rFonts w:ascii="Times New Roman" w:hAnsi="Times New Roman" w:cs="Times New Roman"/>
        </w:rPr>
      </w:pPr>
    </w:p>
    <w:p w14:paraId="4C32E690" w14:textId="57C3F81B" w:rsidR="00551180" w:rsidRDefault="00551180">
      <w:pPr>
        <w:rPr>
          <w:rFonts w:ascii="Times New Roman" w:hAnsi="Times New Roman" w:cs="Times New Roman"/>
        </w:rPr>
      </w:pPr>
    </w:p>
    <w:p w14:paraId="1411FCD4" w14:textId="111CFC67" w:rsidR="00551180" w:rsidRDefault="00551180">
      <w:pPr>
        <w:rPr>
          <w:rFonts w:ascii="Times New Roman" w:hAnsi="Times New Roman" w:cs="Times New Roman"/>
        </w:rPr>
      </w:pPr>
    </w:p>
    <w:p w14:paraId="300A7C41" w14:textId="77777777" w:rsidR="00551180" w:rsidRDefault="00551180">
      <w:pPr>
        <w:rPr>
          <w:rFonts w:ascii="Times New Roman" w:hAnsi="Times New Roman" w:cs="Times New Roman"/>
        </w:rPr>
        <w:sectPr w:rsidR="00551180" w:rsidSect="003759B5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5A09EE1F" w14:textId="20315649" w:rsidR="00551180" w:rsidRPr="00522C6F" w:rsidRDefault="00551180" w:rsidP="00551180">
      <w:pPr>
        <w:rPr>
          <w:rFonts w:asciiTheme="majorBidi" w:hAnsiTheme="majorBidi" w:cstheme="majorBidi"/>
          <w:color w:val="000000" w:themeColor="text1"/>
          <w:sz w:val="22"/>
          <w:szCs w:val="22"/>
        </w:rPr>
      </w:pPr>
      <w:r w:rsidRPr="00522C6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lastRenderedPageBreak/>
        <w:t xml:space="preserve">Table </w:t>
      </w:r>
      <w:r w:rsidR="00427C09" w:rsidRPr="00522C6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</w:t>
      </w:r>
      <w:r w:rsidR="00550A5E" w:rsidRPr="00522C6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13</w:t>
      </w:r>
      <w:r w:rsidRPr="00522C6F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. Baseline characteristics of </w:t>
      </w:r>
      <w:r w:rsidR="00740DD3" w:rsidRPr="00522C6F">
        <w:rPr>
          <w:rFonts w:asciiTheme="majorBidi" w:hAnsiTheme="majorBidi" w:cstheme="majorBidi"/>
          <w:color w:val="000000" w:themeColor="text1"/>
          <w:sz w:val="22"/>
          <w:szCs w:val="22"/>
        </w:rPr>
        <w:t>participants</w:t>
      </w:r>
      <w:r w:rsidRPr="00522C6F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with missing exposure information </w:t>
      </w:r>
      <w:r w:rsidR="00740DD3" w:rsidRPr="00522C6F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and </w:t>
      </w:r>
      <w:r w:rsidRPr="00522C6F">
        <w:rPr>
          <w:rFonts w:asciiTheme="majorBidi" w:hAnsiTheme="majorBidi" w:cstheme="majorBidi"/>
          <w:color w:val="000000" w:themeColor="text1"/>
          <w:sz w:val="22"/>
          <w:szCs w:val="22"/>
        </w:rPr>
        <w:t>not included in the study.</w:t>
      </w:r>
    </w:p>
    <w:p w14:paraId="64D76548" w14:textId="77777777" w:rsidR="00551180" w:rsidRPr="00DB4707" w:rsidRDefault="00551180" w:rsidP="00551180">
      <w:pPr>
        <w:rPr>
          <w:rFonts w:asciiTheme="majorBidi" w:hAnsiTheme="majorBidi" w:cstheme="majorBidi"/>
        </w:rPr>
      </w:pPr>
    </w:p>
    <w:tbl>
      <w:tblPr>
        <w:tblStyle w:val="TableGrid"/>
        <w:tblW w:w="6570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980"/>
        <w:gridCol w:w="1710"/>
      </w:tblGrid>
      <w:tr w:rsidR="00551180" w:rsidRPr="00DB4707" w14:paraId="494DA0AE" w14:textId="77777777" w:rsidTr="00EF046E">
        <w:trPr>
          <w:trHeight w:val="864"/>
          <w:jc w:val="center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1123F" w14:textId="77777777" w:rsidR="00551180" w:rsidRPr="00551180" w:rsidRDefault="00551180" w:rsidP="0053529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sz w:val="20"/>
                <w:szCs w:val="20"/>
              </w:rPr>
              <w:t>Characteristics</w:t>
            </w:r>
            <w:r w:rsidRPr="0055118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5E5D0" w14:textId="77777777" w:rsidR="00551180" w:rsidRPr="00551180" w:rsidRDefault="00551180" w:rsidP="005352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sz w:val="20"/>
                <w:szCs w:val="20"/>
              </w:rPr>
              <w:t>Not included</w:t>
            </w:r>
          </w:p>
          <w:p w14:paraId="16EE17C2" w14:textId="0E86978C" w:rsidR="00551180" w:rsidRPr="00551180" w:rsidRDefault="00551180" w:rsidP="005352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sz w:val="20"/>
                <w:szCs w:val="20"/>
              </w:rPr>
              <w:t>(N=</w:t>
            </w:r>
            <w:r w:rsidR="00EF046E" w:rsidRPr="00EF046E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F046E" w:rsidRPr="00EF046E">
              <w:rPr>
                <w:rFonts w:ascii="Times New Roman" w:hAnsi="Times New Roman" w:cs="Times New Roman"/>
                <w:sz w:val="20"/>
                <w:szCs w:val="20"/>
              </w:rPr>
              <w:t>959</w:t>
            </w:r>
            <w:r w:rsidRPr="0055118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233FC" w14:textId="77777777" w:rsidR="00551180" w:rsidRPr="00551180" w:rsidRDefault="00551180" w:rsidP="005352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sz w:val="20"/>
                <w:szCs w:val="20"/>
              </w:rPr>
              <w:t>Included</w:t>
            </w:r>
          </w:p>
          <w:p w14:paraId="20612177" w14:textId="5C708763" w:rsidR="00551180" w:rsidRPr="00551180" w:rsidRDefault="00551180" w:rsidP="0053529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sz w:val="20"/>
                <w:szCs w:val="20"/>
              </w:rPr>
              <w:t>(N=</w:t>
            </w:r>
            <w:r w:rsidR="00EF046E" w:rsidRPr="00EF046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F046E" w:rsidRPr="00EF046E">
              <w:rPr>
                <w:rFonts w:ascii="Times New Roman" w:hAnsi="Times New Roman" w:cs="Times New Roman"/>
                <w:sz w:val="20"/>
                <w:szCs w:val="20"/>
              </w:rPr>
              <w:t>425</w:t>
            </w:r>
            <w:r w:rsidRPr="0055118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F046E" w:rsidRPr="00DB4707" w14:paraId="04B9274F" w14:textId="77777777" w:rsidTr="00EF046E">
        <w:trPr>
          <w:trHeight w:val="216"/>
          <w:jc w:val="center"/>
        </w:trPr>
        <w:tc>
          <w:tcPr>
            <w:tcW w:w="2880" w:type="dxa"/>
            <w:tcBorders>
              <w:bottom w:val="nil"/>
            </w:tcBorders>
          </w:tcPr>
          <w:p w14:paraId="421A13DE" w14:textId="77777777" w:rsidR="00EF046E" w:rsidRPr="00551180" w:rsidRDefault="00EF046E" w:rsidP="00EF046E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 (years)</w:t>
            </w:r>
          </w:p>
        </w:tc>
        <w:tc>
          <w:tcPr>
            <w:tcW w:w="1980" w:type="dxa"/>
            <w:tcBorders>
              <w:bottom w:val="nil"/>
            </w:tcBorders>
          </w:tcPr>
          <w:p w14:paraId="7D79119F" w14:textId="1A593FDE" w:rsidR="00EF046E" w:rsidRPr="00EF046E" w:rsidRDefault="00EF046E" w:rsidP="00EF046E">
            <w:pPr>
              <w:spacing w:line="276" w:lineRule="auto"/>
              <w:jc w:val="center"/>
              <w:rPr>
                <w:rFonts w:ascii="Times New Roman" w:eastAsia="PingFang SC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56.7 (8.1)</w:t>
            </w:r>
          </w:p>
        </w:tc>
        <w:tc>
          <w:tcPr>
            <w:tcW w:w="1710" w:type="dxa"/>
            <w:tcBorders>
              <w:bottom w:val="nil"/>
            </w:tcBorders>
          </w:tcPr>
          <w:p w14:paraId="28A60922" w14:textId="63A87B18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55.9 (8.2)</w:t>
            </w:r>
          </w:p>
        </w:tc>
      </w:tr>
      <w:tr w:rsidR="00551180" w:rsidRPr="00DB4707" w14:paraId="1A2CBA7A" w14:textId="77777777" w:rsidTr="00EF046E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4E25BFE4" w14:textId="77777777" w:rsidR="00551180" w:rsidRPr="00551180" w:rsidRDefault="00551180" w:rsidP="0053529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Gender (male%)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14:paraId="193F5E87" w14:textId="7C14229F" w:rsidR="00551180" w:rsidRPr="00EF046E" w:rsidRDefault="00551180" w:rsidP="0053529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45.</w:t>
            </w:r>
            <w:r w:rsidR="00EF046E" w:rsidRPr="00EF0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2F1A2C92" w14:textId="622CE44D" w:rsidR="00551180" w:rsidRPr="00EF046E" w:rsidRDefault="00551180" w:rsidP="0053529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EF046E" w:rsidRPr="00EF0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EF0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EF046E" w:rsidRPr="00EF0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551180" w:rsidRPr="00DB4707" w14:paraId="1F32851A" w14:textId="77777777" w:rsidTr="00EF046E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40FAA134" w14:textId="77777777" w:rsidR="00551180" w:rsidRPr="00551180" w:rsidRDefault="00551180" w:rsidP="0053529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Ethnicity(n%)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14:paraId="6A071B49" w14:textId="77777777" w:rsidR="00551180" w:rsidRPr="00EF046E" w:rsidRDefault="00551180" w:rsidP="0053529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2DAE9FBB" w14:textId="77777777" w:rsidR="00551180" w:rsidRPr="00EF046E" w:rsidRDefault="00551180" w:rsidP="0053529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F046E" w:rsidRPr="00DB4707" w14:paraId="031E962C" w14:textId="77777777" w:rsidTr="00EF046E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70290AD0" w14:textId="77777777" w:rsidR="00EF046E" w:rsidRPr="00551180" w:rsidRDefault="00EF046E" w:rsidP="00EF046E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White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7190BBA1" w14:textId="0CC39BFC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904 (90.9%)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587B093F" w14:textId="4743C919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242 (90.9%)</w:t>
            </w:r>
          </w:p>
        </w:tc>
      </w:tr>
      <w:tr w:rsidR="00EF046E" w:rsidRPr="00DB4707" w14:paraId="79D64D94" w14:textId="77777777" w:rsidTr="00B73F55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4773D91F" w14:textId="77777777" w:rsidR="00EF046E" w:rsidRPr="00551180" w:rsidRDefault="00EF046E" w:rsidP="00EF046E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Black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425D4A83" w14:textId="6406BD46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347 (0.6%)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100062AD" w14:textId="4B6CE32E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525 (0.6%)</w:t>
            </w:r>
          </w:p>
        </w:tc>
      </w:tr>
      <w:tr w:rsidR="00EF046E" w:rsidRPr="00DB4707" w14:paraId="1B4FF156" w14:textId="77777777" w:rsidTr="009E6103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2D6B1297" w14:textId="77777777" w:rsidR="00EF046E" w:rsidRPr="00551180" w:rsidRDefault="00EF046E" w:rsidP="00EF046E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Asian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7FB4ED03" w14:textId="71981E3D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842 (3.8%)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5AF59B34" w14:textId="18E02878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287 (3.9%)</w:t>
            </w:r>
          </w:p>
        </w:tc>
      </w:tr>
      <w:tr w:rsidR="00EF046E" w:rsidRPr="00DB4707" w14:paraId="206F9B8F" w14:textId="77777777" w:rsidTr="00CC4412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64EA22BE" w14:textId="77777777" w:rsidR="00EF046E" w:rsidRPr="00551180" w:rsidRDefault="00EF046E" w:rsidP="00EF046E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Others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0543BD33" w14:textId="73CCF501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504 (4.7%)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12BE0FC4" w14:textId="6A7D35DE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955 (4.7%)</w:t>
            </w:r>
          </w:p>
        </w:tc>
      </w:tr>
      <w:tr w:rsidR="00EF046E" w:rsidRPr="00DB4707" w14:paraId="6661FB5E" w14:textId="77777777" w:rsidTr="00471DD1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74AF901E" w14:textId="77777777" w:rsidR="00EF046E" w:rsidRPr="00C46C09" w:rsidRDefault="00EF046E" w:rsidP="00EF046E">
            <w:pPr>
              <w:spacing w:line="276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   Missing (n)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0E38C091" w14:textId="60888147" w:rsidR="00EF046E" w:rsidRPr="00C46C09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  <w:r w:rsidR="007115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362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32404348" w14:textId="6FEC80E0" w:rsidR="00EF046E" w:rsidRPr="00C46C09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416</w:t>
            </w:r>
          </w:p>
        </w:tc>
      </w:tr>
      <w:tr w:rsidR="00551180" w:rsidRPr="00DB4707" w14:paraId="21891B28" w14:textId="77777777" w:rsidTr="00EF046E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5CB8C57B" w14:textId="72B59323" w:rsidR="00551180" w:rsidRPr="00551180" w:rsidRDefault="00C46C09" w:rsidP="0053529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TDI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14:paraId="377CE5D0" w14:textId="77777777" w:rsidR="00551180" w:rsidRPr="00EF046E" w:rsidRDefault="00551180" w:rsidP="0053529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-1.3 (3.1)</w:t>
            </w: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4D892624" w14:textId="77777777" w:rsidR="00551180" w:rsidRPr="00EF046E" w:rsidRDefault="00551180" w:rsidP="0053529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-1.3 (3.1)</w:t>
            </w:r>
          </w:p>
        </w:tc>
      </w:tr>
      <w:tr w:rsidR="00EF046E" w:rsidRPr="00DB4707" w14:paraId="2BAA3FD0" w14:textId="77777777" w:rsidTr="00FE3336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23E38C79" w14:textId="77777777" w:rsidR="00EF046E" w:rsidRPr="00C46C09" w:rsidRDefault="00EF046E" w:rsidP="00EF046E">
            <w:pPr>
              <w:spacing w:line="276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</w:t>
            </w:r>
            <w:r w:rsidRPr="00C46C0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Missing (n)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6B90C79C" w14:textId="55869B5C" w:rsidR="00EF046E" w:rsidRPr="00C46C09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511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2C469AB8" w14:textId="1373CD42" w:rsidR="00EF046E" w:rsidRPr="00C46C09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115</w:t>
            </w:r>
          </w:p>
        </w:tc>
      </w:tr>
      <w:tr w:rsidR="00EF046E" w:rsidRPr="00DB4707" w14:paraId="0A6923C8" w14:textId="77777777" w:rsidTr="00462572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2CFC7390" w14:textId="132B8777" w:rsidR="00EF046E" w:rsidRPr="00551180" w:rsidRDefault="00C46C09" w:rsidP="00EF046E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BMI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6BEA37B2" w14:textId="13234029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27.5 (4.8)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1367A672" w14:textId="0C608A20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27.2 (4.7)</w:t>
            </w:r>
          </w:p>
        </w:tc>
      </w:tr>
      <w:tr w:rsidR="00EF046E" w:rsidRPr="00DB4707" w14:paraId="0AE94E2E" w14:textId="77777777" w:rsidTr="005D54AE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7E8E6441" w14:textId="77777777" w:rsidR="00EF046E" w:rsidRPr="00C46C09" w:rsidRDefault="00EF046E" w:rsidP="00EF046E">
            <w:pPr>
              <w:spacing w:line="276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</w:t>
            </w:r>
            <w:r w:rsidRPr="00C46C0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Missing (n)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37A8FF16" w14:textId="6FD475C1" w:rsidR="00EF046E" w:rsidRPr="00C46C09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  <w:r w:rsidR="007115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805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694EB100" w14:textId="6554B5F0" w:rsidR="00EF046E" w:rsidRPr="00C46C09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302</w:t>
            </w:r>
          </w:p>
        </w:tc>
      </w:tr>
      <w:tr w:rsidR="00551180" w:rsidRPr="00DB4707" w14:paraId="5D8731F2" w14:textId="77777777" w:rsidTr="00EF046E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3368F3E2" w14:textId="77777777" w:rsidR="00551180" w:rsidRPr="00551180" w:rsidRDefault="00551180" w:rsidP="0053529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Smoking status (n%)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14:paraId="5C60EF47" w14:textId="77777777" w:rsidR="00551180" w:rsidRPr="00EF046E" w:rsidRDefault="00551180" w:rsidP="0053529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0DC87041" w14:textId="77777777" w:rsidR="00551180" w:rsidRPr="00EF046E" w:rsidRDefault="00551180" w:rsidP="0053529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F046E" w:rsidRPr="00DB4707" w14:paraId="03B3DD81" w14:textId="77777777" w:rsidTr="00F8785F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269403EE" w14:textId="77777777" w:rsidR="00EF046E" w:rsidRPr="00551180" w:rsidRDefault="00EF046E" w:rsidP="00EF046E">
            <w:pPr>
              <w:spacing w:line="276" w:lineRule="auto"/>
              <w:ind w:left="166" w:hanging="16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Never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17679456" w14:textId="44B65BB5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722 (54.7%)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7BB256AB" w14:textId="11DA0689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736 (55.0%)</w:t>
            </w:r>
          </w:p>
        </w:tc>
      </w:tr>
      <w:tr w:rsidR="00EF046E" w:rsidRPr="00DB4707" w14:paraId="7796F466" w14:textId="77777777" w:rsidTr="00B356AD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26454940" w14:textId="77777777" w:rsidR="00EF046E" w:rsidRPr="00551180" w:rsidRDefault="00EF046E" w:rsidP="00EF046E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Previous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4B17D63F" w14:textId="22E90C7E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202 (34.8%)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6C82F8FD" w14:textId="7439711C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811 (33.9%)</w:t>
            </w:r>
          </w:p>
        </w:tc>
      </w:tr>
      <w:tr w:rsidR="00EF046E" w:rsidRPr="00DB4707" w14:paraId="3FE6089C" w14:textId="77777777" w:rsidTr="00B356AD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752ADBDF" w14:textId="77777777" w:rsidR="00EF046E" w:rsidRPr="00551180" w:rsidRDefault="00EF046E" w:rsidP="00EF046E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Current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0841ECBB" w14:textId="6190FA2A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536 (10.5%)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64237901" w14:textId="5AB539FA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426 (11.1%)</w:t>
            </w:r>
          </w:p>
        </w:tc>
      </w:tr>
      <w:tr w:rsidR="00EF046E" w:rsidRPr="00DB4707" w14:paraId="25F34EB9" w14:textId="77777777" w:rsidTr="009E4514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76E51C10" w14:textId="77777777" w:rsidR="00EF046E" w:rsidRPr="00C46C09" w:rsidRDefault="00EF046E" w:rsidP="00EF046E">
            <w:pPr>
              <w:spacing w:line="276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</w:t>
            </w:r>
            <w:r w:rsidRPr="00C46C0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Missing (n)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4E729862" w14:textId="1CB49283" w:rsidR="00EF046E" w:rsidRPr="00C46C09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2499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1D4CCA22" w14:textId="0BEE2A7A" w:rsidR="00EF046E" w:rsidRPr="00C46C09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452</w:t>
            </w:r>
          </w:p>
        </w:tc>
      </w:tr>
      <w:tr w:rsidR="00551180" w:rsidRPr="00DB4707" w14:paraId="559E6EC4" w14:textId="77777777" w:rsidTr="00EF046E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021FD6EB" w14:textId="77777777" w:rsidR="00551180" w:rsidRPr="00551180" w:rsidRDefault="00551180" w:rsidP="0053529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Alcohol status (n%)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14:paraId="1A84A255" w14:textId="77777777" w:rsidR="00551180" w:rsidRPr="00EF046E" w:rsidRDefault="00551180" w:rsidP="0053529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6D5449C1" w14:textId="77777777" w:rsidR="00551180" w:rsidRPr="00EF046E" w:rsidRDefault="00551180" w:rsidP="0053529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F046E" w:rsidRPr="00DB4707" w14:paraId="52D61E7C" w14:textId="77777777" w:rsidTr="00276152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3A0C4692" w14:textId="77777777" w:rsidR="00EF046E" w:rsidRPr="00551180" w:rsidRDefault="00EF046E" w:rsidP="00EF046E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Never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03FC2210" w14:textId="757E20EE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689 (4.5%)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7AB37D2D" w14:textId="5CE22973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691 (4.3%)</w:t>
            </w:r>
          </w:p>
        </w:tc>
      </w:tr>
      <w:tr w:rsidR="00EF046E" w:rsidRPr="00DB4707" w14:paraId="3FCCE84F" w14:textId="77777777" w:rsidTr="00276152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7B5C4DB1" w14:textId="77777777" w:rsidR="00EF046E" w:rsidRPr="00551180" w:rsidRDefault="00EF046E" w:rsidP="00EF046E">
            <w:pPr>
              <w:spacing w:line="276" w:lineRule="auto"/>
              <w:ind w:left="156" w:hanging="1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Previous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1F1D668E" w14:textId="02C246FF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016 (3.6%)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45F414C0" w14:textId="6B5D11D8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077 (3.6%)</w:t>
            </w:r>
          </w:p>
        </w:tc>
      </w:tr>
      <w:tr w:rsidR="00EF046E" w:rsidRPr="00DB4707" w14:paraId="2E20DE39" w14:textId="77777777" w:rsidTr="00276152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32F90162" w14:textId="77777777" w:rsidR="00EF046E" w:rsidRPr="00551180" w:rsidRDefault="00EF046E" w:rsidP="00EF046E">
            <w:pPr>
              <w:spacing w:line="276" w:lineRule="auto"/>
              <w:ind w:left="156" w:hanging="1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Current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15B6C88C" w14:textId="722A53EA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825 (91.9%)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20386253" w14:textId="6C8268FA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431 (92.1%)</w:t>
            </w:r>
          </w:p>
        </w:tc>
      </w:tr>
      <w:tr w:rsidR="00EF046E" w:rsidRPr="00DB4707" w14:paraId="5548DBA7" w14:textId="77777777" w:rsidTr="00090E7C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3DFA02E7" w14:textId="77777777" w:rsidR="00EF046E" w:rsidRPr="00C46C09" w:rsidRDefault="00EF046E" w:rsidP="00EF046E">
            <w:pPr>
              <w:spacing w:line="276" w:lineRule="auto"/>
              <w:ind w:left="166" w:hanging="166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   Missing (n)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3B4E3BB9" w14:textId="6E08A630" w:rsidR="00EF046E" w:rsidRPr="00C46C09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1429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4355FFF3" w14:textId="11AF2D30" w:rsidR="00EF046E" w:rsidRPr="00C46C09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226</w:t>
            </w:r>
          </w:p>
        </w:tc>
      </w:tr>
      <w:tr w:rsidR="00551180" w:rsidRPr="00DB4707" w14:paraId="627558BB" w14:textId="77777777" w:rsidTr="00EF046E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671F6F5B" w14:textId="77777777" w:rsidR="00551180" w:rsidRPr="00551180" w:rsidRDefault="00551180" w:rsidP="0053529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Physical activity (n%)</w:t>
            </w:r>
          </w:p>
        </w:tc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14:paraId="3BFFE028" w14:textId="77777777" w:rsidR="00551180" w:rsidRPr="00EF046E" w:rsidRDefault="00551180" w:rsidP="0053529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  <w:vAlign w:val="center"/>
          </w:tcPr>
          <w:p w14:paraId="62474029" w14:textId="77777777" w:rsidR="00551180" w:rsidRPr="00EF046E" w:rsidRDefault="00551180" w:rsidP="0053529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F046E" w:rsidRPr="00DB4707" w14:paraId="7FCE1738" w14:textId="77777777" w:rsidTr="009766EB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4AD9F718" w14:textId="1049CFAC" w:rsidR="00EF046E" w:rsidRPr="00551180" w:rsidRDefault="00EF046E" w:rsidP="00EF046E">
            <w:pPr>
              <w:spacing w:line="276" w:lineRule="auto"/>
              <w:ind w:left="156" w:hanging="15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Low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26E9228C" w14:textId="62023308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283 (19.0%)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58DF0BA1" w14:textId="19FB702B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907 (18.6%)</w:t>
            </w:r>
          </w:p>
        </w:tc>
      </w:tr>
      <w:tr w:rsidR="00EF046E" w:rsidRPr="00DB4707" w14:paraId="4E43BE65" w14:textId="77777777" w:rsidTr="009766EB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205DC997" w14:textId="77777777" w:rsidR="00EF046E" w:rsidRPr="00551180" w:rsidRDefault="00EF046E" w:rsidP="00EF046E">
            <w:pPr>
              <w:spacing w:line="276" w:lineRule="auto"/>
              <w:ind w:left="166" w:hanging="16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Moderate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490B5E47" w14:textId="096CAF9F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778 (40.8%)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542C9B04" w14:textId="5E0AE1C2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213 (40.7%)</w:t>
            </w:r>
          </w:p>
        </w:tc>
      </w:tr>
      <w:tr w:rsidR="00EF046E" w:rsidRPr="00DB4707" w14:paraId="67065BBD" w14:textId="77777777" w:rsidTr="009766EB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17EC0FA5" w14:textId="73161BF0" w:rsidR="00EF046E" w:rsidRPr="00551180" w:rsidRDefault="00EF046E" w:rsidP="00EF046E">
            <w:pPr>
              <w:spacing w:line="276" w:lineRule="auto"/>
              <w:ind w:left="166" w:hanging="16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</w:t>
            </w:r>
            <w:r w:rsidR="00C80AA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gh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5620F672" w14:textId="299A27F3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905 (40.2%)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499B5485" w14:textId="6283BBE5" w:rsidR="00EF046E" w:rsidRPr="00EF046E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115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F046E">
              <w:rPr>
                <w:rFonts w:ascii="Times New Roman" w:hAnsi="Times New Roman" w:cs="Times New Roman"/>
                <w:sz w:val="20"/>
                <w:szCs w:val="20"/>
              </w:rPr>
              <w:t>194 (40.7%)</w:t>
            </w:r>
          </w:p>
        </w:tc>
      </w:tr>
      <w:tr w:rsidR="00EF046E" w:rsidRPr="00DB4707" w14:paraId="00CE6FFB" w14:textId="77777777" w:rsidTr="005E63BF">
        <w:trPr>
          <w:trHeight w:val="216"/>
          <w:jc w:val="center"/>
        </w:trPr>
        <w:tc>
          <w:tcPr>
            <w:tcW w:w="2880" w:type="dxa"/>
            <w:tcBorders>
              <w:top w:val="nil"/>
              <w:bottom w:val="nil"/>
            </w:tcBorders>
          </w:tcPr>
          <w:p w14:paraId="79FA514D" w14:textId="77777777" w:rsidR="00EF046E" w:rsidRPr="00C46C09" w:rsidRDefault="00EF046E" w:rsidP="00EF046E">
            <w:pPr>
              <w:spacing w:line="276" w:lineRule="auto"/>
              <w:ind w:left="166" w:hanging="166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</w:t>
            </w:r>
            <w:r w:rsidRPr="00C46C0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Missing (n)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14:paraId="130DE98B" w14:textId="72CC3A06" w:rsidR="00EF046E" w:rsidRPr="00C46C09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83</w:t>
            </w:r>
            <w:r w:rsidR="007115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993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17C522A2" w14:textId="1FDADF5C" w:rsidR="00EF046E" w:rsidRPr="00C46C09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</w:t>
            </w:r>
            <w:r w:rsidR="007115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111</w:t>
            </w:r>
          </w:p>
        </w:tc>
      </w:tr>
      <w:tr w:rsidR="00551180" w:rsidRPr="00DB4707" w14:paraId="70C49E9E" w14:textId="77777777" w:rsidTr="00EF046E">
        <w:trPr>
          <w:trHeight w:val="162"/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0AAA9C78" w14:textId="77777777" w:rsidR="00551180" w:rsidRPr="00551180" w:rsidRDefault="00551180" w:rsidP="00535291">
            <w:pPr>
              <w:spacing w:line="276" w:lineRule="auto"/>
              <w:ind w:left="166" w:hanging="16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511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Fish oil supplementation (Yes%)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1687B" w14:textId="77777777" w:rsidR="00551180" w:rsidRPr="00EF046E" w:rsidRDefault="00551180" w:rsidP="0053529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22790" w14:textId="77777777" w:rsidR="00551180" w:rsidRPr="00EF046E" w:rsidRDefault="00551180" w:rsidP="0053529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51180" w:rsidRPr="00DB4707" w14:paraId="7CF7DC83" w14:textId="77777777" w:rsidTr="00EF046E">
        <w:trPr>
          <w:trHeight w:val="162"/>
          <w:jc w:val="center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2061566" w14:textId="77777777" w:rsidR="00551180" w:rsidRPr="00551180" w:rsidRDefault="00551180" w:rsidP="00535291">
            <w:pPr>
              <w:spacing w:line="276" w:lineRule="auto"/>
              <w:ind w:left="166" w:hanging="16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FC996" w14:textId="7BD246A8" w:rsidR="00551180" w:rsidRPr="00EF046E" w:rsidRDefault="00551180" w:rsidP="0053529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</w:t>
            </w:r>
            <w:r w:rsidR="00EF046E" w:rsidRPr="00EF0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57009" w14:textId="757932E5" w:rsidR="00551180" w:rsidRPr="00EF046E" w:rsidRDefault="00551180" w:rsidP="0053529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F0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EF046E" w:rsidRPr="00EF0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EF0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EF046E" w:rsidRPr="00EF04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EF046E" w:rsidRPr="00DB4707" w14:paraId="09D7C7DF" w14:textId="77777777" w:rsidTr="0030574C">
        <w:trPr>
          <w:trHeight w:val="216"/>
          <w:jc w:val="center"/>
        </w:trPr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D38639" w14:textId="77777777" w:rsidR="00EF046E" w:rsidRPr="00C46C09" w:rsidRDefault="00EF046E" w:rsidP="00EF046E">
            <w:pPr>
              <w:spacing w:line="276" w:lineRule="auto"/>
              <w:ind w:left="166" w:hanging="166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   Missing (n)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D123A2" w14:textId="2AB7848B" w:rsidR="00EF046E" w:rsidRPr="00C46C09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</w:t>
            </w:r>
            <w:r w:rsidR="007115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50B90B" w14:textId="2A8DD1A1" w:rsidR="00EF046E" w:rsidRPr="00C46C09" w:rsidRDefault="00EF046E" w:rsidP="00EF046E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46C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327</w:t>
            </w:r>
          </w:p>
        </w:tc>
      </w:tr>
    </w:tbl>
    <w:p w14:paraId="05902AF2" w14:textId="77777777" w:rsidR="00551180" w:rsidRDefault="00551180" w:rsidP="00551180">
      <w:pPr>
        <w:rPr>
          <w:rFonts w:cstheme="minorHAnsi"/>
          <w:sz w:val="20"/>
          <w:szCs w:val="20"/>
          <w:vertAlign w:val="superscript"/>
          <w:lang w:eastAsia="en-US"/>
        </w:rPr>
      </w:pPr>
    </w:p>
    <w:p w14:paraId="6E783FA6" w14:textId="50BCC820" w:rsidR="00325B20" w:rsidRPr="00325B20" w:rsidRDefault="00551180" w:rsidP="006B2267">
      <w:pPr>
        <w:rPr>
          <w:sz w:val="20"/>
        </w:rPr>
      </w:pPr>
      <w:r w:rsidRPr="00522C6F">
        <w:rPr>
          <w:rFonts w:ascii="Times New Roman" w:hAnsi="Times New Roman" w:cs="Times New Roman"/>
          <w:sz w:val="20"/>
          <w:szCs w:val="20"/>
          <w:vertAlign w:val="superscript"/>
          <w:lang w:eastAsia="en-US"/>
        </w:rPr>
        <w:t xml:space="preserve">a </w:t>
      </w:r>
      <w:r w:rsidRPr="00522C6F">
        <w:rPr>
          <w:rFonts w:ascii="Times New Roman" w:hAnsi="Times New Roman" w:cs="Times New Roman"/>
          <w:sz w:val="20"/>
          <w:szCs w:val="20"/>
          <w:lang w:eastAsia="en-US"/>
        </w:rPr>
        <w:t>All variables measured at baseline are presented as mean (SD) except as otherwise specified.</w:t>
      </w:r>
      <w:bookmarkStart w:id="0" w:name="_GoBack"/>
      <w:bookmarkEnd w:id="0"/>
      <w:r w:rsidR="006B2267" w:rsidRPr="00325B20">
        <w:rPr>
          <w:sz w:val="20"/>
        </w:rPr>
        <w:t xml:space="preserve"> </w:t>
      </w:r>
    </w:p>
    <w:sectPr w:rsidR="00325B20" w:rsidRPr="00325B20" w:rsidSect="00375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0360D1"/>
    <w:multiLevelType w:val="hybridMultilevel"/>
    <w:tmpl w:val="F4C0069C"/>
    <w:lvl w:ilvl="0" w:tplc="A91625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979ED"/>
    <w:multiLevelType w:val="hybridMultilevel"/>
    <w:tmpl w:val="AD0C426E"/>
    <w:lvl w:ilvl="0" w:tplc="919A24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5B3"/>
    <w:rsid w:val="00001439"/>
    <w:rsid w:val="000014FA"/>
    <w:rsid w:val="00012757"/>
    <w:rsid w:val="0001373C"/>
    <w:rsid w:val="00022DCA"/>
    <w:rsid w:val="00024BEB"/>
    <w:rsid w:val="00027959"/>
    <w:rsid w:val="000406C7"/>
    <w:rsid w:val="00040DA1"/>
    <w:rsid w:val="00053FC2"/>
    <w:rsid w:val="00077DB4"/>
    <w:rsid w:val="000A7827"/>
    <w:rsid w:val="000C5363"/>
    <w:rsid w:val="000E36B6"/>
    <w:rsid w:val="000E3718"/>
    <w:rsid w:val="0012763C"/>
    <w:rsid w:val="00142846"/>
    <w:rsid w:val="00170D20"/>
    <w:rsid w:val="00185870"/>
    <w:rsid w:val="00187AAA"/>
    <w:rsid w:val="001A09C5"/>
    <w:rsid w:val="001A18AD"/>
    <w:rsid w:val="001A5AD7"/>
    <w:rsid w:val="001D315F"/>
    <w:rsid w:val="001E6830"/>
    <w:rsid w:val="001F64ED"/>
    <w:rsid w:val="00202A44"/>
    <w:rsid w:val="00206C8B"/>
    <w:rsid w:val="002266F8"/>
    <w:rsid w:val="002407BB"/>
    <w:rsid w:val="00246F6C"/>
    <w:rsid w:val="00247130"/>
    <w:rsid w:val="00252C2B"/>
    <w:rsid w:val="00257E3A"/>
    <w:rsid w:val="00294E3F"/>
    <w:rsid w:val="002A0890"/>
    <w:rsid w:val="002A3BB2"/>
    <w:rsid w:val="002A44C6"/>
    <w:rsid w:val="002A4CC3"/>
    <w:rsid w:val="002B1393"/>
    <w:rsid w:val="002F7DDD"/>
    <w:rsid w:val="00302B58"/>
    <w:rsid w:val="00312694"/>
    <w:rsid w:val="00321FBA"/>
    <w:rsid w:val="00325B20"/>
    <w:rsid w:val="003362D5"/>
    <w:rsid w:val="00364DAC"/>
    <w:rsid w:val="003755AA"/>
    <w:rsid w:val="003759B5"/>
    <w:rsid w:val="003B4646"/>
    <w:rsid w:val="003C3CB0"/>
    <w:rsid w:val="003F71B8"/>
    <w:rsid w:val="00403314"/>
    <w:rsid w:val="0042518E"/>
    <w:rsid w:val="00427C09"/>
    <w:rsid w:val="00435E6B"/>
    <w:rsid w:val="00442E73"/>
    <w:rsid w:val="004748BB"/>
    <w:rsid w:val="004916D0"/>
    <w:rsid w:val="004A1C05"/>
    <w:rsid w:val="004B1EA0"/>
    <w:rsid w:val="004D7318"/>
    <w:rsid w:val="004F05FB"/>
    <w:rsid w:val="00502D78"/>
    <w:rsid w:val="005159E5"/>
    <w:rsid w:val="00520CD7"/>
    <w:rsid w:val="00522C6F"/>
    <w:rsid w:val="005250F8"/>
    <w:rsid w:val="00550A5E"/>
    <w:rsid w:val="00551180"/>
    <w:rsid w:val="005559C8"/>
    <w:rsid w:val="00560364"/>
    <w:rsid w:val="005728C9"/>
    <w:rsid w:val="00573BA6"/>
    <w:rsid w:val="00577C83"/>
    <w:rsid w:val="00596FDE"/>
    <w:rsid w:val="005A3125"/>
    <w:rsid w:val="005A660F"/>
    <w:rsid w:val="005C0BF2"/>
    <w:rsid w:val="005D1DED"/>
    <w:rsid w:val="005E474D"/>
    <w:rsid w:val="005E6736"/>
    <w:rsid w:val="005F0F27"/>
    <w:rsid w:val="005F48A1"/>
    <w:rsid w:val="00627CC4"/>
    <w:rsid w:val="0063153F"/>
    <w:rsid w:val="00634AB3"/>
    <w:rsid w:val="00637D3D"/>
    <w:rsid w:val="00650D96"/>
    <w:rsid w:val="00656998"/>
    <w:rsid w:val="006745B3"/>
    <w:rsid w:val="00674B3D"/>
    <w:rsid w:val="006840AE"/>
    <w:rsid w:val="00687EF5"/>
    <w:rsid w:val="006A32D6"/>
    <w:rsid w:val="006B2267"/>
    <w:rsid w:val="006C0AD5"/>
    <w:rsid w:val="006C2073"/>
    <w:rsid w:val="006D1852"/>
    <w:rsid w:val="006D3C3B"/>
    <w:rsid w:val="006E025E"/>
    <w:rsid w:val="006E20E7"/>
    <w:rsid w:val="00700DD9"/>
    <w:rsid w:val="007115B9"/>
    <w:rsid w:val="007202EE"/>
    <w:rsid w:val="007215C0"/>
    <w:rsid w:val="00722D7C"/>
    <w:rsid w:val="00732766"/>
    <w:rsid w:val="00740DD3"/>
    <w:rsid w:val="00746B80"/>
    <w:rsid w:val="00775BE7"/>
    <w:rsid w:val="00781AE6"/>
    <w:rsid w:val="00793EBD"/>
    <w:rsid w:val="00795299"/>
    <w:rsid w:val="007A2B41"/>
    <w:rsid w:val="007A61B3"/>
    <w:rsid w:val="007C0035"/>
    <w:rsid w:val="007C6E07"/>
    <w:rsid w:val="007E017F"/>
    <w:rsid w:val="007E5BC1"/>
    <w:rsid w:val="00802F5F"/>
    <w:rsid w:val="0084201F"/>
    <w:rsid w:val="008572F0"/>
    <w:rsid w:val="0087274A"/>
    <w:rsid w:val="0088161F"/>
    <w:rsid w:val="0088750C"/>
    <w:rsid w:val="0089042E"/>
    <w:rsid w:val="00896B8B"/>
    <w:rsid w:val="008A1C6D"/>
    <w:rsid w:val="008A50C0"/>
    <w:rsid w:val="008A5945"/>
    <w:rsid w:val="008D130C"/>
    <w:rsid w:val="008D49BE"/>
    <w:rsid w:val="008E304E"/>
    <w:rsid w:val="008E6101"/>
    <w:rsid w:val="008E7487"/>
    <w:rsid w:val="008F3120"/>
    <w:rsid w:val="00903253"/>
    <w:rsid w:val="00923C24"/>
    <w:rsid w:val="00956D7C"/>
    <w:rsid w:val="00956DAB"/>
    <w:rsid w:val="00957484"/>
    <w:rsid w:val="009638AF"/>
    <w:rsid w:val="00976DB7"/>
    <w:rsid w:val="009929CA"/>
    <w:rsid w:val="00995D31"/>
    <w:rsid w:val="009B0FD6"/>
    <w:rsid w:val="009D3821"/>
    <w:rsid w:val="009D500A"/>
    <w:rsid w:val="009D54C3"/>
    <w:rsid w:val="009E5252"/>
    <w:rsid w:val="009F10CC"/>
    <w:rsid w:val="00A017E1"/>
    <w:rsid w:val="00A13931"/>
    <w:rsid w:val="00A323C8"/>
    <w:rsid w:val="00A515C2"/>
    <w:rsid w:val="00A53FA0"/>
    <w:rsid w:val="00A57626"/>
    <w:rsid w:val="00AA1CEA"/>
    <w:rsid w:val="00AC0A6B"/>
    <w:rsid w:val="00AC6FFD"/>
    <w:rsid w:val="00AF5D5A"/>
    <w:rsid w:val="00B108D3"/>
    <w:rsid w:val="00B308A4"/>
    <w:rsid w:val="00B44E9E"/>
    <w:rsid w:val="00B555C5"/>
    <w:rsid w:val="00B61908"/>
    <w:rsid w:val="00B816C9"/>
    <w:rsid w:val="00B84338"/>
    <w:rsid w:val="00BA2065"/>
    <w:rsid w:val="00BA4B30"/>
    <w:rsid w:val="00BB25AC"/>
    <w:rsid w:val="00BC28E6"/>
    <w:rsid w:val="00BD402B"/>
    <w:rsid w:val="00BE3882"/>
    <w:rsid w:val="00BF1875"/>
    <w:rsid w:val="00C24CD9"/>
    <w:rsid w:val="00C35A5F"/>
    <w:rsid w:val="00C46C09"/>
    <w:rsid w:val="00C503DB"/>
    <w:rsid w:val="00C80AA7"/>
    <w:rsid w:val="00CA4419"/>
    <w:rsid w:val="00CD34EC"/>
    <w:rsid w:val="00CD4F50"/>
    <w:rsid w:val="00CD75C0"/>
    <w:rsid w:val="00D047B6"/>
    <w:rsid w:val="00D35688"/>
    <w:rsid w:val="00D36F0B"/>
    <w:rsid w:val="00D444E0"/>
    <w:rsid w:val="00D45D37"/>
    <w:rsid w:val="00D638BA"/>
    <w:rsid w:val="00DD7613"/>
    <w:rsid w:val="00DF1BE6"/>
    <w:rsid w:val="00E01B2A"/>
    <w:rsid w:val="00E1206D"/>
    <w:rsid w:val="00E25CA3"/>
    <w:rsid w:val="00E3115F"/>
    <w:rsid w:val="00E33ED4"/>
    <w:rsid w:val="00E530C9"/>
    <w:rsid w:val="00E7525C"/>
    <w:rsid w:val="00E768FF"/>
    <w:rsid w:val="00E80C05"/>
    <w:rsid w:val="00EB3605"/>
    <w:rsid w:val="00ED5E91"/>
    <w:rsid w:val="00EF036E"/>
    <w:rsid w:val="00EF046E"/>
    <w:rsid w:val="00F000D9"/>
    <w:rsid w:val="00F07D42"/>
    <w:rsid w:val="00F11010"/>
    <w:rsid w:val="00F15156"/>
    <w:rsid w:val="00F2642A"/>
    <w:rsid w:val="00F30A8E"/>
    <w:rsid w:val="00F378F3"/>
    <w:rsid w:val="00F45DEE"/>
    <w:rsid w:val="00F473EB"/>
    <w:rsid w:val="00F57E54"/>
    <w:rsid w:val="00F66B89"/>
    <w:rsid w:val="00F72490"/>
    <w:rsid w:val="00F73118"/>
    <w:rsid w:val="00F76552"/>
    <w:rsid w:val="00F8453A"/>
    <w:rsid w:val="00FA1797"/>
    <w:rsid w:val="00FA5D1E"/>
    <w:rsid w:val="00FF0733"/>
    <w:rsid w:val="00FF4E9D"/>
    <w:rsid w:val="00FF57CD"/>
    <w:rsid w:val="00FF6AED"/>
    <w:rsid w:val="00FF6B31"/>
    <w:rsid w:val="075B1974"/>
    <w:rsid w:val="10220588"/>
    <w:rsid w:val="19BD8D7A"/>
    <w:rsid w:val="19D84B03"/>
    <w:rsid w:val="250D74D4"/>
    <w:rsid w:val="3106D572"/>
    <w:rsid w:val="701E098C"/>
    <w:rsid w:val="7EDE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141E7"/>
  <w15:chartTrackingRefBased/>
  <w15:docId w15:val="{AD4C8745-F8CF-6F43-BBBB-7FB546FB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45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45B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745B3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745B3"/>
    <w:rPr>
      <w:color w:val="808080"/>
    </w:rPr>
  </w:style>
  <w:style w:type="paragraph" w:styleId="ListParagraph">
    <w:name w:val="List Paragraph"/>
    <w:basedOn w:val="Normal"/>
    <w:uiPriority w:val="34"/>
    <w:qFormat/>
    <w:rsid w:val="006745B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745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45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45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5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5B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76552"/>
  </w:style>
  <w:style w:type="character" w:customStyle="1" w:styleId="normaltextrun">
    <w:name w:val="normaltextrun"/>
    <w:basedOn w:val="DefaultParagraphFont"/>
    <w:rsid w:val="006C2073"/>
  </w:style>
  <w:style w:type="paragraph" w:customStyle="1" w:styleId="TableNote">
    <w:name w:val="TableNote"/>
    <w:basedOn w:val="Normal"/>
    <w:rsid w:val="00325B20"/>
    <w:pPr>
      <w:spacing w:line="300" w:lineRule="exact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TableTitle">
    <w:name w:val="TableTitle"/>
    <w:basedOn w:val="Normal"/>
    <w:rsid w:val="00325B20"/>
    <w:pPr>
      <w:spacing w:line="300" w:lineRule="exact"/>
    </w:pPr>
    <w:rPr>
      <w:rFonts w:ascii="Times New Roman" w:eastAsia="Times New Roman" w:hAnsi="Times New Roman" w:cs="Times New Roman"/>
      <w:szCs w:val="20"/>
      <w:lang w:val="en-GB" w:eastAsia="en-US"/>
    </w:rPr>
  </w:style>
  <w:style w:type="character" w:customStyle="1" w:styleId="URL">
    <w:name w:val="URL"/>
    <w:basedOn w:val="DefaultParagraphFont"/>
    <w:rsid w:val="00325B20"/>
    <w:rPr>
      <w:color w:val="666699"/>
    </w:rPr>
  </w:style>
  <w:style w:type="paragraph" w:customStyle="1" w:styleId="TableHeader">
    <w:name w:val="TableHeader"/>
    <w:basedOn w:val="Normal"/>
    <w:rsid w:val="00325B20"/>
    <w:pPr>
      <w:spacing w:before="120"/>
    </w:pPr>
    <w:rPr>
      <w:rFonts w:ascii="Times New Roman" w:eastAsia="Times New Roman" w:hAnsi="Times New Roman" w:cs="Times New Roman"/>
      <w:b/>
      <w:szCs w:val="20"/>
      <w:lang w:val="en-GB" w:eastAsia="en-US"/>
    </w:rPr>
  </w:style>
  <w:style w:type="paragraph" w:customStyle="1" w:styleId="TableSubHead">
    <w:name w:val="TableSubHead"/>
    <w:basedOn w:val="TableHeader"/>
    <w:rsid w:val="00325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83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4644</Words>
  <Characters>26476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Yuchen Zhang</dc:creator>
  <cp:keywords/>
  <dc:description/>
  <cp:lastModifiedBy>Naushin Thomson</cp:lastModifiedBy>
  <cp:revision>2</cp:revision>
  <dcterms:created xsi:type="dcterms:W3CDTF">2024-03-27T15:29:00Z</dcterms:created>
  <dcterms:modified xsi:type="dcterms:W3CDTF">2024-03-27T15:29:00Z</dcterms:modified>
</cp:coreProperties>
</file>