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D31E1" w:rsidRPr="00865445" w:rsidRDefault="009D31E1" w:rsidP="009D31E1">
      <w:pPr>
        <w:spacing w:line="360" w:lineRule="auto"/>
        <w:jc w:val="both"/>
        <w:outlineLvl w:val="0"/>
        <w:rPr>
          <w:b/>
        </w:rPr>
      </w:pPr>
      <w:r w:rsidRPr="00865445">
        <w:rPr>
          <w:b/>
        </w:rPr>
        <w:t xml:space="preserve">Supplementary </w:t>
      </w:r>
      <w:r>
        <w:rPr>
          <w:b/>
        </w:rPr>
        <w:t>FILE</w:t>
      </w:r>
      <w:r w:rsidRPr="00865445">
        <w:rPr>
          <w:b/>
        </w:rPr>
        <w:t xml:space="preserve"> 4: Plasmids for </w:t>
      </w:r>
      <w:r w:rsidRPr="00865445">
        <w:rPr>
          <w:b/>
          <w:i/>
          <w:iCs/>
        </w:rPr>
        <w:t>in vitro</w:t>
      </w:r>
      <w:r w:rsidRPr="00865445">
        <w:rPr>
          <w:b/>
        </w:rPr>
        <w:t xml:space="preserve"> translation.</w:t>
      </w:r>
    </w:p>
    <w:tbl>
      <w:tblPr>
        <w:tblW w:w="8789" w:type="dxa"/>
        <w:tblInd w:w="99" w:type="dxa"/>
        <w:tblCellMar>
          <w:left w:w="99" w:type="dxa"/>
          <w:right w:w="99" w:type="dxa"/>
        </w:tblCellMar>
        <w:tblLook w:val="04A0" w:firstRow="1" w:lastRow="0" w:firstColumn="1" w:lastColumn="0" w:noHBand="0" w:noVBand="1"/>
      </w:tblPr>
      <w:tblGrid>
        <w:gridCol w:w="1701"/>
        <w:gridCol w:w="1276"/>
        <w:gridCol w:w="851"/>
        <w:gridCol w:w="2551"/>
        <w:gridCol w:w="1134"/>
        <w:gridCol w:w="1276"/>
      </w:tblGrid>
      <w:tr w:rsidR="009D31E1" w:rsidRPr="00865445" w:rsidTr="00BF3B61">
        <w:trPr>
          <w:trHeight w:val="500"/>
        </w:trPr>
        <w:tc>
          <w:tcPr>
            <w:tcW w:w="1701" w:type="dxa"/>
            <w:tcBorders>
              <w:top w:val="single" w:sz="4" w:space="0" w:color="auto"/>
              <w:left w:val="single" w:sz="4" w:space="0" w:color="auto"/>
              <w:bottom w:val="double" w:sz="6" w:space="0" w:color="auto"/>
              <w:right w:val="single" w:sz="4" w:space="0" w:color="auto"/>
            </w:tcBorders>
            <w:shd w:val="clear" w:color="auto" w:fill="auto"/>
            <w:noWrap/>
            <w:vAlign w:val="bottom"/>
            <w:hideMark/>
          </w:tcPr>
          <w:p w:rsidR="009D31E1" w:rsidRPr="0045064A" w:rsidRDefault="009D31E1" w:rsidP="00BF3B61">
            <w:pPr>
              <w:rPr>
                <w:rFonts w:eastAsia="Yu Gothic"/>
                <w:b/>
                <w:bCs/>
                <w:color w:val="000000"/>
                <w:sz w:val="20"/>
              </w:rPr>
            </w:pPr>
            <w:r w:rsidRPr="0045064A">
              <w:rPr>
                <w:rFonts w:eastAsia="Yu Gothic"/>
                <w:b/>
                <w:bCs/>
                <w:color w:val="000000"/>
                <w:sz w:val="20"/>
              </w:rPr>
              <w:t>Plasmid name</w:t>
            </w:r>
          </w:p>
        </w:tc>
        <w:tc>
          <w:tcPr>
            <w:tcW w:w="1276" w:type="dxa"/>
            <w:tcBorders>
              <w:top w:val="single" w:sz="4" w:space="0" w:color="auto"/>
              <w:left w:val="nil"/>
              <w:bottom w:val="double" w:sz="6" w:space="0" w:color="auto"/>
              <w:right w:val="single" w:sz="4" w:space="0" w:color="auto"/>
            </w:tcBorders>
            <w:shd w:val="clear" w:color="auto" w:fill="auto"/>
            <w:noWrap/>
            <w:vAlign w:val="bottom"/>
            <w:hideMark/>
          </w:tcPr>
          <w:p w:rsidR="009D31E1" w:rsidRPr="0045064A" w:rsidRDefault="009D31E1" w:rsidP="00BF3B61">
            <w:pPr>
              <w:rPr>
                <w:rFonts w:eastAsia="Yu Gothic"/>
                <w:b/>
                <w:bCs/>
                <w:color w:val="000000"/>
                <w:sz w:val="20"/>
              </w:rPr>
            </w:pPr>
            <w:r w:rsidRPr="0045064A">
              <w:rPr>
                <w:rFonts w:eastAsia="Yu Gothic"/>
                <w:b/>
                <w:bCs/>
                <w:color w:val="000000"/>
                <w:sz w:val="20"/>
              </w:rPr>
              <w:t xml:space="preserve">Synthesized protein </w:t>
            </w:r>
          </w:p>
        </w:tc>
        <w:tc>
          <w:tcPr>
            <w:tcW w:w="851" w:type="dxa"/>
            <w:tcBorders>
              <w:top w:val="single" w:sz="4" w:space="0" w:color="auto"/>
              <w:left w:val="nil"/>
              <w:bottom w:val="double" w:sz="6" w:space="0" w:color="auto"/>
              <w:right w:val="single" w:sz="4" w:space="0" w:color="auto"/>
            </w:tcBorders>
            <w:shd w:val="clear" w:color="auto" w:fill="auto"/>
            <w:noWrap/>
            <w:vAlign w:val="bottom"/>
            <w:hideMark/>
          </w:tcPr>
          <w:p w:rsidR="009D31E1" w:rsidRPr="0045064A" w:rsidRDefault="009D31E1" w:rsidP="00BF3B61">
            <w:pPr>
              <w:rPr>
                <w:rFonts w:eastAsia="Yu Gothic"/>
                <w:b/>
                <w:bCs/>
                <w:color w:val="000000"/>
                <w:sz w:val="20"/>
              </w:rPr>
            </w:pPr>
            <w:r w:rsidRPr="0045064A">
              <w:rPr>
                <w:rFonts w:eastAsia="Yu Gothic"/>
                <w:b/>
                <w:bCs/>
                <w:color w:val="000000"/>
                <w:sz w:val="20"/>
              </w:rPr>
              <w:t>Vector</w:t>
            </w:r>
          </w:p>
        </w:tc>
        <w:tc>
          <w:tcPr>
            <w:tcW w:w="2551" w:type="dxa"/>
            <w:tcBorders>
              <w:top w:val="single" w:sz="4" w:space="0" w:color="auto"/>
              <w:left w:val="nil"/>
              <w:bottom w:val="double" w:sz="6" w:space="0" w:color="auto"/>
              <w:right w:val="single" w:sz="4" w:space="0" w:color="auto"/>
            </w:tcBorders>
            <w:shd w:val="clear" w:color="auto" w:fill="auto"/>
            <w:noWrap/>
            <w:vAlign w:val="bottom"/>
            <w:hideMark/>
          </w:tcPr>
          <w:p w:rsidR="009D31E1" w:rsidRPr="0045064A" w:rsidRDefault="009D31E1" w:rsidP="00BF3B61">
            <w:pPr>
              <w:rPr>
                <w:rFonts w:eastAsia="Yu Gothic"/>
                <w:b/>
                <w:bCs/>
                <w:color w:val="000000"/>
                <w:sz w:val="20"/>
              </w:rPr>
            </w:pPr>
            <w:r w:rsidRPr="0045064A">
              <w:rPr>
                <w:rFonts w:eastAsia="Yu Gothic"/>
                <w:b/>
                <w:bCs/>
                <w:color w:val="000000"/>
                <w:sz w:val="20"/>
              </w:rPr>
              <w:t>Primers for construct</w:t>
            </w:r>
          </w:p>
        </w:tc>
        <w:tc>
          <w:tcPr>
            <w:tcW w:w="1134" w:type="dxa"/>
            <w:tcBorders>
              <w:top w:val="single" w:sz="4" w:space="0" w:color="auto"/>
              <w:left w:val="nil"/>
              <w:bottom w:val="double" w:sz="6" w:space="0" w:color="auto"/>
              <w:right w:val="single" w:sz="4" w:space="0" w:color="auto"/>
            </w:tcBorders>
            <w:shd w:val="clear" w:color="auto" w:fill="auto"/>
            <w:noWrap/>
            <w:vAlign w:val="bottom"/>
            <w:hideMark/>
          </w:tcPr>
          <w:p w:rsidR="009D31E1" w:rsidRPr="0045064A" w:rsidRDefault="009D31E1" w:rsidP="00BF3B61">
            <w:pPr>
              <w:rPr>
                <w:rFonts w:eastAsia="Yu Gothic"/>
                <w:b/>
                <w:bCs/>
                <w:color w:val="000000"/>
                <w:sz w:val="20"/>
              </w:rPr>
            </w:pPr>
            <w:r w:rsidRPr="0045064A">
              <w:rPr>
                <w:rFonts w:eastAsia="Yu Gothic"/>
                <w:b/>
                <w:bCs/>
                <w:color w:val="000000"/>
                <w:sz w:val="20"/>
              </w:rPr>
              <w:t>RE Site</w:t>
            </w:r>
          </w:p>
        </w:tc>
        <w:tc>
          <w:tcPr>
            <w:tcW w:w="1276" w:type="dxa"/>
            <w:tcBorders>
              <w:top w:val="single" w:sz="4" w:space="0" w:color="auto"/>
              <w:left w:val="nil"/>
              <w:bottom w:val="double" w:sz="6" w:space="0" w:color="auto"/>
              <w:right w:val="single" w:sz="4" w:space="0" w:color="auto"/>
            </w:tcBorders>
            <w:shd w:val="clear" w:color="auto" w:fill="auto"/>
            <w:noWrap/>
            <w:vAlign w:val="bottom"/>
            <w:hideMark/>
          </w:tcPr>
          <w:p w:rsidR="009D31E1" w:rsidRPr="0045064A" w:rsidRDefault="009D31E1" w:rsidP="00BF3B61">
            <w:pPr>
              <w:rPr>
                <w:rFonts w:eastAsia="Yu Gothic"/>
                <w:b/>
                <w:bCs/>
                <w:color w:val="000000"/>
                <w:sz w:val="20"/>
              </w:rPr>
            </w:pPr>
            <w:r w:rsidRPr="0045064A">
              <w:rPr>
                <w:rFonts w:eastAsia="Yu Gothic"/>
                <w:b/>
                <w:bCs/>
                <w:color w:val="000000"/>
                <w:sz w:val="20"/>
              </w:rPr>
              <w:t>Template DNA, source, or method</w:t>
            </w:r>
          </w:p>
        </w:tc>
      </w:tr>
      <w:tr w:rsidR="009D31E1" w:rsidRPr="00865445" w:rsidTr="00BF3B61">
        <w:trPr>
          <w:trHeight w:val="38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pTnT-EspP</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EspP</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pTNTEspP-f / pTNTEspP-r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XhoI/XbaI</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gblock,</w:t>
            </w:r>
          </w:p>
          <w:p w:rsidR="009D31E1" w:rsidRPr="0045064A" w:rsidRDefault="009D31E1" w:rsidP="00BF3B61">
            <w:pPr>
              <w:rPr>
                <w:rFonts w:eastAsia="Yu Gothic"/>
                <w:color w:val="000000"/>
                <w:sz w:val="20"/>
              </w:rPr>
            </w:pPr>
            <w:r w:rsidRPr="0045064A">
              <w:rPr>
                <w:rFonts w:eastAsia="Yu Gothic"/>
                <w:color w:val="000000"/>
                <w:sz w:val="20"/>
              </w:rPr>
              <w:t>SLiCE</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pTnT-OmpA</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OmpA</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pTnTOmpA-f / pTnTOmpA-r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XhoI/XbaI</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K-12 gene,</w:t>
            </w:r>
          </w:p>
          <w:p w:rsidR="009D31E1" w:rsidRPr="0045064A" w:rsidRDefault="009D31E1" w:rsidP="00BF3B61">
            <w:pPr>
              <w:rPr>
                <w:rFonts w:eastAsia="Yu Gothic"/>
                <w:color w:val="000000"/>
                <w:sz w:val="20"/>
              </w:rPr>
            </w:pPr>
            <w:r w:rsidRPr="0045064A">
              <w:rPr>
                <w:rFonts w:eastAsia="Yu Gothic"/>
                <w:color w:val="000000"/>
                <w:sz w:val="20"/>
              </w:rPr>
              <w:t>SLiCE</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pTnT-OmpC</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XhoI/XbaI</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fldChar w:fldCharType="begin"/>
            </w:r>
            <w:r w:rsidRPr="0045064A">
              <w:rPr>
                <w:rFonts w:eastAsia="Yu Gothic"/>
                <w:color w:val="000000"/>
                <w:sz w:val="20"/>
              </w:rPr>
              <w:instrText xml:space="preserve"> ADDIN ZOTERO_ITEM CSL_CITATION {"citationID":"VZsuB6Cs","properties":{"formattedCitation":"(Gunasinghe et al., 2018)","plainCitation":"(Gunasinghe et al., 2018)","noteIndex":0},"citationItems":[{"id":25,"uris":["http://zotero.org/users/5404087/items/MYU7MBI6"],"uri":["http://zotero.org/users/5404087/items/MYU7MBI6"],"itemData":{"id":25,"type":"article-journal","abstract":"The b-barrel assembly machinery (BAM) complex is essential for localization of surface proteins on bacterial cells, but the mechanism by which it functions is unclear. We developed a direct stochastic optical reconstruction microscopy (dSTORM) methodology to view the BAM complex in situ. Single-cell analysis showed that discrete membrane precincts housing several BAM complexes are distributed across the E. coli surface, with a nearest neighbor distance of $200 nm. The auxiliary lipoprotein subunit BamB was crucial for this spatial distribution, and in situ crosslinking shows that BamB makes intimate contacts with BamA and BamB in neighboring BAM complexes within the precinct. The BAM complex precincts swell when outer membrane protein synthesis is maximal, visual proof that the precincts are active in protein assembly. This nanoscale interrogation of the BAM complex in situ suggests a model whereby bacterial outer membranes contain highly organized assembly precincts to drive integral protein assembly.","container-title":"Cell Reports","DOI":"10.1016/j.celrep.2018.04.093","ISSN":"22111247","issue":"9","language":"en","page":"2782-2794","source":"Crossref","title":"The WD40 Protein BamB Mediates Coupling of BAM Complexes into Assembly Precincts in the Bacterial Outer Membrane","volume":"23","author":[{"family":"Gunasinghe","given":"Sachith D."},{"family":"Shiota","given":"Takuya"},{"family":"Stubenrauch","given":"Christopher J."},{"family":"Schulze","given":"Keith E."},{"family":"Webb","given":"Chaille T."},{"family":"Fulcher","given":"Alex J."},{"family":"Dunstan","given":"Rhys A."},{"family":"Hay","given":"Iain D."},{"family":"Naderer","given":"Thomas"},{"family":"Whelan","given":"Donna R."},{"family":"Bell","given":"Toby D.M."},{"family":"Elgass","given":"Kirstin D."},{"family":"Strugnell","given":"Richard A."},{"family":"Lithgow","given":"Trevor"}],"issued":{"date-parts":[["2018",5]]}}}],"schema":"https://github.com/citation-style-language/schema/raw/master/csl-citation.json"} </w:instrText>
            </w:r>
            <w:r w:rsidRPr="0045064A">
              <w:rPr>
                <w:rFonts w:eastAsia="Yu Gothic"/>
                <w:color w:val="000000"/>
                <w:sz w:val="20"/>
              </w:rPr>
              <w:fldChar w:fldCharType="separate"/>
            </w:r>
            <w:r w:rsidRPr="0045064A">
              <w:rPr>
                <w:rFonts w:eastAsia="Yu Gothic"/>
                <w:noProof/>
                <w:color w:val="000000"/>
                <w:sz w:val="20"/>
              </w:rPr>
              <w:t>(Gunasinghe et al., 2018)</w:t>
            </w:r>
            <w:r w:rsidRPr="0045064A">
              <w:rPr>
                <w:rFonts w:eastAsia="Yu Gothic"/>
                <w:color w:val="000000"/>
                <w:sz w:val="20"/>
              </w:rPr>
              <w:fldChar w:fldCharType="end"/>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pTNT-OmpF</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OmpF</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pTnTOmpF-f / pTnTOmpF-r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XhoI/XbaI</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K-12 gene, SLiCE</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pTnT-LamB</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LamB</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pTnTLamB-f  / pTnTLamB-r </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XhoI/XbaI</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K-12 gene,</w:t>
            </w:r>
          </w:p>
          <w:p w:rsidR="009D31E1" w:rsidRPr="0045064A" w:rsidRDefault="009D31E1" w:rsidP="00BF3B61">
            <w:pPr>
              <w:rPr>
                <w:rFonts w:eastAsia="Yu Gothic"/>
                <w:color w:val="000000"/>
                <w:sz w:val="20"/>
              </w:rPr>
            </w:pPr>
            <w:r w:rsidRPr="0045064A">
              <w:rPr>
                <w:rFonts w:eastAsia="Yu Gothic"/>
                <w:color w:val="000000"/>
                <w:sz w:val="20"/>
              </w:rPr>
              <w:t>SLiCE</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pTnT-OmpC-W77A</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 W77A</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OmpCW77A-f / OmpCW77A-r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pTnT-OmpC-E78A</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 E78A</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OmpCE78A-f / OmpCE78A-r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pTnT-OmpC-E78K</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 E78K</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OmpCE78K-f / OmpCE78K-r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pTnT-OmpC-Y79A</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 Y79A</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OmpCY79A-f / OmpCY79A-r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pTnT-OmpC-K276E</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 K276E</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OmpCK276E-f / OmpCK276E-r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pTnT-OmpC-F276A</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 F276A</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OmpCK276A-f / OmpCK276A-r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lastRenderedPageBreak/>
              <w:t>pTnT-OmpC-F280A</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 F280A</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OmpCF280A-f / OmpCF280A-r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pTnT-OmpC-F280V</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 F280V</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OmpCF280V-f / OmpCF280V-r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pTnT-OmpC-E281A</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 E281A</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OmpCE281A-f / OmpCE281A-r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pTnT-OmpC-E281K</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 E281K</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OmpCE281K-f / OmpCE281K-r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pTnT-OmpC-Y286A</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 Y286A</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OmpCY286A-f / OmpCY286A-r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pTnT-OmpC-P294A</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 P294A</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OmpCP294A-f / OmpCP294A-r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pTnT-OmpC-Y325A</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 Y325A</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OmpCY325A-f / OmpCY325A-r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pTnT-OmpC-Y365A</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 Y365A</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OmpCY365A-f / OmpCY365A-r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pTnT-OmpC-b-sigAAA</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 G352A, L354A, F359A</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OmpCBsigAAA-f / OmpCBsigAAA-r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tcPr>
          <w:p w:rsidR="009D31E1" w:rsidRPr="0045064A" w:rsidRDefault="009D31E1" w:rsidP="00BF3B61">
            <w:pPr>
              <w:rPr>
                <w:rFonts w:eastAsia="Yu Gothic"/>
                <w:color w:val="000000"/>
                <w:sz w:val="20"/>
              </w:rPr>
            </w:pPr>
            <w:r w:rsidRPr="0045064A">
              <w:rPr>
                <w:rFonts w:eastAsia="Yu Gothic"/>
                <w:color w:val="000000"/>
                <w:sz w:val="20"/>
              </w:rPr>
              <w:t>pTnT-OmpC-A284C,L296C</w:t>
            </w:r>
          </w:p>
        </w:tc>
        <w:tc>
          <w:tcPr>
            <w:tcW w:w="1276" w:type="dxa"/>
            <w:tcBorders>
              <w:top w:val="nil"/>
              <w:left w:val="nil"/>
              <w:bottom w:val="single" w:sz="4" w:space="0" w:color="auto"/>
              <w:right w:val="single" w:sz="4" w:space="0" w:color="auto"/>
            </w:tcBorders>
            <w:shd w:val="clear" w:color="auto" w:fill="auto"/>
            <w:noWrap/>
            <w:vAlign w:val="bottom"/>
          </w:tcPr>
          <w:p w:rsidR="009D31E1" w:rsidRPr="0045064A" w:rsidRDefault="009D31E1" w:rsidP="00BF3B61">
            <w:pPr>
              <w:rPr>
                <w:rFonts w:eastAsia="Yu Gothic"/>
                <w:color w:val="000000"/>
                <w:sz w:val="20"/>
              </w:rPr>
            </w:pPr>
            <w:r w:rsidRPr="0045064A">
              <w:rPr>
                <w:rFonts w:eastAsia="Yu Gothic"/>
                <w:color w:val="000000"/>
                <w:sz w:val="20"/>
              </w:rPr>
              <w:t>OmpC A284C, L296C</w:t>
            </w:r>
          </w:p>
        </w:tc>
        <w:tc>
          <w:tcPr>
            <w:tcW w:w="851" w:type="dxa"/>
            <w:tcBorders>
              <w:top w:val="nil"/>
              <w:left w:val="nil"/>
              <w:bottom w:val="single" w:sz="4" w:space="0" w:color="auto"/>
              <w:right w:val="single" w:sz="4" w:space="0" w:color="auto"/>
            </w:tcBorders>
            <w:shd w:val="clear" w:color="auto" w:fill="auto"/>
            <w:noWrap/>
            <w:vAlign w:val="bottom"/>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tcPr>
          <w:p w:rsidR="009D31E1" w:rsidRPr="006E2620" w:rsidRDefault="009D31E1" w:rsidP="00BF3B61">
            <w:pPr>
              <w:rPr>
                <w:rFonts w:eastAsia="Yu Gothic"/>
                <w:color w:val="000000"/>
                <w:sz w:val="20"/>
                <w:lang w:val="pt-BR"/>
              </w:rPr>
            </w:pPr>
            <w:r w:rsidRPr="006E2620">
              <w:rPr>
                <w:rFonts w:eastAsia="Yu Gothic"/>
                <w:color w:val="000000"/>
                <w:sz w:val="20"/>
                <w:lang w:val="pt-BR"/>
              </w:rPr>
              <w:t>OmpCA284C-f/r, OmpCL296C-f/r</w:t>
            </w:r>
          </w:p>
        </w:tc>
        <w:tc>
          <w:tcPr>
            <w:tcW w:w="1134" w:type="dxa"/>
            <w:tcBorders>
              <w:top w:val="nil"/>
              <w:left w:val="nil"/>
              <w:bottom w:val="single" w:sz="4" w:space="0" w:color="auto"/>
              <w:right w:val="single" w:sz="4" w:space="0" w:color="auto"/>
            </w:tcBorders>
            <w:shd w:val="clear" w:color="auto" w:fill="auto"/>
            <w:noWrap/>
            <w:vAlign w:val="bottom"/>
          </w:tcPr>
          <w:p w:rsidR="009D31E1" w:rsidRPr="006E2620" w:rsidRDefault="009D31E1" w:rsidP="00BF3B61">
            <w:pPr>
              <w:rPr>
                <w:rFonts w:eastAsia="Yu Gothic"/>
                <w:color w:val="000000"/>
                <w:sz w:val="20"/>
                <w:lang w:val="pt-BR"/>
              </w:rPr>
            </w:pPr>
          </w:p>
        </w:tc>
        <w:tc>
          <w:tcPr>
            <w:tcW w:w="1276" w:type="dxa"/>
            <w:tcBorders>
              <w:top w:val="nil"/>
              <w:left w:val="nil"/>
              <w:bottom w:val="single" w:sz="4" w:space="0" w:color="auto"/>
              <w:right w:val="single" w:sz="4" w:space="0" w:color="auto"/>
            </w:tcBorders>
            <w:shd w:val="clear" w:color="auto" w:fill="auto"/>
            <w:noWrap/>
            <w:vAlign w:val="bottom"/>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tcPr>
          <w:p w:rsidR="009D31E1" w:rsidRPr="0045064A" w:rsidRDefault="009D31E1" w:rsidP="00BF3B61">
            <w:pPr>
              <w:rPr>
                <w:rFonts w:eastAsia="Yu Gothic"/>
                <w:color w:val="000000"/>
                <w:sz w:val="20"/>
              </w:rPr>
            </w:pPr>
            <w:r w:rsidRPr="0045064A">
              <w:rPr>
                <w:rFonts w:eastAsia="Yu Gothic"/>
                <w:color w:val="000000"/>
                <w:sz w:val="20"/>
              </w:rPr>
              <w:t>pTnT-OmpC-A323C, V335C</w:t>
            </w:r>
          </w:p>
        </w:tc>
        <w:tc>
          <w:tcPr>
            <w:tcW w:w="1276" w:type="dxa"/>
            <w:tcBorders>
              <w:top w:val="nil"/>
              <w:left w:val="nil"/>
              <w:bottom w:val="single" w:sz="4" w:space="0" w:color="auto"/>
              <w:right w:val="single" w:sz="4" w:space="0" w:color="auto"/>
            </w:tcBorders>
            <w:shd w:val="clear" w:color="auto" w:fill="auto"/>
            <w:noWrap/>
            <w:vAlign w:val="bottom"/>
          </w:tcPr>
          <w:p w:rsidR="009D31E1" w:rsidRPr="0045064A" w:rsidRDefault="009D31E1" w:rsidP="00BF3B61">
            <w:pPr>
              <w:rPr>
                <w:rFonts w:eastAsia="Yu Gothic"/>
                <w:color w:val="000000"/>
                <w:sz w:val="20"/>
              </w:rPr>
            </w:pPr>
            <w:r w:rsidRPr="0045064A">
              <w:rPr>
                <w:rFonts w:eastAsia="Yu Gothic"/>
                <w:color w:val="000000"/>
                <w:sz w:val="20"/>
              </w:rPr>
              <w:t>OmpC A323C, V335C</w:t>
            </w:r>
          </w:p>
        </w:tc>
        <w:tc>
          <w:tcPr>
            <w:tcW w:w="851" w:type="dxa"/>
            <w:tcBorders>
              <w:top w:val="nil"/>
              <w:left w:val="nil"/>
              <w:bottom w:val="single" w:sz="4" w:space="0" w:color="auto"/>
              <w:right w:val="single" w:sz="4" w:space="0" w:color="auto"/>
            </w:tcBorders>
            <w:shd w:val="clear" w:color="auto" w:fill="auto"/>
            <w:noWrap/>
            <w:vAlign w:val="bottom"/>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tcPr>
          <w:p w:rsidR="009D31E1" w:rsidRPr="006E2620" w:rsidRDefault="009D31E1" w:rsidP="00BF3B61">
            <w:pPr>
              <w:rPr>
                <w:rFonts w:eastAsia="Yu Gothic"/>
                <w:color w:val="000000"/>
                <w:sz w:val="20"/>
                <w:lang w:val="pt-BR"/>
              </w:rPr>
            </w:pPr>
            <w:r w:rsidRPr="006E2620">
              <w:rPr>
                <w:rFonts w:eastAsia="Yu Gothic"/>
                <w:color w:val="000000"/>
                <w:sz w:val="20"/>
                <w:lang w:val="pt-BR"/>
              </w:rPr>
              <w:t>OmpCA323C-f/r, OmpCV335C-f/r</w:t>
            </w:r>
          </w:p>
        </w:tc>
        <w:tc>
          <w:tcPr>
            <w:tcW w:w="1134" w:type="dxa"/>
            <w:tcBorders>
              <w:top w:val="nil"/>
              <w:left w:val="nil"/>
              <w:bottom w:val="single" w:sz="4" w:space="0" w:color="auto"/>
              <w:right w:val="single" w:sz="4" w:space="0" w:color="auto"/>
            </w:tcBorders>
            <w:shd w:val="clear" w:color="auto" w:fill="auto"/>
            <w:noWrap/>
            <w:vAlign w:val="bottom"/>
          </w:tcPr>
          <w:p w:rsidR="009D31E1" w:rsidRPr="006E2620" w:rsidRDefault="009D31E1" w:rsidP="00BF3B61">
            <w:pPr>
              <w:rPr>
                <w:rFonts w:eastAsia="Yu Gothic"/>
                <w:color w:val="000000"/>
                <w:sz w:val="20"/>
                <w:lang w:val="pt-BR"/>
              </w:rPr>
            </w:pPr>
          </w:p>
        </w:tc>
        <w:tc>
          <w:tcPr>
            <w:tcW w:w="1276" w:type="dxa"/>
            <w:tcBorders>
              <w:top w:val="nil"/>
              <w:left w:val="nil"/>
              <w:bottom w:val="single" w:sz="4" w:space="0" w:color="auto"/>
              <w:right w:val="single" w:sz="4" w:space="0" w:color="auto"/>
            </w:tcBorders>
            <w:shd w:val="clear" w:color="auto" w:fill="auto"/>
            <w:noWrap/>
            <w:vAlign w:val="bottom"/>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tcPr>
          <w:p w:rsidR="009D31E1" w:rsidRPr="0045064A" w:rsidRDefault="009D31E1" w:rsidP="00BF3B61">
            <w:pPr>
              <w:rPr>
                <w:rFonts w:eastAsia="Yu Gothic"/>
                <w:color w:val="000000"/>
                <w:sz w:val="20"/>
              </w:rPr>
            </w:pPr>
            <w:r w:rsidRPr="0045064A">
              <w:rPr>
                <w:rFonts w:eastAsia="Yu Gothic"/>
                <w:color w:val="000000"/>
                <w:sz w:val="20"/>
              </w:rPr>
              <w:lastRenderedPageBreak/>
              <w:t>pTnT-OmpC-A323C, V335C</w:t>
            </w:r>
          </w:p>
        </w:tc>
        <w:tc>
          <w:tcPr>
            <w:tcW w:w="1276" w:type="dxa"/>
            <w:tcBorders>
              <w:top w:val="nil"/>
              <w:left w:val="nil"/>
              <w:bottom w:val="single" w:sz="4" w:space="0" w:color="auto"/>
              <w:right w:val="single" w:sz="4" w:space="0" w:color="auto"/>
            </w:tcBorders>
            <w:shd w:val="clear" w:color="auto" w:fill="auto"/>
            <w:noWrap/>
            <w:vAlign w:val="bottom"/>
          </w:tcPr>
          <w:p w:rsidR="009D31E1" w:rsidRPr="0045064A" w:rsidRDefault="009D31E1" w:rsidP="00BF3B61">
            <w:pPr>
              <w:rPr>
                <w:rFonts w:eastAsia="Yu Gothic"/>
                <w:color w:val="000000"/>
                <w:sz w:val="20"/>
              </w:rPr>
            </w:pPr>
            <w:r w:rsidRPr="0045064A">
              <w:rPr>
                <w:rFonts w:eastAsia="Yu Gothic"/>
                <w:color w:val="000000"/>
                <w:sz w:val="20"/>
              </w:rPr>
              <w:t>OmpC A323C, V335C</w:t>
            </w:r>
          </w:p>
        </w:tc>
        <w:tc>
          <w:tcPr>
            <w:tcW w:w="851" w:type="dxa"/>
            <w:tcBorders>
              <w:top w:val="nil"/>
              <w:left w:val="nil"/>
              <w:bottom w:val="single" w:sz="4" w:space="0" w:color="auto"/>
              <w:right w:val="single" w:sz="4" w:space="0" w:color="auto"/>
            </w:tcBorders>
            <w:shd w:val="clear" w:color="auto" w:fill="auto"/>
            <w:noWrap/>
            <w:vAlign w:val="bottom"/>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tcPr>
          <w:p w:rsidR="009D31E1" w:rsidRPr="006E2620" w:rsidRDefault="009D31E1" w:rsidP="00BF3B61">
            <w:pPr>
              <w:rPr>
                <w:rFonts w:eastAsia="Yu Gothic"/>
                <w:color w:val="000000"/>
                <w:sz w:val="20"/>
                <w:lang w:val="pt-BR"/>
              </w:rPr>
            </w:pPr>
            <w:r w:rsidRPr="006E2620">
              <w:rPr>
                <w:rFonts w:eastAsia="Yu Gothic"/>
                <w:color w:val="000000"/>
                <w:sz w:val="20"/>
                <w:lang w:val="pt-BR"/>
              </w:rPr>
              <w:t>OmpCA323C-f/r, OmpCV335C-f/r</w:t>
            </w:r>
          </w:p>
        </w:tc>
        <w:tc>
          <w:tcPr>
            <w:tcW w:w="1134" w:type="dxa"/>
            <w:tcBorders>
              <w:top w:val="nil"/>
              <w:left w:val="nil"/>
              <w:bottom w:val="single" w:sz="4" w:space="0" w:color="auto"/>
              <w:right w:val="single" w:sz="4" w:space="0" w:color="auto"/>
            </w:tcBorders>
            <w:shd w:val="clear" w:color="auto" w:fill="auto"/>
            <w:noWrap/>
            <w:vAlign w:val="bottom"/>
          </w:tcPr>
          <w:p w:rsidR="009D31E1" w:rsidRPr="006E2620" w:rsidRDefault="009D31E1" w:rsidP="00BF3B61">
            <w:pPr>
              <w:rPr>
                <w:rFonts w:eastAsia="Yu Gothic"/>
                <w:color w:val="000000"/>
                <w:sz w:val="20"/>
                <w:lang w:val="pt-BR"/>
              </w:rPr>
            </w:pPr>
          </w:p>
        </w:tc>
        <w:tc>
          <w:tcPr>
            <w:tcW w:w="1276" w:type="dxa"/>
            <w:tcBorders>
              <w:top w:val="nil"/>
              <w:left w:val="nil"/>
              <w:bottom w:val="single" w:sz="4" w:space="0" w:color="auto"/>
              <w:right w:val="single" w:sz="4" w:space="0" w:color="auto"/>
            </w:tcBorders>
            <w:shd w:val="clear" w:color="auto" w:fill="auto"/>
            <w:noWrap/>
            <w:vAlign w:val="bottom"/>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9D31E1"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tcPr>
          <w:p w:rsidR="009D31E1" w:rsidRPr="0045064A" w:rsidRDefault="009D31E1" w:rsidP="00BF3B61">
            <w:pPr>
              <w:rPr>
                <w:rFonts w:eastAsia="Yu Gothic"/>
                <w:color w:val="000000"/>
                <w:sz w:val="20"/>
              </w:rPr>
            </w:pPr>
            <w:r w:rsidRPr="0045064A">
              <w:rPr>
                <w:rFonts w:eastAsia="Yu Gothic"/>
                <w:color w:val="000000"/>
                <w:sz w:val="20"/>
              </w:rPr>
              <w:t>pTnt-OmpC-T333C, L363C</w:t>
            </w:r>
          </w:p>
        </w:tc>
        <w:tc>
          <w:tcPr>
            <w:tcW w:w="1276" w:type="dxa"/>
            <w:tcBorders>
              <w:top w:val="nil"/>
              <w:left w:val="nil"/>
              <w:bottom w:val="single" w:sz="4" w:space="0" w:color="auto"/>
              <w:right w:val="single" w:sz="4" w:space="0" w:color="auto"/>
            </w:tcBorders>
            <w:shd w:val="clear" w:color="auto" w:fill="auto"/>
            <w:noWrap/>
            <w:vAlign w:val="bottom"/>
          </w:tcPr>
          <w:p w:rsidR="009D31E1" w:rsidRPr="0045064A" w:rsidRDefault="009D31E1" w:rsidP="00BF3B61">
            <w:pPr>
              <w:rPr>
                <w:rFonts w:eastAsia="Yu Gothic"/>
                <w:color w:val="000000"/>
                <w:sz w:val="20"/>
              </w:rPr>
            </w:pPr>
            <w:r w:rsidRPr="0045064A">
              <w:rPr>
                <w:rFonts w:eastAsia="Yu Gothic"/>
                <w:color w:val="000000"/>
                <w:sz w:val="20"/>
              </w:rPr>
              <w:t>OmpC T333C, L363C</w:t>
            </w:r>
          </w:p>
        </w:tc>
        <w:tc>
          <w:tcPr>
            <w:tcW w:w="851" w:type="dxa"/>
            <w:tcBorders>
              <w:top w:val="nil"/>
              <w:left w:val="nil"/>
              <w:bottom w:val="single" w:sz="4" w:space="0" w:color="auto"/>
              <w:right w:val="single" w:sz="4" w:space="0" w:color="auto"/>
            </w:tcBorders>
            <w:shd w:val="clear" w:color="auto" w:fill="auto"/>
            <w:noWrap/>
            <w:vAlign w:val="bottom"/>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tcPr>
          <w:p w:rsidR="009D31E1" w:rsidRPr="006E2620" w:rsidRDefault="009D31E1" w:rsidP="00BF3B61">
            <w:pPr>
              <w:rPr>
                <w:rFonts w:eastAsia="Yu Gothic"/>
                <w:color w:val="000000"/>
                <w:sz w:val="20"/>
                <w:lang w:val="pt-BR"/>
              </w:rPr>
            </w:pPr>
            <w:r w:rsidRPr="006E2620">
              <w:rPr>
                <w:rFonts w:eastAsia="Yu Gothic"/>
                <w:color w:val="000000"/>
                <w:sz w:val="20"/>
                <w:lang w:val="pt-BR"/>
              </w:rPr>
              <w:t>OmpCT333C-f/r, OmpCL363C-f/r</w:t>
            </w:r>
          </w:p>
        </w:tc>
        <w:tc>
          <w:tcPr>
            <w:tcW w:w="1134" w:type="dxa"/>
            <w:tcBorders>
              <w:top w:val="nil"/>
              <w:left w:val="nil"/>
              <w:bottom w:val="single" w:sz="4" w:space="0" w:color="auto"/>
              <w:right w:val="single" w:sz="4" w:space="0" w:color="auto"/>
            </w:tcBorders>
            <w:shd w:val="clear" w:color="auto" w:fill="auto"/>
            <w:noWrap/>
            <w:vAlign w:val="bottom"/>
          </w:tcPr>
          <w:p w:rsidR="009D31E1" w:rsidRPr="006E2620" w:rsidRDefault="009D31E1" w:rsidP="00BF3B61">
            <w:pPr>
              <w:rPr>
                <w:rFonts w:eastAsia="Yu Gothic"/>
                <w:color w:val="000000"/>
                <w:sz w:val="20"/>
                <w:lang w:val="pt-BR"/>
              </w:rPr>
            </w:pPr>
          </w:p>
        </w:tc>
        <w:tc>
          <w:tcPr>
            <w:tcW w:w="1276" w:type="dxa"/>
            <w:tcBorders>
              <w:top w:val="nil"/>
              <w:left w:val="nil"/>
              <w:bottom w:val="single" w:sz="4" w:space="0" w:color="auto"/>
              <w:right w:val="single" w:sz="4" w:space="0" w:color="auto"/>
            </w:tcBorders>
            <w:shd w:val="clear" w:color="auto" w:fill="auto"/>
            <w:noWrap/>
            <w:vAlign w:val="bottom"/>
          </w:tcPr>
          <w:p w:rsidR="009D31E1" w:rsidRPr="006E2620" w:rsidRDefault="009D31E1" w:rsidP="00BF3B61">
            <w:pPr>
              <w:rPr>
                <w:rFonts w:eastAsia="Yu Gothic"/>
                <w:color w:val="000000"/>
                <w:sz w:val="20"/>
                <w:lang w:val="pt-BR"/>
              </w:rPr>
            </w:pP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pTnT-OmpF-V279A</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OmpF V279A</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OmpFV279A-f / OmpFV279A-r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pTnT-OmpF-Y285A</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OmpF Y285A</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OmpFY285A-f / OmpFY285A-r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pTnT-LamB-V333A</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LamB V333A</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LamBV333A-f / LamBV333A-r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r w:rsidR="009D31E1" w:rsidRPr="00865445" w:rsidTr="00BF3B61">
        <w:trPr>
          <w:trHeight w:val="360"/>
        </w:trPr>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pTnT-LamB-Y339A</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LamB Y339A</w:t>
            </w:r>
          </w:p>
        </w:tc>
        <w:tc>
          <w:tcPr>
            <w:tcW w:w="8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pTnT</w:t>
            </w:r>
          </w:p>
        </w:tc>
        <w:tc>
          <w:tcPr>
            <w:tcW w:w="2551"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LamBY339A-f / LamBY339A-r</w:t>
            </w:r>
          </w:p>
        </w:tc>
        <w:tc>
          <w:tcPr>
            <w:tcW w:w="1134"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rsidR="009D31E1" w:rsidRPr="0045064A" w:rsidRDefault="009D31E1" w:rsidP="00BF3B61">
            <w:pPr>
              <w:rPr>
                <w:rFonts w:eastAsia="Yu Gothic"/>
                <w:color w:val="000000"/>
                <w:sz w:val="20"/>
              </w:rPr>
            </w:pPr>
            <w:r w:rsidRPr="0045064A">
              <w:rPr>
                <w:rFonts w:eastAsia="Yu Gothic"/>
                <w:color w:val="000000"/>
                <w:sz w:val="20"/>
              </w:rPr>
              <w:t>Quick change mutagenesis</w:t>
            </w:r>
          </w:p>
        </w:tc>
      </w:tr>
    </w:tbl>
    <w:p w:rsidR="009D31E1" w:rsidRDefault="009D31E1" w:rsidP="009D31E1"/>
    <w:p w:rsidR="009D31E1" w:rsidRDefault="009D31E1"/>
    <w:sectPr w:rsidR="009D31E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1E1"/>
    <w:rsid w:val="009D31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AC79998-8A13-7343-ADB5-89623CC17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31E1"/>
    <w:rPr>
      <w:rFonts w:ascii="Times New Roman" w:eastAsia="Times New Roman" w:hAnsi="Times New Roman" w:cs="Times New Roman"/>
      <w:kern w:val="0"/>
      <w:sz w:val="24"/>
      <w:szCs w:val="20"/>
      <w:lang w:eastAsia="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735</Words>
  <Characters>4191</Characters>
  <Application>Microsoft Office Word</Application>
  <DocSecurity>0</DocSecurity>
  <Lines>34</Lines>
  <Paragraphs>9</Paragraphs>
  <ScaleCrop>false</ScaleCrop>
  <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Shio</dc:creator>
  <cp:keywords/>
  <dc:description/>
  <cp:lastModifiedBy>Shio</cp:lastModifiedBy>
  <cp:revision>1</cp:revision>
  <dcterms:created xsi:type="dcterms:W3CDTF">2023-12-26T08:15:00Z</dcterms:created>
  <dcterms:modified xsi:type="dcterms:W3CDTF">2023-12-26T08:15:00Z</dcterms:modified>
</cp:coreProperties>
</file>