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8FC4F" w14:textId="77777777" w:rsidR="00166FB4" w:rsidRDefault="00000000">
      <w:pPr>
        <w:tabs>
          <w:tab w:val="left" w:pos="5962"/>
        </w:tabs>
        <w:ind w:left="12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572F3D35" wp14:editId="4A4BEE06">
            <wp:extent cx="1307251" cy="45177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7251" cy="45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6"/>
          <w:sz w:val="20"/>
        </w:rPr>
        <w:drawing>
          <wp:inline distT="0" distB="0" distL="0" distR="0" wp14:anchorId="5DF738DD" wp14:editId="704D6A92">
            <wp:extent cx="2270060" cy="402335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0060" cy="4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40B89" w14:textId="77777777" w:rsidR="00166FB4" w:rsidRDefault="00166FB4">
      <w:pPr>
        <w:pStyle w:val="BodyText"/>
        <w:spacing w:before="128"/>
        <w:rPr>
          <w:rFonts w:ascii="Times New Roman"/>
          <w:sz w:val="26"/>
        </w:rPr>
      </w:pPr>
    </w:p>
    <w:p w14:paraId="7E5B6061" w14:textId="77777777" w:rsidR="00166FB4" w:rsidRDefault="00000000">
      <w:pPr>
        <w:pStyle w:val="Title"/>
        <w:spacing w:line="259" w:lineRule="auto"/>
      </w:pPr>
      <w:r>
        <w:rPr>
          <w:w w:val="90"/>
          <w:u w:val="single"/>
        </w:rPr>
        <w:t>M</w:t>
      </w:r>
      <w:r>
        <w:rPr>
          <w:w w:val="90"/>
        </w:rPr>
        <w:t xml:space="preserve">aterials </w:t>
      </w:r>
      <w:r>
        <w:rPr>
          <w:w w:val="90"/>
          <w:u w:val="single"/>
        </w:rPr>
        <w:t>D</w:t>
      </w:r>
      <w:r>
        <w:rPr>
          <w:w w:val="90"/>
        </w:rPr>
        <w:t xml:space="preserve">esign </w:t>
      </w:r>
      <w:r>
        <w:rPr>
          <w:w w:val="90"/>
          <w:u w:val="single"/>
        </w:rPr>
        <w:t>A</w:t>
      </w:r>
      <w:r>
        <w:rPr>
          <w:w w:val="90"/>
        </w:rPr>
        <w:t xml:space="preserve">nalysis </w:t>
      </w:r>
      <w:r>
        <w:rPr>
          <w:w w:val="90"/>
          <w:u w:val="single"/>
        </w:rPr>
        <w:t>R</w:t>
      </w:r>
      <w:r>
        <w:rPr>
          <w:w w:val="90"/>
        </w:rPr>
        <w:t xml:space="preserve">eporting (MDAR) </w:t>
      </w:r>
      <w:r>
        <w:rPr>
          <w:spacing w:val="-4"/>
        </w:rPr>
        <w:t>Checklist</w:t>
      </w:r>
      <w:r>
        <w:rPr>
          <w:spacing w:val="-18"/>
        </w:rPr>
        <w:t xml:space="preserve"> </w:t>
      </w:r>
      <w:r>
        <w:rPr>
          <w:spacing w:val="-4"/>
        </w:rPr>
        <w:t>for</w:t>
      </w:r>
      <w:r>
        <w:rPr>
          <w:spacing w:val="-21"/>
        </w:rPr>
        <w:t xml:space="preserve"> </w:t>
      </w:r>
      <w:r>
        <w:rPr>
          <w:spacing w:val="-4"/>
        </w:rPr>
        <w:t>Authors</w:t>
      </w:r>
    </w:p>
    <w:p w14:paraId="128D72BC" w14:textId="77777777" w:rsidR="00166FB4" w:rsidRDefault="00000000">
      <w:pPr>
        <w:spacing w:before="251" w:line="280" w:lineRule="auto"/>
        <w:ind w:left="120" w:right="257"/>
        <w:rPr>
          <w:sz w:val="20"/>
        </w:rPr>
      </w:pPr>
      <w:r>
        <w:rPr>
          <w:spacing w:val="-2"/>
          <w:sz w:val="20"/>
        </w:rPr>
        <w:t>The</w:t>
      </w:r>
      <w:r>
        <w:rPr>
          <w:spacing w:val="-14"/>
          <w:sz w:val="20"/>
        </w:rPr>
        <w:t xml:space="preserve"> </w:t>
      </w:r>
      <w:hyperlink r:id="rId9">
        <w:r>
          <w:rPr>
            <w:color w:val="1154CC"/>
            <w:spacing w:val="-2"/>
            <w:sz w:val="20"/>
            <w:u w:val="single" w:color="1154CC"/>
          </w:rPr>
          <w:t>MDAR</w:t>
        </w:r>
        <w:r>
          <w:rPr>
            <w:color w:val="1154CC"/>
            <w:spacing w:val="-14"/>
            <w:sz w:val="20"/>
            <w:u w:val="single" w:color="1154CC"/>
          </w:rPr>
          <w:t xml:space="preserve"> </w:t>
        </w:r>
        <w:r>
          <w:rPr>
            <w:color w:val="1154CC"/>
            <w:spacing w:val="-2"/>
            <w:sz w:val="20"/>
            <w:u w:val="single" w:color="1154CC"/>
          </w:rPr>
          <w:t>framework</w:t>
        </w:r>
      </w:hyperlink>
      <w:r>
        <w:rPr>
          <w:color w:val="1154CC"/>
          <w:spacing w:val="-14"/>
          <w:sz w:val="20"/>
        </w:rPr>
        <w:t xml:space="preserve"> </w:t>
      </w:r>
      <w:r>
        <w:rPr>
          <w:spacing w:val="-2"/>
          <w:sz w:val="20"/>
        </w:rPr>
        <w:t>establishes</w:t>
      </w:r>
      <w:r>
        <w:rPr>
          <w:spacing w:val="-15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minimum</w:t>
      </w:r>
      <w:r>
        <w:rPr>
          <w:spacing w:val="-16"/>
          <w:sz w:val="20"/>
        </w:rPr>
        <w:t xml:space="preserve"> </w:t>
      </w:r>
      <w:r>
        <w:rPr>
          <w:spacing w:val="-2"/>
          <w:sz w:val="20"/>
        </w:rPr>
        <w:t>set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requirements</w:t>
      </w:r>
      <w:r>
        <w:rPr>
          <w:spacing w:val="-15"/>
          <w:sz w:val="20"/>
        </w:rPr>
        <w:t xml:space="preserve"> </w:t>
      </w:r>
      <w:r>
        <w:rPr>
          <w:spacing w:val="-2"/>
          <w:sz w:val="20"/>
        </w:rPr>
        <w:t>in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transparent</w:t>
      </w:r>
      <w:r>
        <w:rPr>
          <w:spacing w:val="-16"/>
          <w:sz w:val="20"/>
        </w:rPr>
        <w:t xml:space="preserve"> </w:t>
      </w:r>
      <w:r>
        <w:rPr>
          <w:spacing w:val="-2"/>
          <w:sz w:val="20"/>
        </w:rPr>
        <w:t>reporting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 xml:space="preserve">mainly </w:t>
      </w:r>
      <w:r>
        <w:rPr>
          <w:sz w:val="20"/>
        </w:rPr>
        <w:t>applicable</w:t>
      </w:r>
      <w:r>
        <w:rPr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studies</w:t>
      </w:r>
      <w:r>
        <w:rPr>
          <w:spacing w:val="-12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life</w:t>
      </w:r>
      <w:r>
        <w:rPr>
          <w:spacing w:val="-9"/>
          <w:sz w:val="20"/>
        </w:rPr>
        <w:t xml:space="preserve"> </w:t>
      </w:r>
      <w:r>
        <w:rPr>
          <w:sz w:val="20"/>
        </w:rPr>
        <w:t>sciences.</w:t>
      </w:r>
    </w:p>
    <w:p w14:paraId="577755C3" w14:textId="77777777" w:rsidR="00166FB4" w:rsidRDefault="00000000">
      <w:pPr>
        <w:spacing w:before="187" w:line="271" w:lineRule="auto"/>
        <w:ind w:left="120" w:right="257"/>
        <w:rPr>
          <w:sz w:val="20"/>
        </w:rPr>
      </w:pPr>
      <w:r>
        <w:rPr>
          <w:rFonts w:ascii="Calibri" w:hAnsi="Calibri"/>
          <w:i/>
          <w:spacing w:val="-4"/>
          <w:sz w:val="20"/>
        </w:rPr>
        <w:t>eLife</w:t>
      </w:r>
      <w:r>
        <w:rPr>
          <w:rFonts w:ascii="Calibri" w:hAnsi="Calibri"/>
          <w:i/>
          <w:spacing w:val="-8"/>
          <w:sz w:val="20"/>
        </w:rPr>
        <w:t xml:space="preserve"> </w:t>
      </w:r>
      <w:r>
        <w:rPr>
          <w:spacing w:val="-4"/>
          <w:sz w:val="20"/>
        </w:rPr>
        <w:t>asks</w:t>
      </w:r>
      <w:r>
        <w:rPr>
          <w:spacing w:val="-15"/>
          <w:sz w:val="20"/>
        </w:rPr>
        <w:t xml:space="preserve"> </w:t>
      </w:r>
      <w:r>
        <w:rPr>
          <w:spacing w:val="-4"/>
          <w:sz w:val="20"/>
        </w:rPr>
        <w:t>authors</w:t>
      </w:r>
      <w:r>
        <w:rPr>
          <w:spacing w:val="-15"/>
          <w:sz w:val="20"/>
        </w:rPr>
        <w:t xml:space="preserve"> </w:t>
      </w:r>
      <w:r>
        <w:rPr>
          <w:spacing w:val="-4"/>
          <w:sz w:val="20"/>
        </w:rPr>
        <w:t>to</w:t>
      </w:r>
      <w:r>
        <w:rPr>
          <w:spacing w:val="-12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provide</w:t>
      </w:r>
      <w:r>
        <w:rPr>
          <w:rFonts w:ascii="Arial Black" w:hAnsi="Arial Black"/>
          <w:spacing w:val="-15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detailed</w:t>
      </w:r>
      <w:r>
        <w:rPr>
          <w:rFonts w:ascii="Arial Black" w:hAnsi="Arial Black"/>
          <w:spacing w:val="-14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information</w:t>
      </w:r>
      <w:r>
        <w:rPr>
          <w:rFonts w:ascii="Arial Black" w:hAnsi="Arial Black"/>
          <w:spacing w:val="-14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within</w:t>
      </w:r>
      <w:r>
        <w:rPr>
          <w:rFonts w:ascii="Arial Black" w:hAnsi="Arial Black"/>
          <w:spacing w:val="-14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their</w:t>
      </w:r>
      <w:r>
        <w:rPr>
          <w:rFonts w:ascii="Arial Black" w:hAnsi="Arial Black"/>
          <w:spacing w:val="-13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article</w:t>
      </w:r>
      <w:r>
        <w:rPr>
          <w:rFonts w:ascii="Arial Black" w:hAnsi="Arial Black"/>
          <w:spacing w:val="-12"/>
          <w:sz w:val="20"/>
        </w:rPr>
        <w:t xml:space="preserve"> </w:t>
      </w:r>
      <w:r>
        <w:rPr>
          <w:spacing w:val="-4"/>
          <w:sz w:val="20"/>
        </w:rPr>
        <w:t>to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facilitate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 xml:space="preserve">interpretation </w:t>
      </w:r>
      <w:r>
        <w:rPr>
          <w:sz w:val="20"/>
        </w:rPr>
        <w:t>and</w:t>
      </w:r>
      <w:r>
        <w:rPr>
          <w:spacing w:val="-16"/>
          <w:sz w:val="20"/>
        </w:rPr>
        <w:t xml:space="preserve"> </w:t>
      </w:r>
      <w:r>
        <w:rPr>
          <w:sz w:val="20"/>
        </w:rPr>
        <w:t>replication</w:t>
      </w:r>
      <w:r>
        <w:rPr>
          <w:spacing w:val="-16"/>
          <w:sz w:val="20"/>
        </w:rPr>
        <w:t xml:space="preserve"> </w:t>
      </w:r>
      <w:r>
        <w:rPr>
          <w:sz w:val="20"/>
        </w:rPr>
        <w:t>of</w:t>
      </w:r>
      <w:r>
        <w:rPr>
          <w:spacing w:val="-16"/>
          <w:sz w:val="20"/>
        </w:rPr>
        <w:t xml:space="preserve"> </w:t>
      </w:r>
      <w:r>
        <w:rPr>
          <w:sz w:val="20"/>
        </w:rPr>
        <w:t>their</w:t>
      </w:r>
      <w:r>
        <w:rPr>
          <w:spacing w:val="-16"/>
          <w:sz w:val="20"/>
        </w:rPr>
        <w:t xml:space="preserve"> </w:t>
      </w:r>
      <w:r>
        <w:rPr>
          <w:sz w:val="20"/>
        </w:rPr>
        <w:t>work.</w:t>
      </w:r>
      <w:r>
        <w:rPr>
          <w:spacing w:val="-16"/>
          <w:sz w:val="20"/>
        </w:rPr>
        <w:t xml:space="preserve"> </w:t>
      </w:r>
      <w:r>
        <w:rPr>
          <w:sz w:val="20"/>
        </w:rPr>
        <w:t>Authors</w:t>
      </w:r>
      <w:r>
        <w:rPr>
          <w:spacing w:val="-15"/>
          <w:sz w:val="20"/>
        </w:rPr>
        <w:t xml:space="preserve"> </w:t>
      </w:r>
      <w:r>
        <w:rPr>
          <w:sz w:val="20"/>
        </w:rPr>
        <w:t>can</w:t>
      </w:r>
      <w:r>
        <w:rPr>
          <w:spacing w:val="-16"/>
          <w:sz w:val="20"/>
        </w:rPr>
        <w:t xml:space="preserve"> </w:t>
      </w:r>
      <w:r>
        <w:rPr>
          <w:sz w:val="20"/>
        </w:rPr>
        <w:t>also</w:t>
      </w:r>
      <w:r>
        <w:rPr>
          <w:spacing w:val="-16"/>
          <w:sz w:val="20"/>
        </w:rPr>
        <w:t xml:space="preserve"> </w:t>
      </w:r>
      <w:r>
        <w:rPr>
          <w:sz w:val="20"/>
        </w:rPr>
        <w:t>upload</w:t>
      </w:r>
      <w:r>
        <w:rPr>
          <w:spacing w:val="-16"/>
          <w:sz w:val="20"/>
        </w:rPr>
        <w:t xml:space="preserve"> </w:t>
      </w:r>
      <w:r>
        <w:rPr>
          <w:sz w:val="20"/>
        </w:rPr>
        <w:t>supporting</w:t>
      </w:r>
      <w:r>
        <w:rPr>
          <w:spacing w:val="-16"/>
          <w:sz w:val="20"/>
        </w:rPr>
        <w:t xml:space="preserve"> </w:t>
      </w:r>
      <w:r>
        <w:rPr>
          <w:sz w:val="20"/>
        </w:rPr>
        <w:t>materials</w:t>
      </w:r>
      <w:r>
        <w:rPr>
          <w:spacing w:val="-16"/>
          <w:sz w:val="20"/>
        </w:rPr>
        <w:t xml:space="preserve"> </w:t>
      </w:r>
      <w:r>
        <w:rPr>
          <w:sz w:val="20"/>
        </w:rPr>
        <w:t>to</w:t>
      </w:r>
      <w:r>
        <w:rPr>
          <w:spacing w:val="-15"/>
          <w:sz w:val="20"/>
        </w:rPr>
        <w:t xml:space="preserve"> </w:t>
      </w:r>
      <w:r>
        <w:rPr>
          <w:sz w:val="20"/>
        </w:rPr>
        <w:t>comply</w:t>
      </w:r>
      <w:r>
        <w:rPr>
          <w:spacing w:val="-16"/>
          <w:sz w:val="20"/>
        </w:rPr>
        <w:t xml:space="preserve"> </w:t>
      </w:r>
      <w:r>
        <w:rPr>
          <w:sz w:val="20"/>
        </w:rPr>
        <w:t>with</w:t>
      </w:r>
      <w:r>
        <w:rPr>
          <w:spacing w:val="-16"/>
          <w:sz w:val="20"/>
        </w:rPr>
        <w:t xml:space="preserve"> </w:t>
      </w:r>
      <w:r>
        <w:rPr>
          <w:sz w:val="20"/>
        </w:rPr>
        <w:t>relevant reporting</w:t>
      </w:r>
      <w:r>
        <w:rPr>
          <w:spacing w:val="-12"/>
          <w:sz w:val="20"/>
        </w:rPr>
        <w:t xml:space="preserve"> </w:t>
      </w:r>
      <w:r>
        <w:rPr>
          <w:sz w:val="20"/>
        </w:rPr>
        <w:t>guidelines</w:t>
      </w:r>
      <w:r>
        <w:rPr>
          <w:spacing w:val="-15"/>
          <w:sz w:val="20"/>
        </w:rPr>
        <w:t xml:space="preserve"> </w:t>
      </w:r>
      <w:r>
        <w:rPr>
          <w:sz w:val="20"/>
        </w:rPr>
        <w:t>for</w:t>
      </w:r>
      <w:r>
        <w:rPr>
          <w:spacing w:val="-12"/>
          <w:sz w:val="20"/>
        </w:rPr>
        <w:t xml:space="preserve"> </w:t>
      </w:r>
      <w:r>
        <w:rPr>
          <w:sz w:val="20"/>
        </w:rPr>
        <w:t>health-related</w:t>
      </w:r>
      <w:r>
        <w:rPr>
          <w:spacing w:val="-12"/>
          <w:sz w:val="20"/>
        </w:rPr>
        <w:t xml:space="preserve"> </w:t>
      </w:r>
      <w:r>
        <w:rPr>
          <w:sz w:val="20"/>
        </w:rPr>
        <w:t>research</w:t>
      </w:r>
      <w:r>
        <w:rPr>
          <w:spacing w:val="-13"/>
          <w:sz w:val="20"/>
        </w:rPr>
        <w:t xml:space="preserve"> </w:t>
      </w:r>
      <w:r>
        <w:rPr>
          <w:sz w:val="20"/>
        </w:rPr>
        <w:t>(see</w:t>
      </w:r>
      <w:r>
        <w:rPr>
          <w:spacing w:val="-9"/>
          <w:sz w:val="20"/>
        </w:rPr>
        <w:t xml:space="preserve"> </w:t>
      </w:r>
      <w:hyperlink r:id="rId10">
        <w:r>
          <w:rPr>
            <w:color w:val="1154CC"/>
            <w:sz w:val="20"/>
            <w:u w:val="single" w:color="1154CC"/>
          </w:rPr>
          <w:t>EQUATOR</w:t>
        </w:r>
        <w:r>
          <w:rPr>
            <w:color w:val="1154CC"/>
            <w:spacing w:val="-13"/>
            <w:sz w:val="20"/>
            <w:u w:val="single" w:color="1154CC"/>
          </w:rPr>
          <w:t xml:space="preserve"> </w:t>
        </w:r>
        <w:r>
          <w:rPr>
            <w:color w:val="1154CC"/>
            <w:sz w:val="20"/>
            <w:u w:val="single" w:color="1154CC"/>
          </w:rPr>
          <w:t>Network</w:t>
        </w:r>
      </w:hyperlink>
      <w:r>
        <w:rPr>
          <w:sz w:val="20"/>
        </w:rPr>
        <w:t>),</w:t>
      </w:r>
      <w:r>
        <w:rPr>
          <w:spacing w:val="-9"/>
          <w:sz w:val="20"/>
        </w:rPr>
        <w:t xml:space="preserve"> </w:t>
      </w:r>
      <w:r>
        <w:rPr>
          <w:sz w:val="20"/>
        </w:rPr>
        <w:t>life</w:t>
      </w:r>
      <w:r>
        <w:rPr>
          <w:spacing w:val="-12"/>
          <w:sz w:val="20"/>
        </w:rPr>
        <w:t xml:space="preserve"> </w:t>
      </w:r>
      <w:r>
        <w:rPr>
          <w:sz w:val="20"/>
        </w:rPr>
        <w:t>science</w:t>
      </w:r>
      <w:r>
        <w:rPr>
          <w:spacing w:val="-12"/>
          <w:sz w:val="20"/>
        </w:rPr>
        <w:t xml:space="preserve"> </w:t>
      </w:r>
      <w:r>
        <w:rPr>
          <w:sz w:val="20"/>
        </w:rPr>
        <w:t>research</w:t>
      </w:r>
      <w:r>
        <w:rPr>
          <w:spacing w:val="-13"/>
          <w:sz w:val="20"/>
        </w:rPr>
        <w:t xml:space="preserve"> </w:t>
      </w:r>
      <w:r>
        <w:rPr>
          <w:sz w:val="20"/>
        </w:rPr>
        <w:t>(see the</w:t>
      </w:r>
      <w:r>
        <w:rPr>
          <w:spacing w:val="-6"/>
          <w:sz w:val="20"/>
        </w:rPr>
        <w:t xml:space="preserve"> </w:t>
      </w:r>
      <w:hyperlink r:id="rId11">
        <w:proofErr w:type="spellStart"/>
        <w:r>
          <w:rPr>
            <w:color w:val="1154CC"/>
            <w:sz w:val="20"/>
            <w:u w:val="single" w:color="1154CC"/>
          </w:rPr>
          <w:t>BioSharing</w:t>
        </w:r>
        <w:proofErr w:type="spellEnd"/>
        <w:r>
          <w:rPr>
            <w:color w:val="1154CC"/>
            <w:spacing w:val="-7"/>
            <w:sz w:val="20"/>
            <w:u w:val="single" w:color="1154CC"/>
          </w:rPr>
          <w:t xml:space="preserve"> </w:t>
        </w:r>
        <w:r>
          <w:rPr>
            <w:color w:val="1154CC"/>
            <w:sz w:val="20"/>
            <w:u w:val="single" w:color="1154CC"/>
          </w:rPr>
          <w:t>Information</w:t>
        </w:r>
        <w:r>
          <w:rPr>
            <w:color w:val="1154CC"/>
            <w:spacing w:val="-8"/>
            <w:sz w:val="20"/>
            <w:u w:val="single" w:color="1154CC"/>
          </w:rPr>
          <w:t xml:space="preserve"> </w:t>
        </w:r>
        <w:r>
          <w:rPr>
            <w:color w:val="1154CC"/>
            <w:sz w:val="20"/>
            <w:u w:val="single" w:color="1154CC"/>
          </w:rPr>
          <w:t>Resource</w:t>
        </w:r>
      </w:hyperlink>
      <w:r>
        <w:rPr>
          <w:sz w:val="20"/>
        </w:rPr>
        <w:t>),</w:t>
      </w:r>
      <w:r>
        <w:rPr>
          <w:spacing w:val="-10"/>
          <w:sz w:val="20"/>
        </w:rPr>
        <w:t xml:space="preserve"> </w:t>
      </w:r>
      <w:r>
        <w:rPr>
          <w:sz w:val="20"/>
        </w:rPr>
        <w:t>or</w:t>
      </w:r>
      <w:r>
        <w:rPr>
          <w:spacing w:val="-7"/>
          <w:sz w:val="20"/>
        </w:rPr>
        <w:t xml:space="preserve"> </w:t>
      </w:r>
      <w:r>
        <w:rPr>
          <w:sz w:val="20"/>
        </w:rPr>
        <w:t>animal</w:t>
      </w:r>
      <w:r>
        <w:rPr>
          <w:spacing w:val="-11"/>
          <w:sz w:val="20"/>
        </w:rPr>
        <w:t xml:space="preserve"> </w:t>
      </w:r>
      <w:r>
        <w:rPr>
          <w:sz w:val="20"/>
        </w:rPr>
        <w:t>research</w:t>
      </w:r>
      <w:r>
        <w:rPr>
          <w:spacing w:val="-8"/>
          <w:sz w:val="20"/>
        </w:rPr>
        <w:t xml:space="preserve"> </w:t>
      </w:r>
      <w:r>
        <w:rPr>
          <w:sz w:val="20"/>
        </w:rPr>
        <w:t>(see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color w:val="1154CC"/>
          <w:sz w:val="20"/>
          <w:u w:val="single" w:color="1154CC"/>
        </w:rPr>
        <w:t>ARRIVE</w:t>
      </w:r>
      <w:r>
        <w:rPr>
          <w:color w:val="1154CC"/>
          <w:spacing w:val="-11"/>
          <w:sz w:val="20"/>
          <w:u w:val="single" w:color="1154CC"/>
        </w:rPr>
        <w:t xml:space="preserve"> </w:t>
      </w:r>
      <w:r>
        <w:rPr>
          <w:color w:val="1154CC"/>
          <w:sz w:val="20"/>
          <w:u w:val="single" w:color="1154CC"/>
        </w:rPr>
        <w:t>Guidelines</w:t>
      </w:r>
      <w:r>
        <w:rPr>
          <w:color w:val="1154CC"/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the </w:t>
      </w:r>
      <w:hyperlink r:id="rId12">
        <w:r>
          <w:rPr>
            <w:color w:val="1154CC"/>
            <w:sz w:val="20"/>
            <w:u w:val="single" w:color="1154CC"/>
          </w:rPr>
          <w:t>STRANGE</w:t>
        </w:r>
        <w:r>
          <w:rPr>
            <w:color w:val="1154CC"/>
            <w:spacing w:val="-16"/>
            <w:sz w:val="20"/>
            <w:u w:val="single" w:color="1154CC"/>
          </w:rPr>
          <w:t xml:space="preserve"> </w:t>
        </w:r>
        <w:r>
          <w:rPr>
            <w:color w:val="1154CC"/>
            <w:sz w:val="20"/>
            <w:u w:val="single" w:color="1154CC"/>
          </w:rPr>
          <w:t>Framework</w:t>
        </w:r>
        <w:r>
          <w:rPr>
            <w:sz w:val="20"/>
          </w:rPr>
          <w:t>;</w:t>
        </w:r>
      </w:hyperlink>
      <w:r>
        <w:rPr>
          <w:spacing w:val="-13"/>
          <w:sz w:val="20"/>
        </w:rPr>
        <w:t xml:space="preserve"> </w:t>
      </w:r>
      <w:r>
        <w:rPr>
          <w:sz w:val="20"/>
        </w:rPr>
        <w:t>for</w:t>
      </w:r>
      <w:r>
        <w:rPr>
          <w:spacing w:val="-12"/>
          <w:sz w:val="20"/>
        </w:rPr>
        <w:t xml:space="preserve"> </w:t>
      </w:r>
      <w:r>
        <w:rPr>
          <w:sz w:val="20"/>
        </w:rPr>
        <w:t>details,</w:t>
      </w:r>
      <w:r>
        <w:rPr>
          <w:spacing w:val="-14"/>
          <w:sz w:val="20"/>
        </w:rPr>
        <w:t xml:space="preserve"> </w:t>
      </w:r>
      <w:r>
        <w:rPr>
          <w:sz w:val="20"/>
        </w:rPr>
        <w:t>see</w:t>
      </w:r>
      <w:r>
        <w:rPr>
          <w:spacing w:val="-10"/>
          <w:sz w:val="20"/>
        </w:rPr>
        <w:t xml:space="preserve"> </w:t>
      </w:r>
      <w:proofErr w:type="spellStart"/>
      <w:r>
        <w:rPr>
          <w:rFonts w:ascii="Calibri" w:hAnsi="Calibri"/>
          <w:i/>
          <w:sz w:val="20"/>
        </w:rPr>
        <w:t>eLife</w:t>
      </w:r>
      <w:r>
        <w:rPr>
          <w:sz w:val="20"/>
        </w:rPr>
        <w:t>’s</w:t>
      </w:r>
      <w:proofErr w:type="spellEnd"/>
      <w:r>
        <w:rPr>
          <w:spacing w:val="-14"/>
          <w:sz w:val="20"/>
        </w:rPr>
        <w:t xml:space="preserve"> </w:t>
      </w:r>
      <w:hyperlink r:id="rId13">
        <w:r>
          <w:rPr>
            <w:color w:val="1154CC"/>
            <w:sz w:val="20"/>
            <w:u w:val="single" w:color="1154CC"/>
          </w:rPr>
          <w:t>Journal</w:t>
        </w:r>
        <w:r>
          <w:rPr>
            <w:color w:val="1154CC"/>
            <w:spacing w:val="-15"/>
            <w:sz w:val="20"/>
            <w:u w:val="single" w:color="1154CC"/>
          </w:rPr>
          <w:t xml:space="preserve"> </w:t>
        </w:r>
        <w:r>
          <w:rPr>
            <w:color w:val="1154CC"/>
            <w:sz w:val="20"/>
            <w:u w:val="single" w:color="1154CC"/>
          </w:rPr>
          <w:t>Policies</w:t>
        </w:r>
      </w:hyperlink>
      <w:r>
        <w:rPr>
          <w:sz w:val="20"/>
        </w:rPr>
        <w:t>).</w:t>
      </w:r>
      <w:r>
        <w:rPr>
          <w:spacing w:val="-13"/>
          <w:sz w:val="20"/>
        </w:rPr>
        <w:t xml:space="preserve"> </w:t>
      </w:r>
      <w:r>
        <w:rPr>
          <w:sz w:val="20"/>
        </w:rPr>
        <w:t>Where</w:t>
      </w:r>
      <w:r>
        <w:rPr>
          <w:spacing w:val="-12"/>
          <w:sz w:val="20"/>
        </w:rPr>
        <w:t xml:space="preserve"> </w:t>
      </w:r>
      <w:r>
        <w:rPr>
          <w:sz w:val="20"/>
        </w:rPr>
        <w:t>applicable,</w:t>
      </w:r>
      <w:r>
        <w:rPr>
          <w:spacing w:val="-14"/>
          <w:sz w:val="20"/>
        </w:rPr>
        <w:t xml:space="preserve"> </w:t>
      </w:r>
      <w:r>
        <w:rPr>
          <w:sz w:val="20"/>
        </w:rPr>
        <w:t>authors</w:t>
      </w:r>
      <w:r>
        <w:rPr>
          <w:spacing w:val="-10"/>
          <w:sz w:val="20"/>
        </w:rPr>
        <w:t xml:space="preserve"> </w:t>
      </w:r>
      <w:r>
        <w:rPr>
          <w:sz w:val="20"/>
        </w:rPr>
        <w:t>should</w:t>
      </w:r>
      <w:r>
        <w:rPr>
          <w:spacing w:val="-12"/>
          <w:sz w:val="20"/>
        </w:rPr>
        <w:t xml:space="preserve"> </w:t>
      </w:r>
      <w:r>
        <w:rPr>
          <w:sz w:val="20"/>
        </w:rPr>
        <w:t>refer to</w:t>
      </w:r>
      <w:r>
        <w:rPr>
          <w:spacing w:val="-8"/>
          <w:sz w:val="20"/>
        </w:rPr>
        <w:t xml:space="preserve"> </w:t>
      </w:r>
      <w:r>
        <w:rPr>
          <w:sz w:val="20"/>
        </w:rPr>
        <w:t>any</w:t>
      </w:r>
      <w:r>
        <w:rPr>
          <w:spacing w:val="-10"/>
          <w:sz w:val="20"/>
        </w:rPr>
        <w:t xml:space="preserve"> </w:t>
      </w:r>
      <w:r>
        <w:rPr>
          <w:sz w:val="20"/>
        </w:rPr>
        <w:t>relevant</w:t>
      </w:r>
      <w:r>
        <w:rPr>
          <w:spacing w:val="-10"/>
          <w:sz w:val="20"/>
        </w:rPr>
        <w:t xml:space="preserve"> </w:t>
      </w:r>
      <w:r>
        <w:rPr>
          <w:sz w:val="20"/>
        </w:rPr>
        <w:t>reporting</w:t>
      </w:r>
      <w:r>
        <w:rPr>
          <w:spacing w:val="-5"/>
          <w:sz w:val="20"/>
        </w:rPr>
        <w:t xml:space="preserve"> </w:t>
      </w:r>
      <w:r>
        <w:rPr>
          <w:sz w:val="20"/>
        </w:rPr>
        <w:t>standards</w:t>
      </w:r>
      <w:r>
        <w:rPr>
          <w:spacing w:val="-8"/>
          <w:sz w:val="20"/>
        </w:rPr>
        <w:t xml:space="preserve"> </w:t>
      </w:r>
      <w:r>
        <w:rPr>
          <w:sz w:val="20"/>
        </w:rPr>
        <w:t>materials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this</w:t>
      </w:r>
      <w:r>
        <w:rPr>
          <w:spacing w:val="-8"/>
          <w:sz w:val="20"/>
        </w:rPr>
        <w:t xml:space="preserve"> </w:t>
      </w:r>
      <w:r>
        <w:rPr>
          <w:sz w:val="20"/>
        </w:rPr>
        <w:t>form.</w:t>
      </w:r>
    </w:p>
    <w:p w14:paraId="1821EDEA" w14:textId="77777777" w:rsidR="00166FB4" w:rsidRDefault="00166FB4">
      <w:pPr>
        <w:spacing w:before="3"/>
        <w:rPr>
          <w:sz w:val="20"/>
        </w:rPr>
      </w:pPr>
    </w:p>
    <w:p w14:paraId="68B0D5D7" w14:textId="77777777" w:rsidR="00166FB4" w:rsidRDefault="00000000">
      <w:pPr>
        <w:ind w:left="120" w:right="257"/>
        <w:rPr>
          <w:sz w:val="20"/>
        </w:rPr>
      </w:pPr>
      <w:r>
        <w:rPr>
          <w:color w:val="434343"/>
          <w:spacing w:val="-4"/>
          <w:sz w:val="20"/>
        </w:rPr>
        <w:t>For</w:t>
      </w:r>
      <w:r>
        <w:rPr>
          <w:color w:val="434343"/>
          <w:spacing w:val="-11"/>
          <w:sz w:val="20"/>
        </w:rPr>
        <w:t xml:space="preserve"> </w:t>
      </w:r>
      <w:r>
        <w:rPr>
          <w:color w:val="434343"/>
          <w:spacing w:val="-4"/>
          <w:sz w:val="20"/>
        </w:rPr>
        <w:t>all</w:t>
      </w:r>
      <w:r>
        <w:rPr>
          <w:color w:val="434343"/>
          <w:spacing w:val="-10"/>
          <w:sz w:val="20"/>
        </w:rPr>
        <w:t xml:space="preserve"> </w:t>
      </w:r>
      <w:r>
        <w:rPr>
          <w:color w:val="434343"/>
          <w:spacing w:val="-4"/>
          <w:sz w:val="20"/>
        </w:rPr>
        <w:t>that</w:t>
      </w:r>
      <w:r>
        <w:rPr>
          <w:color w:val="434343"/>
          <w:spacing w:val="-10"/>
          <w:sz w:val="20"/>
        </w:rPr>
        <w:t xml:space="preserve"> </w:t>
      </w:r>
      <w:r>
        <w:rPr>
          <w:color w:val="434343"/>
          <w:spacing w:val="-4"/>
          <w:sz w:val="20"/>
        </w:rPr>
        <w:t>apply,</w:t>
      </w:r>
      <w:r>
        <w:rPr>
          <w:color w:val="434343"/>
          <w:spacing w:val="-8"/>
          <w:sz w:val="20"/>
        </w:rPr>
        <w:t xml:space="preserve"> </w:t>
      </w:r>
      <w:r>
        <w:rPr>
          <w:color w:val="434343"/>
          <w:spacing w:val="-4"/>
          <w:sz w:val="20"/>
        </w:rPr>
        <w:t>please</w:t>
      </w:r>
      <w:r>
        <w:rPr>
          <w:color w:val="434343"/>
          <w:spacing w:val="-11"/>
          <w:sz w:val="20"/>
        </w:rPr>
        <w:t xml:space="preserve"> </w:t>
      </w:r>
      <w:r>
        <w:rPr>
          <w:color w:val="434343"/>
          <w:spacing w:val="-4"/>
          <w:sz w:val="20"/>
        </w:rPr>
        <w:t>note</w:t>
      </w:r>
      <w:r>
        <w:rPr>
          <w:color w:val="434343"/>
          <w:spacing w:val="-7"/>
          <w:sz w:val="20"/>
        </w:rPr>
        <w:t xml:space="preserve"> </w:t>
      </w:r>
      <w:r>
        <w:rPr>
          <w:rFonts w:ascii="Arial Black"/>
          <w:color w:val="434343"/>
          <w:spacing w:val="-4"/>
          <w:sz w:val="20"/>
        </w:rPr>
        <w:t>where</w:t>
      </w:r>
      <w:r>
        <w:rPr>
          <w:rFonts w:ascii="Arial Black"/>
          <w:color w:val="434343"/>
          <w:spacing w:val="-15"/>
          <w:sz w:val="20"/>
        </w:rPr>
        <w:t xml:space="preserve"> </w:t>
      </w:r>
      <w:r>
        <w:rPr>
          <w:rFonts w:ascii="Arial Black"/>
          <w:color w:val="434343"/>
          <w:spacing w:val="-4"/>
          <w:sz w:val="20"/>
        </w:rPr>
        <w:t>in</w:t>
      </w:r>
      <w:r>
        <w:rPr>
          <w:rFonts w:ascii="Arial Black"/>
          <w:color w:val="434343"/>
          <w:spacing w:val="-18"/>
          <w:sz w:val="20"/>
        </w:rPr>
        <w:t xml:space="preserve"> </w:t>
      </w:r>
      <w:r>
        <w:rPr>
          <w:rFonts w:ascii="Arial Black"/>
          <w:color w:val="434343"/>
          <w:spacing w:val="-4"/>
          <w:sz w:val="20"/>
        </w:rPr>
        <w:t>the</w:t>
      </w:r>
      <w:r>
        <w:rPr>
          <w:rFonts w:ascii="Arial Black"/>
          <w:color w:val="434343"/>
          <w:spacing w:val="-15"/>
          <w:sz w:val="20"/>
        </w:rPr>
        <w:t xml:space="preserve"> </w:t>
      </w:r>
      <w:r>
        <w:rPr>
          <w:rFonts w:ascii="Arial Black"/>
          <w:color w:val="434343"/>
          <w:spacing w:val="-4"/>
          <w:sz w:val="20"/>
        </w:rPr>
        <w:t>article</w:t>
      </w:r>
      <w:r>
        <w:rPr>
          <w:rFonts w:ascii="Arial Black"/>
          <w:color w:val="434343"/>
          <w:spacing w:val="-12"/>
          <w:sz w:val="20"/>
        </w:rPr>
        <w:t xml:space="preserve"> </w:t>
      </w:r>
      <w:r>
        <w:rPr>
          <w:color w:val="434343"/>
          <w:spacing w:val="-4"/>
          <w:sz w:val="20"/>
        </w:rPr>
        <w:t>the</w:t>
      </w:r>
      <w:r>
        <w:rPr>
          <w:color w:val="434343"/>
          <w:spacing w:val="-11"/>
          <w:sz w:val="20"/>
        </w:rPr>
        <w:t xml:space="preserve"> </w:t>
      </w:r>
      <w:r>
        <w:rPr>
          <w:color w:val="434343"/>
          <w:spacing w:val="-4"/>
          <w:sz w:val="20"/>
        </w:rPr>
        <w:t>information</w:t>
      </w:r>
      <w:r>
        <w:rPr>
          <w:color w:val="434343"/>
          <w:spacing w:val="-7"/>
          <w:sz w:val="20"/>
        </w:rPr>
        <w:t xml:space="preserve"> </w:t>
      </w:r>
      <w:r>
        <w:rPr>
          <w:color w:val="434343"/>
          <w:spacing w:val="-4"/>
          <w:sz w:val="20"/>
        </w:rPr>
        <w:t>is</w:t>
      </w:r>
      <w:r>
        <w:rPr>
          <w:color w:val="434343"/>
          <w:spacing w:val="-14"/>
          <w:sz w:val="20"/>
        </w:rPr>
        <w:t xml:space="preserve"> </w:t>
      </w:r>
      <w:r>
        <w:rPr>
          <w:color w:val="434343"/>
          <w:spacing w:val="-4"/>
          <w:sz w:val="20"/>
        </w:rPr>
        <w:t>provided.</w:t>
      </w:r>
      <w:r>
        <w:rPr>
          <w:color w:val="434343"/>
          <w:spacing w:val="-8"/>
          <w:sz w:val="20"/>
        </w:rPr>
        <w:t xml:space="preserve"> </w:t>
      </w:r>
      <w:r>
        <w:rPr>
          <w:color w:val="434343"/>
          <w:spacing w:val="-4"/>
          <w:sz w:val="20"/>
        </w:rPr>
        <w:t>Please</w:t>
      </w:r>
      <w:r>
        <w:rPr>
          <w:color w:val="434343"/>
          <w:spacing w:val="-11"/>
          <w:sz w:val="20"/>
        </w:rPr>
        <w:t xml:space="preserve"> </w:t>
      </w:r>
      <w:r>
        <w:rPr>
          <w:color w:val="434343"/>
          <w:spacing w:val="-4"/>
          <w:sz w:val="20"/>
        </w:rPr>
        <w:t>note</w:t>
      </w:r>
      <w:r>
        <w:rPr>
          <w:color w:val="434343"/>
          <w:spacing w:val="-11"/>
          <w:sz w:val="20"/>
        </w:rPr>
        <w:t xml:space="preserve"> </w:t>
      </w:r>
      <w:r>
        <w:rPr>
          <w:color w:val="434343"/>
          <w:spacing w:val="-4"/>
          <w:sz w:val="20"/>
        </w:rPr>
        <w:t>that</w:t>
      </w:r>
      <w:r>
        <w:rPr>
          <w:color w:val="434343"/>
          <w:spacing w:val="-10"/>
          <w:sz w:val="20"/>
        </w:rPr>
        <w:t xml:space="preserve"> </w:t>
      </w:r>
      <w:r>
        <w:rPr>
          <w:color w:val="434343"/>
          <w:spacing w:val="-4"/>
          <w:sz w:val="20"/>
        </w:rPr>
        <w:t xml:space="preserve">we </w:t>
      </w:r>
      <w:r>
        <w:rPr>
          <w:color w:val="434343"/>
          <w:sz w:val="20"/>
        </w:rPr>
        <w:t>also</w:t>
      </w:r>
      <w:r>
        <w:rPr>
          <w:color w:val="434343"/>
          <w:spacing w:val="-16"/>
          <w:sz w:val="20"/>
        </w:rPr>
        <w:t xml:space="preserve"> </w:t>
      </w:r>
      <w:r>
        <w:rPr>
          <w:color w:val="434343"/>
          <w:sz w:val="20"/>
        </w:rPr>
        <w:t>collect</w:t>
      </w:r>
      <w:r>
        <w:rPr>
          <w:color w:val="434343"/>
          <w:spacing w:val="-16"/>
          <w:sz w:val="20"/>
        </w:rPr>
        <w:t xml:space="preserve"> </w:t>
      </w:r>
      <w:r>
        <w:rPr>
          <w:color w:val="434343"/>
          <w:sz w:val="20"/>
        </w:rPr>
        <w:t>information</w:t>
      </w:r>
      <w:r>
        <w:rPr>
          <w:color w:val="434343"/>
          <w:spacing w:val="-16"/>
          <w:sz w:val="20"/>
        </w:rPr>
        <w:t xml:space="preserve"> </w:t>
      </w:r>
      <w:r>
        <w:rPr>
          <w:color w:val="434343"/>
          <w:sz w:val="20"/>
        </w:rPr>
        <w:t>about</w:t>
      </w:r>
      <w:r>
        <w:rPr>
          <w:color w:val="434343"/>
          <w:spacing w:val="-16"/>
          <w:sz w:val="20"/>
        </w:rPr>
        <w:t xml:space="preserve"> </w:t>
      </w:r>
      <w:r>
        <w:rPr>
          <w:color w:val="434343"/>
          <w:sz w:val="20"/>
        </w:rPr>
        <w:t>data</w:t>
      </w:r>
      <w:r>
        <w:rPr>
          <w:color w:val="434343"/>
          <w:spacing w:val="-16"/>
          <w:sz w:val="20"/>
        </w:rPr>
        <w:t xml:space="preserve"> </w:t>
      </w:r>
      <w:r>
        <w:rPr>
          <w:color w:val="434343"/>
          <w:sz w:val="20"/>
        </w:rPr>
        <w:t>availability</w:t>
      </w:r>
      <w:r>
        <w:rPr>
          <w:color w:val="434343"/>
          <w:spacing w:val="-16"/>
          <w:sz w:val="20"/>
        </w:rPr>
        <w:t xml:space="preserve"> </w:t>
      </w:r>
      <w:r>
        <w:rPr>
          <w:color w:val="434343"/>
          <w:sz w:val="20"/>
        </w:rPr>
        <w:t>and</w:t>
      </w:r>
      <w:r>
        <w:rPr>
          <w:color w:val="434343"/>
          <w:spacing w:val="-16"/>
          <w:sz w:val="20"/>
        </w:rPr>
        <w:t xml:space="preserve"> </w:t>
      </w:r>
      <w:r>
        <w:rPr>
          <w:color w:val="434343"/>
          <w:sz w:val="20"/>
        </w:rPr>
        <w:t>ethics</w:t>
      </w:r>
      <w:r>
        <w:rPr>
          <w:color w:val="434343"/>
          <w:spacing w:val="-15"/>
          <w:sz w:val="20"/>
        </w:rPr>
        <w:t xml:space="preserve"> </w:t>
      </w:r>
      <w:r>
        <w:rPr>
          <w:color w:val="434343"/>
          <w:sz w:val="20"/>
        </w:rPr>
        <w:t>in</w:t>
      </w:r>
      <w:r>
        <w:rPr>
          <w:color w:val="434343"/>
          <w:spacing w:val="-16"/>
          <w:sz w:val="20"/>
        </w:rPr>
        <w:t xml:space="preserve"> </w:t>
      </w:r>
      <w:r>
        <w:rPr>
          <w:color w:val="434343"/>
          <w:sz w:val="20"/>
        </w:rPr>
        <w:t>the</w:t>
      </w:r>
      <w:r>
        <w:rPr>
          <w:color w:val="434343"/>
          <w:spacing w:val="-16"/>
          <w:sz w:val="20"/>
        </w:rPr>
        <w:t xml:space="preserve"> </w:t>
      </w:r>
      <w:r>
        <w:rPr>
          <w:color w:val="434343"/>
          <w:sz w:val="20"/>
        </w:rPr>
        <w:t>submission</w:t>
      </w:r>
      <w:r>
        <w:rPr>
          <w:color w:val="434343"/>
          <w:spacing w:val="-16"/>
          <w:sz w:val="20"/>
        </w:rPr>
        <w:t xml:space="preserve"> </w:t>
      </w:r>
      <w:r>
        <w:rPr>
          <w:color w:val="434343"/>
          <w:sz w:val="20"/>
        </w:rPr>
        <w:t>form.</w:t>
      </w:r>
    </w:p>
    <w:p w14:paraId="63087CE8" w14:textId="77777777" w:rsidR="00166FB4" w:rsidRDefault="00166FB4">
      <w:pPr>
        <w:spacing w:before="85"/>
        <w:rPr>
          <w:sz w:val="20"/>
        </w:rPr>
      </w:pPr>
    </w:p>
    <w:p w14:paraId="57ACCE62" w14:textId="77777777" w:rsidR="00166FB4" w:rsidRDefault="00000000">
      <w:pPr>
        <w:pStyle w:val="BodyText"/>
        <w:spacing w:before="1"/>
        <w:ind w:left="120"/>
        <w:rPr>
          <w:rFonts w:ascii="Arial Black"/>
        </w:rPr>
      </w:pPr>
      <w:r>
        <w:rPr>
          <w:rFonts w:ascii="Arial Black"/>
          <w:color w:val="434343"/>
          <w:spacing w:val="-2"/>
        </w:rPr>
        <w:t>Materials:</w:t>
      </w:r>
    </w:p>
    <w:p w14:paraId="1B767A58" w14:textId="77777777" w:rsidR="00166FB4" w:rsidRDefault="00166FB4">
      <w:pPr>
        <w:pStyle w:val="BodyText"/>
        <w:spacing w:before="1"/>
        <w:rPr>
          <w:rFonts w:ascii="Arial Black"/>
          <w:sz w:val="16"/>
        </w:rPr>
      </w:pPr>
    </w:p>
    <w:tbl>
      <w:tblPr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53"/>
        <w:gridCol w:w="3077"/>
        <w:gridCol w:w="1097"/>
      </w:tblGrid>
      <w:tr w:rsidR="00166FB4" w14:paraId="368CB66C" w14:textId="77777777">
        <w:trPr>
          <w:trHeight w:val="660"/>
        </w:trPr>
        <w:tc>
          <w:tcPr>
            <w:tcW w:w="5553" w:type="dxa"/>
            <w:shd w:val="clear" w:color="auto" w:fill="F1F1F1"/>
          </w:tcPr>
          <w:p w14:paraId="2B40354C" w14:textId="77777777" w:rsidR="00166FB4" w:rsidRDefault="00000000">
            <w:pPr>
              <w:pStyle w:val="TableParagraph"/>
              <w:spacing w:before="9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>Newly</w:t>
            </w:r>
            <w:r>
              <w:rPr>
                <w:rFonts w:ascii="Arial Black"/>
                <w:color w:val="434343"/>
                <w:spacing w:val="-5"/>
                <w:w w:val="90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>created</w:t>
            </w:r>
            <w:r>
              <w:rPr>
                <w:rFonts w:ascii="Arial Black"/>
                <w:color w:val="434343"/>
                <w:spacing w:val="-6"/>
                <w:w w:val="90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2"/>
                <w:w w:val="90"/>
                <w:sz w:val="18"/>
              </w:rPr>
              <w:t>materials</w:t>
            </w:r>
          </w:p>
        </w:tc>
        <w:tc>
          <w:tcPr>
            <w:tcW w:w="3077" w:type="dxa"/>
            <w:shd w:val="clear" w:color="auto" w:fill="F1F1F1"/>
          </w:tcPr>
          <w:p w14:paraId="59496858" w14:textId="77777777" w:rsidR="00166FB4" w:rsidRDefault="00000000">
            <w:pPr>
              <w:pStyle w:val="TableParagraph"/>
              <w:spacing w:before="99" w:line="218" w:lineRule="auto"/>
              <w:ind w:left="99" w:right="144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 xml:space="preserve">Indicate where provided: </w:t>
            </w:r>
            <w:r>
              <w:rPr>
                <w:rFonts w:ascii="Arial Black"/>
                <w:color w:val="434343"/>
                <w:sz w:val="18"/>
              </w:rPr>
              <w:t>section/figure</w:t>
            </w:r>
            <w:r>
              <w:rPr>
                <w:rFonts w:ascii="Arial Black"/>
                <w:color w:val="434343"/>
                <w:spacing w:val="-15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z w:val="18"/>
              </w:rPr>
              <w:t>legend</w:t>
            </w:r>
          </w:p>
        </w:tc>
        <w:tc>
          <w:tcPr>
            <w:tcW w:w="1097" w:type="dxa"/>
            <w:shd w:val="clear" w:color="auto" w:fill="F1F1F1"/>
          </w:tcPr>
          <w:p w14:paraId="7034D999" w14:textId="77777777" w:rsidR="00166FB4" w:rsidRDefault="00000000">
            <w:pPr>
              <w:pStyle w:val="TableParagraph"/>
              <w:spacing w:before="82"/>
              <w:ind w:left="98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222C0452" w14:textId="77777777">
        <w:trPr>
          <w:trHeight w:val="5571"/>
        </w:trPr>
        <w:tc>
          <w:tcPr>
            <w:tcW w:w="5553" w:type="dxa"/>
          </w:tcPr>
          <w:p w14:paraId="4F3F202E" w14:textId="77777777" w:rsidR="00166FB4" w:rsidRDefault="00000000">
            <w:pPr>
              <w:pStyle w:val="TableParagraph"/>
              <w:spacing w:before="96" w:line="278" w:lineRule="auto"/>
              <w:ind w:left="120" w:right="155"/>
              <w:rPr>
                <w:sz w:val="18"/>
              </w:rPr>
            </w:pPr>
            <w:r>
              <w:rPr>
                <w:color w:val="434343"/>
                <w:sz w:val="18"/>
              </w:rPr>
              <w:t>The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manuscript</w:t>
            </w:r>
            <w:r>
              <w:rPr>
                <w:color w:val="434343"/>
                <w:spacing w:val="-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includes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</w:t>
            </w:r>
            <w:r>
              <w:rPr>
                <w:color w:val="434343"/>
                <w:spacing w:val="-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dedicated</w:t>
            </w:r>
            <w:r>
              <w:rPr>
                <w:color w:val="434343"/>
                <w:spacing w:val="-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"materials</w:t>
            </w:r>
            <w:r>
              <w:rPr>
                <w:color w:val="434343"/>
                <w:spacing w:val="-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 xml:space="preserve">availability </w:t>
            </w:r>
            <w:r>
              <w:rPr>
                <w:color w:val="434343"/>
                <w:spacing w:val="-2"/>
                <w:sz w:val="18"/>
              </w:rPr>
              <w:t>statement"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providing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transparent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disclosure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about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availability </w:t>
            </w:r>
            <w:r>
              <w:rPr>
                <w:color w:val="434343"/>
                <w:sz w:val="18"/>
              </w:rPr>
              <w:t>of</w:t>
            </w:r>
            <w:r>
              <w:rPr>
                <w:color w:val="434343"/>
                <w:spacing w:val="-1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newly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created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materials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including</w:t>
            </w:r>
            <w:r>
              <w:rPr>
                <w:color w:val="434343"/>
                <w:spacing w:val="-1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details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on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how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materials can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be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accessed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and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describing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any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restrictions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on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access.</w:t>
            </w:r>
          </w:p>
        </w:tc>
        <w:tc>
          <w:tcPr>
            <w:tcW w:w="3077" w:type="dxa"/>
          </w:tcPr>
          <w:p w14:paraId="43C26179" w14:textId="61F06307" w:rsidR="00166FB4" w:rsidRDefault="00166FB4">
            <w:pPr>
              <w:pStyle w:val="TableParagraph"/>
              <w:spacing w:before="96" w:line="278" w:lineRule="auto"/>
              <w:ind w:left="119" w:right="144"/>
              <w:rPr>
                <w:sz w:val="18"/>
              </w:rPr>
            </w:pPr>
          </w:p>
        </w:tc>
        <w:tc>
          <w:tcPr>
            <w:tcW w:w="1097" w:type="dxa"/>
          </w:tcPr>
          <w:p w14:paraId="132233DB" w14:textId="14EF2E8D" w:rsidR="00166FB4" w:rsidRPr="00804D23" w:rsidRDefault="00804D23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   N/A</w:t>
            </w:r>
          </w:p>
        </w:tc>
      </w:tr>
      <w:tr w:rsidR="00166FB4" w14:paraId="78AF0A33" w14:textId="77777777">
        <w:trPr>
          <w:trHeight w:val="605"/>
        </w:trPr>
        <w:tc>
          <w:tcPr>
            <w:tcW w:w="9727" w:type="dxa"/>
            <w:gridSpan w:val="3"/>
            <w:tcBorders>
              <w:left w:val="nil"/>
              <w:right w:val="nil"/>
            </w:tcBorders>
          </w:tcPr>
          <w:p w14:paraId="0DAE7444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21847F0E" w14:textId="77777777">
        <w:trPr>
          <w:trHeight w:val="660"/>
        </w:trPr>
        <w:tc>
          <w:tcPr>
            <w:tcW w:w="5553" w:type="dxa"/>
            <w:shd w:val="clear" w:color="auto" w:fill="F1F1F1"/>
          </w:tcPr>
          <w:p w14:paraId="6E273AE3" w14:textId="77777777" w:rsidR="00166FB4" w:rsidRDefault="00000000">
            <w:pPr>
              <w:pStyle w:val="TableParagraph"/>
              <w:spacing w:before="9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2"/>
                <w:sz w:val="18"/>
              </w:rPr>
              <w:t>Antibodies</w:t>
            </w:r>
          </w:p>
        </w:tc>
        <w:tc>
          <w:tcPr>
            <w:tcW w:w="3077" w:type="dxa"/>
            <w:shd w:val="clear" w:color="auto" w:fill="F1F1F1"/>
          </w:tcPr>
          <w:p w14:paraId="720B1A1C" w14:textId="77777777" w:rsidR="00166FB4" w:rsidRDefault="00000000">
            <w:pPr>
              <w:pStyle w:val="TableParagraph"/>
              <w:spacing w:before="99" w:line="218" w:lineRule="auto"/>
              <w:ind w:left="99" w:right="144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 xml:space="preserve">Indicate where provided: </w:t>
            </w:r>
            <w:r>
              <w:rPr>
                <w:rFonts w:ascii="Arial Black"/>
                <w:color w:val="434343"/>
                <w:sz w:val="18"/>
              </w:rPr>
              <w:t>section/figure</w:t>
            </w:r>
            <w:r>
              <w:rPr>
                <w:rFonts w:ascii="Arial Black"/>
                <w:color w:val="434343"/>
                <w:spacing w:val="-15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z w:val="18"/>
              </w:rPr>
              <w:t>legend</w:t>
            </w:r>
          </w:p>
        </w:tc>
        <w:tc>
          <w:tcPr>
            <w:tcW w:w="1097" w:type="dxa"/>
            <w:shd w:val="clear" w:color="auto" w:fill="F1F1F1"/>
          </w:tcPr>
          <w:p w14:paraId="2EF5A9EC" w14:textId="77777777" w:rsidR="00166FB4" w:rsidRDefault="00000000">
            <w:pPr>
              <w:pStyle w:val="TableParagraph"/>
              <w:spacing w:before="82"/>
              <w:ind w:left="98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48EEB032" w14:textId="77777777">
        <w:trPr>
          <w:trHeight w:val="785"/>
        </w:trPr>
        <w:tc>
          <w:tcPr>
            <w:tcW w:w="5553" w:type="dxa"/>
          </w:tcPr>
          <w:p w14:paraId="730AF807" w14:textId="77777777" w:rsidR="00166FB4" w:rsidRDefault="00000000">
            <w:pPr>
              <w:pStyle w:val="TableParagraph"/>
              <w:spacing w:before="96" w:line="278" w:lineRule="auto"/>
              <w:ind w:left="120" w:right="380"/>
              <w:rPr>
                <w:sz w:val="18"/>
              </w:rPr>
            </w:pPr>
            <w:r>
              <w:rPr>
                <w:color w:val="434343"/>
                <w:spacing w:val="-2"/>
                <w:sz w:val="18"/>
              </w:rPr>
              <w:t>For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commercial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reagents,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provide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supplier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name,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catalogue </w:t>
            </w:r>
            <w:r>
              <w:rPr>
                <w:color w:val="434343"/>
                <w:sz w:val="18"/>
              </w:rPr>
              <w:t xml:space="preserve">number and </w:t>
            </w:r>
            <w:hyperlink r:id="rId14">
              <w:r>
                <w:rPr>
                  <w:color w:val="1154CC"/>
                  <w:sz w:val="18"/>
                  <w:u w:val="single" w:color="1154CC"/>
                </w:rPr>
                <w:t>RRID</w:t>
              </w:r>
              <w:r>
                <w:rPr>
                  <w:color w:val="434343"/>
                  <w:sz w:val="18"/>
                </w:rPr>
                <w:t>,</w:t>
              </w:r>
            </w:hyperlink>
            <w:r>
              <w:rPr>
                <w:color w:val="434343"/>
                <w:sz w:val="18"/>
              </w:rPr>
              <w:t xml:space="preserve"> if available.</w:t>
            </w:r>
          </w:p>
        </w:tc>
        <w:tc>
          <w:tcPr>
            <w:tcW w:w="3077" w:type="dxa"/>
          </w:tcPr>
          <w:p w14:paraId="06DA0A60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</w:tcPr>
          <w:p w14:paraId="75CCB2A7" w14:textId="77777777" w:rsidR="00166FB4" w:rsidRDefault="00000000">
            <w:pPr>
              <w:pStyle w:val="TableParagraph"/>
              <w:spacing w:before="96"/>
              <w:ind w:left="118"/>
              <w:rPr>
                <w:sz w:val="18"/>
              </w:rPr>
            </w:pPr>
            <w:r>
              <w:rPr>
                <w:color w:val="434343"/>
                <w:spacing w:val="-5"/>
                <w:sz w:val="18"/>
              </w:rPr>
              <w:t>N/A</w:t>
            </w:r>
          </w:p>
        </w:tc>
      </w:tr>
    </w:tbl>
    <w:p w14:paraId="07EA4E00" w14:textId="77777777" w:rsidR="00166FB4" w:rsidRDefault="00166FB4">
      <w:pPr>
        <w:pStyle w:val="BodyText"/>
        <w:rPr>
          <w:rFonts w:ascii="Arial Black"/>
          <w:sz w:val="20"/>
        </w:rPr>
      </w:pPr>
    </w:p>
    <w:p w14:paraId="42BF15B0" w14:textId="77777777" w:rsidR="00166FB4" w:rsidRDefault="00000000">
      <w:pPr>
        <w:pStyle w:val="BodyText"/>
        <w:spacing w:before="18"/>
        <w:rPr>
          <w:rFonts w:ascii="Arial Black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4FE5FA5" wp14:editId="0DA8197B">
                <wp:simplePos x="0" y="0"/>
                <wp:positionH relativeFrom="page">
                  <wp:posOffset>657542</wp:posOffset>
                </wp:positionH>
                <wp:positionV relativeFrom="paragraph">
                  <wp:posOffset>205759</wp:posOffset>
                </wp:positionV>
                <wp:extent cx="6184265" cy="1270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8426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84265" h="12700">
                              <a:moveTo>
                                <a:pt x="6184265" y="0"/>
                              </a:moveTo>
                              <a:lnTo>
                                <a:pt x="6184265" y="0"/>
                              </a:lnTo>
                              <a:lnTo>
                                <a:pt x="0" y="0"/>
                              </a:lnTo>
                              <a:lnTo>
                                <a:pt x="0" y="12700"/>
                              </a:lnTo>
                              <a:lnTo>
                                <a:pt x="6184265" y="12700"/>
                              </a:lnTo>
                              <a:lnTo>
                                <a:pt x="61842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D5E49DC" id="Graphic 3" o:spid="_x0000_s1026" style="position:absolute;margin-left:51.75pt;margin-top:16.2pt;width:486.95pt;height: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8426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so+HgIAAOsEAAAOAAAAZHJzL2Uyb0RvYy54bWysVMFu2zAMvQ/YPwi6L06CLSuMOMXQosOA&#10;oivQFDsrshwbk02NVGL370fJkWtsh2HDcpAo8Yl5fCS9vR5aK84GqYGukKvFUgrTaSib7ljI5/3d&#10;uyspyKuuVBY6U8gXQ/J69/bNtne5WUMNtjQoOEhHee8KWXvv8iwjXZtW0QKc6dhZAbbK8xGPWYmq&#10;5+itzdbL5SbrAUuHoA0R396OTrmL8avKaP+1qsh4YQvJ3HxcMa6HsGa7rcqPqFzd6AsN9Q8sWtV0&#10;/KdTqFvllThh81uottEIBJVfaGgzqKpGm5gDZ7Na/pLNU62cibmwOOQmmej/hdUP5yf3iIE6uXvQ&#10;34kVyXpH+eQJB7pghgrbgGXiYogqvkwqmsELzZeb1dX79eaDFJp9q/XHZVQ5U3l6rE/kPxuIgdT5&#10;nvxYhDJZqk6WHrpkIpcyFNHGInopuIgoBRfxMBbRKR/eBXbBFP2MSZ2IBG8LZ7OHiPMhiYlvSoWp&#10;vmJs9ydsQqTdxajcbLN4yZf2OWYuUfKnfcTNGf4dOkmf4mkLZEKFR5EmIwrHl/PSENimvGusDVIR&#10;Hg83FsVZhUGKvyA7P5nBYt+MrRKa5gDlyyOKnqerkPTjpNBIYb903L5hFJOByTgkA729gTiwsUpI&#10;fj98U+iEY7OQnjvtAdJwqDz1UEhqwoaXHXw6eaia0GCR28jocuCJiglcpj+M7PwcUa/fqN1PAAAA&#10;//8DAFBLAwQUAAYACAAAACEASCGnI+EAAAAKAQAADwAAAGRycy9kb3ducmV2LnhtbEyPQU/DMAyF&#10;70j8h8hI3FiyrbCpNJ0AaQimXRjbJG5p67UVjVM16Vr+Pd4Jbn720/P3ktVoG3HGzteONEwnCgRS&#10;7oqaSg37z/XdEoQPhgrTOEINP+hhlV5fJSYu3EAfeN6FUnAI+dhoqEJoYyl9XqE1fuJaJL6dXGdN&#10;YNmVsujMwOG2kTOlHqQ1NfGHyrT4UmH+veuthq/N1sqsf15uTm/H7QGH6fvrca317c349Agi4Bj+&#10;zHDBZ3RImSlzPRVeNKzV/J6tGuazCMTFoBYLnjLeRBHINJH/K6S/AAAA//8DAFBLAQItABQABgAI&#10;AAAAIQC2gziS/gAAAOEBAAATAAAAAAAAAAAAAAAAAAAAAABbQ29udGVudF9UeXBlc10ueG1sUEsB&#10;Ai0AFAAGAAgAAAAhADj9If/WAAAAlAEAAAsAAAAAAAAAAAAAAAAALwEAAF9yZWxzLy5yZWxzUEsB&#10;Ai0AFAAGAAgAAAAhALSiyj4eAgAA6wQAAA4AAAAAAAAAAAAAAAAALgIAAGRycy9lMm9Eb2MueG1s&#10;UEsBAi0AFAAGAAgAAAAhAEghpyPhAAAACgEAAA8AAAAAAAAAAAAAAAAAeAQAAGRycy9kb3ducmV2&#10;LnhtbFBLBQYAAAAABAAEAPMAAACGBQAAAAA=&#10;" path="m6184265,r,l,,,12700r6184265,l618426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7AFE9EA" w14:textId="77777777" w:rsidR="00166FB4" w:rsidRDefault="00166FB4">
      <w:pPr>
        <w:rPr>
          <w:rFonts w:ascii="Arial Black"/>
          <w:sz w:val="20"/>
        </w:rPr>
        <w:sectPr w:rsidR="00166FB4">
          <w:type w:val="continuous"/>
          <w:pgSz w:w="11910" w:h="16840"/>
          <w:pgMar w:top="720" w:right="1020" w:bottom="280" w:left="920" w:header="720" w:footer="720" w:gutter="0"/>
          <w:cols w:space="720"/>
        </w:sectPr>
      </w:pPr>
    </w:p>
    <w:tbl>
      <w:tblPr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53"/>
        <w:gridCol w:w="3077"/>
        <w:gridCol w:w="1097"/>
      </w:tblGrid>
      <w:tr w:rsidR="00166FB4" w14:paraId="7738CC91" w14:textId="77777777">
        <w:trPr>
          <w:trHeight w:val="660"/>
        </w:trPr>
        <w:tc>
          <w:tcPr>
            <w:tcW w:w="5553" w:type="dxa"/>
            <w:tcBorders>
              <w:top w:val="nil"/>
            </w:tcBorders>
            <w:shd w:val="clear" w:color="auto" w:fill="F1F1F1"/>
          </w:tcPr>
          <w:p w14:paraId="72AD7BD7" w14:textId="77777777" w:rsidR="00166FB4" w:rsidRDefault="00000000">
            <w:pPr>
              <w:pStyle w:val="TableParagraph"/>
              <w:spacing w:before="9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lastRenderedPageBreak/>
              <w:t>DNA</w:t>
            </w:r>
            <w:r>
              <w:rPr>
                <w:rFonts w:ascii="Arial Black"/>
                <w:color w:val="434343"/>
                <w:spacing w:val="-6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>and</w:t>
            </w:r>
            <w:r>
              <w:rPr>
                <w:rFonts w:ascii="Arial Black"/>
                <w:color w:val="434343"/>
                <w:spacing w:val="-6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>RNA</w:t>
            </w:r>
            <w:r>
              <w:rPr>
                <w:rFonts w:ascii="Arial Black"/>
                <w:color w:val="434343"/>
                <w:spacing w:val="-5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2"/>
                <w:w w:val="90"/>
                <w:sz w:val="18"/>
              </w:rPr>
              <w:t>sequences</w:t>
            </w:r>
          </w:p>
        </w:tc>
        <w:tc>
          <w:tcPr>
            <w:tcW w:w="3077" w:type="dxa"/>
            <w:tcBorders>
              <w:top w:val="nil"/>
            </w:tcBorders>
            <w:shd w:val="clear" w:color="auto" w:fill="F1F1F1"/>
          </w:tcPr>
          <w:p w14:paraId="0474CC0A" w14:textId="77777777" w:rsidR="00166FB4" w:rsidRDefault="00000000">
            <w:pPr>
              <w:pStyle w:val="TableParagraph"/>
              <w:spacing w:before="99" w:line="218" w:lineRule="auto"/>
              <w:ind w:left="99" w:right="144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 xml:space="preserve">Indicate where provided: </w:t>
            </w:r>
            <w:r>
              <w:rPr>
                <w:rFonts w:ascii="Arial Black"/>
                <w:color w:val="434343"/>
                <w:sz w:val="18"/>
              </w:rPr>
              <w:t>section/figure</w:t>
            </w:r>
            <w:r>
              <w:rPr>
                <w:rFonts w:ascii="Arial Black"/>
                <w:color w:val="434343"/>
                <w:spacing w:val="-15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z w:val="18"/>
              </w:rPr>
              <w:t>legend</w:t>
            </w:r>
          </w:p>
        </w:tc>
        <w:tc>
          <w:tcPr>
            <w:tcW w:w="1097" w:type="dxa"/>
            <w:tcBorders>
              <w:top w:val="nil"/>
            </w:tcBorders>
            <w:shd w:val="clear" w:color="auto" w:fill="F1F1F1"/>
          </w:tcPr>
          <w:p w14:paraId="0FC44286" w14:textId="77777777" w:rsidR="00166FB4" w:rsidRDefault="00000000">
            <w:pPr>
              <w:pStyle w:val="TableParagraph"/>
              <w:spacing w:before="82"/>
              <w:ind w:left="98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6C644388" w14:textId="77777777">
        <w:trPr>
          <w:trHeight w:val="760"/>
        </w:trPr>
        <w:tc>
          <w:tcPr>
            <w:tcW w:w="5553" w:type="dxa"/>
          </w:tcPr>
          <w:p w14:paraId="590CD83A" w14:textId="77777777" w:rsidR="00166FB4" w:rsidRDefault="00000000">
            <w:pPr>
              <w:pStyle w:val="TableParagraph"/>
              <w:spacing w:before="96" w:line="278" w:lineRule="auto"/>
              <w:ind w:right="166"/>
              <w:rPr>
                <w:sz w:val="18"/>
              </w:rPr>
            </w:pPr>
            <w:r>
              <w:rPr>
                <w:color w:val="434343"/>
                <w:spacing w:val="-2"/>
                <w:sz w:val="18"/>
              </w:rPr>
              <w:t>Short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novel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DNA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or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RNA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including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primers,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probes: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Sequences </w:t>
            </w:r>
            <w:r>
              <w:rPr>
                <w:color w:val="434343"/>
                <w:sz w:val="18"/>
              </w:rPr>
              <w:t>should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be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included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or</w:t>
            </w:r>
            <w:r>
              <w:rPr>
                <w:color w:val="434343"/>
                <w:spacing w:val="-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deposited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in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</w:t>
            </w:r>
            <w:r>
              <w:rPr>
                <w:color w:val="434343"/>
                <w:spacing w:val="-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public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repository.</w:t>
            </w:r>
          </w:p>
        </w:tc>
        <w:tc>
          <w:tcPr>
            <w:tcW w:w="3077" w:type="dxa"/>
          </w:tcPr>
          <w:p w14:paraId="0C9E3384" w14:textId="21FAE0A3" w:rsidR="00166FB4" w:rsidRDefault="00804D23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 mTRPM4 in pEGFP</w:t>
            </w:r>
            <w:r w:rsidR="003C4DC8">
              <w:rPr>
                <w:sz w:val="18"/>
              </w:rPr>
              <w:t>-N1</w:t>
            </w:r>
            <w:r>
              <w:rPr>
                <w:sz w:val="18"/>
              </w:rPr>
              <w:t xml:space="preserve"> vector gift of Youxing Jiang</w:t>
            </w:r>
          </w:p>
          <w:p w14:paraId="5CD00528" w14:textId="1CF6B9CF" w:rsidR="00804D23" w:rsidRPr="00804D23" w:rsidRDefault="00B158C9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m</w:t>
            </w:r>
            <w:r w:rsidR="00804D23">
              <w:rPr>
                <w:sz w:val="18"/>
              </w:rPr>
              <w:t>TRPM3</w:t>
            </w:r>
            <w:r>
              <w:rPr>
                <w:sz w:val="18"/>
              </w:rPr>
              <w:t xml:space="preserve">a2 in </w:t>
            </w:r>
            <w:proofErr w:type="spellStart"/>
            <w:r>
              <w:rPr>
                <w:sz w:val="18"/>
              </w:rPr>
              <w:t>pCA</w:t>
            </w:r>
            <w:r w:rsidR="00A9523B">
              <w:rPr>
                <w:sz w:val="18"/>
              </w:rPr>
              <w:t>GGS</w:t>
            </w:r>
            <w:proofErr w:type="spellEnd"/>
            <w:r w:rsidR="00A9523B">
              <w:rPr>
                <w:sz w:val="18"/>
              </w:rPr>
              <w:t>-IRES-GFP</w:t>
            </w:r>
            <w:r w:rsidR="00804D23">
              <w:rPr>
                <w:sz w:val="18"/>
              </w:rPr>
              <w:t xml:space="preserve"> </w:t>
            </w:r>
            <w:r w:rsidR="003C4DC8">
              <w:rPr>
                <w:sz w:val="18"/>
              </w:rPr>
              <w:t xml:space="preserve">gift of Thomas </w:t>
            </w:r>
            <w:proofErr w:type="spellStart"/>
            <w:r w:rsidR="003C4DC8">
              <w:rPr>
                <w:sz w:val="18"/>
              </w:rPr>
              <w:t>Voets</w:t>
            </w:r>
            <w:proofErr w:type="spellEnd"/>
          </w:p>
        </w:tc>
        <w:tc>
          <w:tcPr>
            <w:tcW w:w="1097" w:type="dxa"/>
          </w:tcPr>
          <w:p w14:paraId="3362B270" w14:textId="1A092B29" w:rsidR="00166FB4" w:rsidRDefault="00166FB4" w:rsidP="00804D23">
            <w:pPr>
              <w:pStyle w:val="TableParagraph"/>
              <w:spacing w:before="96"/>
              <w:ind w:left="0"/>
              <w:rPr>
                <w:sz w:val="18"/>
              </w:rPr>
            </w:pPr>
          </w:p>
        </w:tc>
      </w:tr>
      <w:tr w:rsidR="00166FB4" w14:paraId="07CBAB25" w14:textId="77777777">
        <w:trPr>
          <w:trHeight w:val="685"/>
        </w:trPr>
        <w:tc>
          <w:tcPr>
            <w:tcW w:w="9727" w:type="dxa"/>
            <w:gridSpan w:val="3"/>
            <w:tcBorders>
              <w:left w:val="nil"/>
              <w:right w:val="nil"/>
            </w:tcBorders>
          </w:tcPr>
          <w:p w14:paraId="5D7FB83C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7176CDA1" w14:textId="77777777">
        <w:trPr>
          <w:trHeight w:val="640"/>
        </w:trPr>
        <w:tc>
          <w:tcPr>
            <w:tcW w:w="5553" w:type="dxa"/>
            <w:shd w:val="clear" w:color="auto" w:fill="F1F1F1"/>
          </w:tcPr>
          <w:p w14:paraId="2B7159A6" w14:textId="77777777" w:rsidR="00166FB4" w:rsidRDefault="00000000">
            <w:pPr>
              <w:pStyle w:val="TableParagraph"/>
              <w:spacing w:before="7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85"/>
                <w:sz w:val="18"/>
              </w:rPr>
              <w:t>Cell</w:t>
            </w:r>
            <w:r>
              <w:rPr>
                <w:rFonts w:ascii="Arial Black"/>
                <w:color w:val="434343"/>
                <w:spacing w:val="-5"/>
                <w:w w:val="85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2"/>
                <w:sz w:val="18"/>
              </w:rPr>
              <w:t>materials</w:t>
            </w:r>
          </w:p>
        </w:tc>
        <w:tc>
          <w:tcPr>
            <w:tcW w:w="3077" w:type="dxa"/>
            <w:shd w:val="clear" w:color="auto" w:fill="F1F1F1"/>
          </w:tcPr>
          <w:p w14:paraId="3688F96A" w14:textId="77777777" w:rsidR="00166FB4" w:rsidRDefault="00000000">
            <w:pPr>
              <w:pStyle w:val="TableParagraph"/>
              <w:spacing w:before="79" w:line="218" w:lineRule="auto"/>
              <w:ind w:left="99" w:right="144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 xml:space="preserve">Indicate where provided: </w:t>
            </w:r>
            <w:r>
              <w:rPr>
                <w:rFonts w:ascii="Arial Black"/>
                <w:color w:val="434343"/>
                <w:sz w:val="18"/>
              </w:rPr>
              <w:t>section/figure</w:t>
            </w:r>
            <w:r>
              <w:rPr>
                <w:rFonts w:ascii="Arial Black"/>
                <w:color w:val="434343"/>
                <w:spacing w:val="-15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z w:val="18"/>
              </w:rPr>
              <w:t>legend</w:t>
            </w:r>
          </w:p>
        </w:tc>
        <w:tc>
          <w:tcPr>
            <w:tcW w:w="1097" w:type="dxa"/>
            <w:shd w:val="clear" w:color="auto" w:fill="F1F1F1"/>
          </w:tcPr>
          <w:p w14:paraId="3FD5359E" w14:textId="77777777" w:rsidR="00166FB4" w:rsidRDefault="00000000">
            <w:pPr>
              <w:pStyle w:val="TableParagraph"/>
              <w:spacing w:before="62"/>
              <w:ind w:left="98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67CF6D0E" w14:textId="77777777">
        <w:trPr>
          <w:trHeight w:val="3121"/>
        </w:trPr>
        <w:tc>
          <w:tcPr>
            <w:tcW w:w="5553" w:type="dxa"/>
          </w:tcPr>
          <w:p w14:paraId="75BB9485" w14:textId="77777777" w:rsidR="00166FB4" w:rsidRDefault="00000000">
            <w:pPr>
              <w:pStyle w:val="TableParagraph"/>
              <w:spacing w:before="96" w:line="278" w:lineRule="auto"/>
              <w:ind w:right="500"/>
              <w:rPr>
                <w:sz w:val="18"/>
              </w:rPr>
            </w:pPr>
            <w:r>
              <w:rPr>
                <w:color w:val="434343"/>
                <w:sz w:val="18"/>
              </w:rPr>
              <w:t>Cell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lines:</w:t>
            </w:r>
            <w:r>
              <w:rPr>
                <w:color w:val="434343"/>
                <w:spacing w:val="-9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Provide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species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information,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strain.</w:t>
            </w:r>
            <w:r>
              <w:rPr>
                <w:color w:val="434343"/>
                <w:spacing w:val="-9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 xml:space="preserve">Provide </w:t>
            </w:r>
            <w:r>
              <w:rPr>
                <w:color w:val="434343"/>
                <w:spacing w:val="-2"/>
                <w:sz w:val="18"/>
              </w:rPr>
              <w:t>accession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number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in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repository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OR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supplier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name,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catalog </w:t>
            </w:r>
            <w:r>
              <w:rPr>
                <w:color w:val="434343"/>
                <w:sz w:val="18"/>
              </w:rPr>
              <w:t>number, clone number, OR RRID.</w:t>
            </w:r>
          </w:p>
        </w:tc>
        <w:tc>
          <w:tcPr>
            <w:tcW w:w="3077" w:type="dxa"/>
          </w:tcPr>
          <w:p w14:paraId="0B77FD0A" w14:textId="4D6EC8E8" w:rsidR="00166FB4" w:rsidRDefault="00804D23">
            <w:pPr>
              <w:pStyle w:val="TableParagraph"/>
              <w:spacing w:line="278" w:lineRule="auto"/>
              <w:ind w:left="99" w:right="144"/>
              <w:rPr>
                <w:sz w:val="18"/>
              </w:rPr>
            </w:pPr>
            <w:r>
              <w:rPr>
                <w:spacing w:val="-6"/>
                <w:sz w:val="18"/>
              </w:rPr>
              <w:t>HEK293 cell line purchased from ATCC (</w:t>
            </w:r>
            <w:hyperlink r:id="rId15" w:history="1">
              <w:r w:rsidRPr="00C8192E">
                <w:rPr>
                  <w:rStyle w:val="Hyperlink"/>
                  <w:spacing w:val="-6"/>
                  <w:sz w:val="18"/>
                </w:rPr>
                <w:t>https://www.atcc.org/products/crl-1573</w:t>
              </w:r>
            </w:hyperlink>
            <w:r>
              <w:rPr>
                <w:spacing w:val="-6"/>
                <w:sz w:val="18"/>
              </w:rPr>
              <w:t xml:space="preserve"> )</w:t>
            </w:r>
          </w:p>
        </w:tc>
        <w:tc>
          <w:tcPr>
            <w:tcW w:w="1097" w:type="dxa"/>
          </w:tcPr>
          <w:p w14:paraId="15333044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50CDD8C2" w14:textId="77777777">
        <w:trPr>
          <w:trHeight w:val="785"/>
        </w:trPr>
        <w:tc>
          <w:tcPr>
            <w:tcW w:w="5553" w:type="dxa"/>
          </w:tcPr>
          <w:p w14:paraId="1B978F73" w14:textId="77777777" w:rsidR="00166FB4" w:rsidRDefault="00000000">
            <w:pPr>
              <w:pStyle w:val="TableParagraph"/>
              <w:spacing w:before="96" w:line="278" w:lineRule="auto"/>
              <w:rPr>
                <w:sz w:val="18"/>
              </w:rPr>
            </w:pPr>
            <w:r>
              <w:rPr>
                <w:color w:val="434343"/>
                <w:spacing w:val="-4"/>
                <w:sz w:val="18"/>
              </w:rPr>
              <w:t>Primary</w:t>
            </w:r>
            <w:r>
              <w:rPr>
                <w:color w:val="434343"/>
                <w:spacing w:val="-9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cultures:</w:t>
            </w:r>
            <w:r>
              <w:rPr>
                <w:color w:val="434343"/>
                <w:spacing w:val="-5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Provide species, strain,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sex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of</w:t>
            </w:r>
            <w:r>
              <w:rPr>
                <w:color w:val="434343"/>
                <w:spacing w:val="-9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 xml:space="preserve">origin, genetic </w:t>
            </w:r>
            <w:r>
              <w:rPr>
                <w:color w:val="434343"/>
                <w:sz w:val="18"/>
              </w:rPr>
              <w:t>modification</w:t>
            </w:r>
            <w:r>
              <w:rPr>
                <w:color w:val="434343"/>
                <w:spacing w:val="-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status.</w:t>
            </w:r>
          </w:p>
        </w:tc>
        <w:tc>
          <w:tcPr>
            <w:tcW w:w="3077" w:type="dxa"/>
          </w:tcPr>
          <w:p w14:paraId="2066EEB2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</w:tcPr>
          <w:p w14:paraId="27DFD3D2" w14:textId="77777777" w:rsidR="00166FB4" w:rsidRDefault="00000000">
            <w:pPr>
              <w:pStyle w:val="TableParagraph"/>
              <w:spacing w:before="96"/>
              <w:ind w:left="98"/>
              <w:rPr>
                <w:sz w:val="18"/>
              </w:rPr>
            </w:pPr>
            <w:r>
              <w:rPr>
                <w:color w:val="434343"/>
                <w:spacing w:val="-5"/>
                <w:sz w:val="18"/>
              </w:rPr>
              <w:t>N/A</w:t>
            </w:r>
          </w:p>
        </w:tc>
      </w:tr>
      <w:tr w:rsidR="00166FB4" w14:paraId="4646D404" w14:textId="77777777">
        <w:trPr>
          <w:trHeight w:val="605"/>
        </w:trPr>
        <w:tc>
          <w:tcPr>
            <w:tcW w:w="9727" w:type="dxa"/>
            <w:gridSpan w:val="3"/>
            <w:tcBorders>
              <w:left w:val="nil"/>
              <w:right w:val="nil"/>
            </w:tcBorders>
          </w:tcPr>
          <w:p w14:paraId="04017088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717BE9BD" w14:textId="77777777">
        <w:trPr>
          <w:trHeight w:val="640"/>
        </w:trPr>
        <w:tc>
          <w:tcPr>
            <w:tcW w:w="5553" w:type="dxa"/>
            <w:shd w:val="clear" w:color="auto" w:fill="F1F1F1"/>
          </w:tcPr>
          <w:p w14:paraId="264089A7" w14:textId="77777777" w:rsidR="00166FB4" w:rsidRDefault="00000000">
            <w:pPr>
              <w:pStyle w:val="TableParagraph"/>
              <w:spacing w:before="7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>Experimental</w:t>
            </w:r>
            <w:r>
              <w:rPr>
                <w:rFonts w:ascii="Arial Black"/>
                <w:color w:val="434343"/>
                <w:spacing w:val="-3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2"/>
                <w:w w:val="95"/>
                <w:sz w:val="18"/>
              </w:rPr>
              <w:t>animals</w:t>
            </w:r>
          </w:p>
        </w:tc>
        <w:tc>
          <w:tcPr>
            <w:tcW w:w="3077" w:type="dxa"/>
            <w:shd w:val="clear" w:color="auto" w:fill="F1F1F1"/>
          </w:tcPr>
          <w:p w14:paraId="14ED8A3C" w14:textId="77777777" w:rsidR="00166FB4" w:rsidRDefault="00000000">
            <w:pPr>
              <w:pStyle w:val="TableParagraph"/>
              <w:spacing w:before="79" w:line="218" w:lineRule="auto"/>
              <w:ind w:left="99" w:right="144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 xml:space="preserve">Indicate where provided: </w:t>
            </w:r>
            <w:r>
              <w:rPr>
                <w:rFonts w:ascii="Arial Black"/>
                <w:color w:val="434343"/>
                <w:sz w:val="18"/>
              </w:rPr>
              <w:t>section/figure</w:t>
            </w:r>
            <w:r>
              <w:rPr>
                <w:rFonts w:ascii="Arial Black"/>
                <w:color w:val="434343"/>
                <w:spacing w:val="-15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z w:val="18"/>
              </w:rPr>
              <w:t>legend</w:t>
            </w:r>
          </w:p>
        </w:tc>
        <w:tc>
          <w:tcPr>
            <w:tcW w:w="1097" w:type="dxa"/>
            <w:shd w:val="clear" w:color="auto" w:fill="F1F1F1"/>
          </w:tcPr>
          <w:p w14:paraId="77DCECF8" w14:textId="77777777" w:rsidR="00166FB4" w:rsidRDefault="00000000">
            <w:pPr>
              <w:pStyle w:val="TableParagraph"/>
              <w:spacing w:before="62"/>
              <w:ind w:left="98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521D53D0" w14:textId="77777777">
        <w:trPr>
          <w:trHeight w:val="1275"/>
        </w:trPr>
        <w:tc>
          <w:tcPr>
            <w:tcW w:w="5553" w:type="dxa"/>
          </w:tcPr>
          <w:p w14:paraId="39C2FD68" w14:textId="77777777" w:rsidR="00166FB4" w:rsidRDefault="00000000">
            <w:pPr>
              <w:pStyle w:val="TableParagraph"/>
              <w:spacing w:before="96" w:line="278" w:lineRule="auto"/>
              <w:rPr>
                <w:sz w:val="18"/>
              </w:rPr>
            </w:pPr>
            <w:r>
              <w:rPr>
                <w:color w:val="434343"/>
                <w:sz w:val="18"/>
              </w:rPr>
              <w:t>Laboratory</w:t>
            </w:r>
            <w:r>
              <w:rPr>
                <w:color w:val="434343"/>
                <w:spacing w:val="-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animals</w:t>
            </w:r>
            <w:r>
              <w:rPr>
                <w:color w:val="434343"/>
                <w:spacing w:val="-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or</w:t>
            </w:r>
            <w:r>
              <w:rPr>
                <w:color w:val="434343"/>
                <w:spacing w:val="-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Model</w:t>
            </w:r>
            <w:r>
              <w:rPr>
                <w:color w:val="434343"/>
                <w:spacing w:val="-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organisms:</w:t>
            </w:r>
            <w:r>
              <w:rPr>
                <w:color w:val="434343"/>
                <w:spacing w:val="-1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 xml:space="preserve">Provide species, </w:t>
            </w:r>
            <w:r>
              <w:rPr>
                <w:color w:val="434343"/>
                <w:spacing w:val="-2"/>
                <w:sz w:val="18"/>
              </w:rPr>
              <w:t>strain,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sex,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age,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genetic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modification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status.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Provide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accession number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in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repository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OR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supplier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name,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catalog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number,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clone </w:t>
            </w:r>
            <w:r>
              <w:rPr>
                <w:color w:val="434343"/>
                <w:sz w:val="18"/>
              </w:rPr>
              <w:t>number, OR RRID.</w:t>
            </w:r>
          </w:p>
        </w:tc>
        <w:tc>
          <w:tcPr>
            <w:tcW w:w="3077" w:type="dxa"/>
          </w:tcPr>
          <w:p w14:paraId="08806177" w14:textId="36D9945D" w:rsidR="00166FB4" w:rsidRDefault="00166FB4">
            <w:pPr>
              <w:pStyle w:val="TableParagraph"/>
              <w:spacing w:before="96" w:line="278" w:lineRule="auto"/>
              <w:ind w:left="99" w:right="144"/>
              <w:rPr>
                <w:sz w:val="18"/>
              </w:rPr>
            </w:pPr>
          </w:p>
        </w:tc>
        <w:tc>
          <w:tcPr>
            <w:tcW w:w="1097" w:type="dxa"/>
          </w:tcPr>
          <w:p w14:paraId="4027CE2C" w14:textId="1ACE87A7" w:rsidR="00166FB4" w:rsidRPr="00804D23" w:rsidRDefault="00804D23">
            <w:pPr>
              <w:pStyle w:val="TableParagraph"/>
              <w:ind w:left="0"/>
              <w:rPr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sz w:val="18"/>
              </w:rPr>
              <w:t>N/A</w:t>
            </w:r>
          </w:p>
        </w:tc>
      </w:tr>
      <w:tr w:rsidR="00166FB4" w14:paraId="42887200" w14:textId="77777777">
        <w:trPr>
          <w:trHeight w:val="845"/>
        </w:trPr>
        <w:tc>
          <w:tcPr>
            <w:tcW w:w="5553" w:type="dxa"/>
          </w:tcPr>
          <w:p w14:paraId="4A2526A2" w14:textId="77777777" w:rsidR="00166FB4" w:rsidRDefault="00000000">
            <w:pPr>
              <w:pStyle w:val="TableParagraph"/>
              <w:spacing w:before="96" w:line="278" w:lineRule="auto"/>
              <w:rPr>
                <w:sz w:val="18"/>
              </w:rPr>
            </w:pPr>
            <w:r>
              <w:rPr>
                <w:color w:val="434343"/>
                <w:spacing w:val="-2"/>
                <w:sz w:val="18"/>
              </w:rPr>
              <w:t>Animal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observed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in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or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captured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from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the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field: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Provide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species, </w:t>
            </w:r>
            <w:r>
              <w:rPr>
                <w:color w:val="434343"/>
                <w:sz w:val="18"/>
              </w:rPr>
              <w:t>sex, and age where possible.</w:t>
            </w:r>
          </w:p>
        </w:tc>
        <w:tc>
          <w:tcPr>
            <w:tcW w:w="3077" w:type="dxa"/>
          </w:tcPr>
          <w:p w14:paraId="0E47E70D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</w:tcPr>
          <w:p w14:paraId="77779B29" w14:textId="77777777" w:rsidR="00166FB4" w:rsidRDefault="00000000">
            <w:pPr>
              <w:pStyle w:val="TableParagraph"/>
              <w:spacing w:before="96"/>
              <w:ind w:left="98"/>
              <w:rPr>
                <w:sz w:val="18"/>
              </w:rPr>
            </w:pPr>
            <w:r>
              <w:rPr>
                <w:color w:val="434343"/>
                <w:spacing w:val="-5"/>
                <w:sz w:val="18"/>
              </w:rPr>
              <w:t>N/A</w:t>
            </w:r>
          </w:p>
        </w:tc>
      </w:tr>
      <w:tr w:rsidR="00166FB4" w14:paraId="5CA4746F" w14:textId="77777777">
        <w:trPr>
          <w:trHeight w:val="604"/>
        </w:trPr>
        <w:tc>
          <w:tcPr>
            <w:tcW w:w="9727" w:type="dxa"/>
            <w:gridSpan w:val="3"/>
            <w:tcBorders>
              <w:left w:val="nil"/>
              <w:right w:val="nil"/>
            </w:tcBorders>
          </w:tcPr>
          <w:p w14:paraId="078A3874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1898ED45" w14:textId="77777777">
        <w:trPr>
          <w:trHeight w:val="640"/>
        </w:trPr>
        <w:tc>
          <w:tcPr>
            <w:tcW w:w="5553" w:type="dxa"/>
            <w:shd w:val="clear" w:color="auto" w:fill="F1F1F1"/>
          </w:tcPr>
          <w:p w14:paraId="2C13AC4E" w14:textId="77777777" w:rsidR="00166FB4" w:rsidRDefault="00000000">
            <w:pPr>
              <w:pStyle w:val="TableParagraph"/>
              <w:spacing w:before="7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>Plants</w:t>
            </w:r>
            <w:r>
              <w:rPr>
                <w:rFonts w:ascii="Arial Black"/>
                <w:color w:val="434343"/>
                <w:spacing w:val="-2"/>
                <w:w w:val="90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>and</w:t>
            </w:r>
            <w:r>
              <w:rPr>
                <w:rFonts w:ascii="Arial Black"/>
                <w:color w:val="434343"/>
                <w:spacing w:val="-1"/>
                <w:w w:val="90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2"/>
                <w:w w:val="90"/>
                <w:sz w:val="18"/>
              </w:rPr>
              <w:t>microbes</w:t>
            </w:r>
          </w:p>
        </w:tc>
        <w:tc>
          <w:tcPr>
            <w:tcW w:w="3077" w:type="dxa"/>
            <w:shd w:val="clear" w:color="auto" w:fill="F1F1F1"/>
          </w:tcPr>
          <w:p w14:paraId="09C5E7FC" w14:textId="77777777" w:rsidR="00166FB4" w:rsidRDefault="00000000">
            <w:pPr>
              <w:pStyle w:val="TableParagraph"/>
              <w:spacing w:before="80" w:line="218" w:lineRule="auto"/>
              <w:ind w:left="99" w:right="144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 xml:space="preserve">Indicate where provided: </w:t>
            </w:r>
            <w:r>
              <w:rPr>
                <w:rFonts w:ascii="Arial Black"/>
                <w:color w:val="434343"/>
                <w:sz w:val="18"/>
              </w:rPr>
              <w:t>section/figure</w:t>
            </w:r>
            <w:r>
              <w:rPr>
                <w:rFonts w:ascii="Arial Black"/>
                <w:color w:val="434343"/>
                <w:spacing w:val="-15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z w:val="18"/>
              </w:rPr>
              <w:t>legend</w:t>
            </w:r>
          </w:p>
        </w:tc>
        <w:tc>
          <w:tcPr>
            <w:tcW w:w="1097" w:type="dxa"/>
            <w:shd w:val="clear" w:color="auto" w:fill="F1F1F1"/>
          </w:tcPr>
          <w:p w14:paraId="08615224" w14:textId="77777777" w:rsidR="00166FB4" w:rsidRDefault="00000000">
            <w:pPr>
              <w:pStyle w:val="TableParagraph"/>
              <w:spacing w:before="62"/>
              <w:ind w:left="98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54E4B478" w14:textId="77777777">
        <w:trPr>
          <w:trHeight w:val="910"/>
        </w:trPr>
        <w:tc>
          <w:tcPr>
            <w:tcW w:w="5553" w:type="dxa"/>
          </w:tcPr>
          <w:p w14:paraId="3DD340C4" w14:textId="77777777" w:rsidR="00166FB4" w:rsidRDefault="00000000">
            <w:pPr>
              <w:pStyle w:val="TableParagraph"/>
              <w:spacing w:before="86" w:line="259" w:lineRule="auto"/>
              <w:rPr>
                <w:sz w:val="18"/>
              </w:rPr>
            </w:pPr>
            <w:r>
              <w:rPr>
                <w:color w:val="434343"/>
                <w:spacing w:val="-2"/>
                <w:sz w:val="18"/>
              </w:rPr>
              <w:t>Plants: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provide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species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and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strain,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proofErr w:type="gramStart"/>
            <w:r>
              <w:rPr>
                <w:color w:val="434343"/>
                <w:spacing w:val="-2"/>
                <w:sz w:val="18"/>
              </w:rPr>
              <w:t>ecotype</w:t>
            </w:r>
            <w:proofErr w:type="gramEnd"/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and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cultivar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where </w:t>
            </w:r>
            <w:r>
              <w:rPr>
                <w:color w:val="434343"/>
                <w:sz w:val="18"/>
              </w:rPr>
              <w:t>relevant,</w:t>
            </w:r>
            <w:r>
              <w:rPr>
                <w:color w:val="434343"/>
                <w:spacing w:val="-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unique</w:t>
            </w:r>
            <w:r>
              <w:rPr>
                <w:color w:val="434343"/>
                <w:spacing w:val="-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accession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number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if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available,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and</w:t>
            </w:r>
            <w:r>
              <w:rPr>
                <w:color w:val="434343"/>
                <w:spacing w:val="-9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source (including</w:t>
            </w:r>
            <w:r>
              <w:rPr>
                <w:color w:val="434343"/>
                <w:spacing w:val="-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location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for</w:t>
            </w:r>
            <w:r>
              <w:rPr>
                <w:color w:val="434343"/>
                <w:spacing w:val="-9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collected</w:t>
            </w:r>
            <w:r>
              <w:rPr>
                <w:color w:val="434343"/>
                <w:spacing w:val="-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wild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specimens).</w:t>
            </w:r>
          </w:p>
        </w:tc>
        <w:tc>
          <w:tcPr>
            <w:tcW w:w="3077" w:type="dxa"/>
          </w:tcPr>
          <w:p w14:paraId="6C686ABA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</w:tcPr>
          <w:p w14:paraId="7CD3655E" w14:textId="77777777" w:rsidR="00166FB4" w:rsidRDefault="00000000">
            <w:pPr>
              <w:pStyle w:val="TableParagraph"/>
              <w:spacing w:before="96"/>
              <w:ind w:left="98"/>
              <w:rPr>
                <w:sz w:val="18"/>
              </w:rPr>
            </w:pPr>
            <w:r>
              <w:rPr>
                <w:color w:val="434343"/>
                <w:spacing w:val="-5"/>
                <w:sz w:val="18"/>
              </w:rPr>
              <w:t>N/A</w:t>
            </w:r>
          </w:p>
        </w:tc>
      </w:tr>
      <w:tr w:rsidR="00166FB4" w14:paraId="00889465" w14:textId="77777777">
        <w:trPr>
          <w:trHeight w:val="755"/>
        </w:trPr>
        <w:tc>
          <w:tcPr>
            <w:tcW w:w="5553" w:type="dxa"/>
          </w:tcPr>
          <w:p w14:paraId="64EC3A08" w14:textId="77777777" w:rsidR="00166FB4" w:rsidRDefault="00000000">
            <w:pPr>
              <w:pStyle w:val="TableParagraph"/>
              <w:spacing w:before="96" w:line="278" w:lineRule="auto"/>
              <w:ind w:right="380"/>
              <w:rPr>
                <w:sz w:val="18"/>
              </w:rPr>
            </w:pPr>
            <w:r>
              <w:rPr>
                <w:color w:val="434343"/>
                <w:spacing w:val="-4"/>
                <w:sz w:val="18"/>
              </w:rPr>
              <w:t>Microbes: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provide species and strain,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 xml:space="preserve">unique accession </w:t>
            </w:r>
            <w:r>
              <w:rPr>
                <w:color w:val="434343"/>
                <w:sz w:val="18"/>
              </w:rPr>
              <w:t>number if available, and source.</w:t>
            </w:r>
          </w:p>
        </w:tc>
        <w:tc>
          <w:tcPr>
            <w:tcW w:w="3077" w:type="dxa"/>
          </w:tcPr>
          <w:p w14:paraId="557B27F6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</w:tcPr>
          <w:p w14:paraId="70B8E726" w14:textId="77777777" w:rsidR="00166FB4" w:rsidRDefault="00000000">
            <w:pPr>
              <w:pStyle w:val="TableParagraph"/>
              <w:spacing w:before="96"/>
              <w:ind w:left="98"/>
              <w:rPr>
                <w:sz w:val="18"/>
              </w:rPr>
            </w:pPr>
            <w:r>
              <w:rPr>
                <w:color w:val="434343"/>
                <w:spacing w:val="-5"/>
                <w:sz w:val="18"/>
              </w:rPr>
              <w:t>N/A</w:t>
            </w:r>
          </w:p>
        </w:tc>
      </w:tr>
    </w:tbl>
    <w:p w14:paraId="12B19646" w14:textId="77777777" w:rsidR="00166FB4" w:rsidRDefault="00166FB4">
      <w:pPr>
        <w:pStyle w:val="BodyText"/>
        <w:rPr>
          <w:rFonts w:ascii="Arial Black"/>
          <w:sz w:val="20"/>
        </w:rPr>
      </w:pPr>
    </w:p>
    <w:p w14:paraId="41DEBC05" w14:textId="77777777" w:rsidR="00166FB4" w:rsidRDefault="00000000">
      <w:pPr>
        <w:pStyle w:val="BodyText"/>
        <w:spacing w:before="41"/>
        <w:rPr>
          <w:rFonts w:ascii="Arial Black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4E643AD" wp14:editId="10BEFBF9">
                <wp:simplePos x="0" y="0"/>
                <wp:positionH relativeFrom="page">
                  <wp:posOffset>657542</wp:posOffset>
                </wp:positionH>
                <wp:positionV relativeFrom="paragraph">
                  <wp:posOffset>220364</wp:posOffset>
                </wp:positionV>
                <wp:extent cx="6184265" cy="1270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8426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84265" h="12700">
                              <a:moveTo>
                                <a:pt x="6184265" y="0"/>
                              </a:moveTo>
                              <a:lnTo>
                                <a:pt x="6184265" y="0"/>
                              </a:lnTo>
                              <a:lnTo>
                                <a:pt x="0" y="0"/>
                              </a:lnTo>
                              <a:lnTo>
                                <a:pt x="0" y="12700"/>
                              </a:lnTo>
                              <a:lnTo>
                                <a:pt x="6184265" y="12700"/>
                              </a:lnTo>
                              <a:lnTo>
                                <a:pt x="61842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40E0E8D" id="Graphic 5" o:spid="_x0000_s1026" style="position:absolute;margin-left:51.75pt;margin-top:17.35pt;width:486.95pt;height: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8426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so+HgIAAOsEAAAOAAAAZHJzL2Uyb0RvYy54bWysVMFu2zAMvQ/YPwi6L06CLSuMOMXQosOA&#10;oivQFDsrshwbk02NVGL370fJkWtsh2HDcpAo8Yl5fCS9vR5aK84GqYGukKvFUgrTaSib7ljI5/3d&#10;uyspyKuuVBY6U8gXQ/J69/bNtne5WUMNtjQoOEhHee8KWXvv8iwjXZtW0QKc6dhZAbbK8xGPWYmq&#10;5+itzdbL5SbrAUuHoA0R396OTrmL8avKaP+1qsh4YQvJ3HxcMa6HsGa7rcqPqFzd6AsN9Q8sWtV0&#10;/KdTqFvllThh81uottEIBJVfaGgzqKpGm5gDZ7Na/pLNU62cibmwOOQmmej/hdUP5yf3iIE6uXvQ&#10;34kVyXpH+eQJB7pghgrbgGXiYogqvkwqmsELzZeb1dX79eaDFJp9q/XHZVQ5U3l6rE/kPxuIgdT5&#10;nvxYhDJZqk6WHrpkIpcyFNHGInopuIgoBRfxMBbRKR/eBXbBFP2MSZ2IBG8LZ7OHiPMhiYlvSoWp&#10;vmJs9ydsQqTdxajcbLN4yZf2OWYuUfKnfcTNGf4dOkmf4mkLZEKFR5EmIwrHl/PSENimvGusDVIR&#10;Hg83FsVZhUGKvyA7P5nBYt+MrRKa5gDlyyOKnqerkPTjpNBIYb903L5hFJOByTgkA729gTiwsUpI&#10;fj98U+iEY7OQnjvtAdJwqDz1UEhqwoaXHXw6eaia0GCR28jocuCJiglcpj+M7PwcUa/fqN1PAAAA&#10;//8DAFBLAwQUAAYACAAAACEAw+6Oi+EAAAAKAQAADwAAAGRycy9kb3ducmV2LnhtbEyPwU7DMAyG&#10;70i8Q2QkbiwZG+tUmk6ANATTLmxjEre09dqKxqmadC1vj3eC429/+v05WY22EWfsfO1Iw3SiQCDl&#10;rqip1HDYr++WIHwwVJjGEWr4QQ+r9PoqMXHhBvrA8y6UgkvIx0ZDFUIbS+nzCq3xE9ci8e7kOmsC&#10;x66URWcGLreNvFdqIa2piS9UpsWXCvPvXW81fG22Vmb983JzejtuP3GYvr8e11rf3oxPjyACjuEP&#10;hos+q0PKTpnrqfCi4axmD4xqmM0jEBdARdEcRMaTRQQyTeT/F9JfAAAA//8DAFBLAQItABQABgAI&#10;AAAAIQC2gziS/gAAAOEBAAATAAAAAAAAAAAAAAAAAAAAAABbQ29udGVudF9UeXBlc10ueG1sUEsB&#10;Ai0AFAAGAAgAAAAhADj9If/WAAAAlAEAAAsAAAAAAAAAAAAAAAAALwEAAF9yZWxzLy5yZWxzUEsB&#10;Ai0AFAAGAAgAAAAhALSiyj4eAgAA6wQAAA4AAAAAAAAAAAAAAAAALgIAAGRycy9lMm9Eb2MueG1s&#10;UEsBAi0AFAAGAAgAAAAhAMPujovhAAAACgEAAA8AAAAAAAAAAAAAAAAAeAQAAGRycy9kb3ducmV2&#10;LnhtbFBLBQYAAAAABAAEAPMAAACGBQAAAAA=&#10;" path="m6184265,r,l,,,12700r6184265,l618426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8DFE0D3" w14:textId="77777777" w:rsidR="00166FB4" w:rsidRDefault="00166FB4">
      <w:pPr>
        <w:rPr>
          <w:rFonts w:ascii="Arial Black"/>
          <w:sz w:val="20"/>
        </w:rPr>
        <w:sectPr w:rsidR="00166FB4">
          <w:footerReference w:type="default" r:id="rId16"/>
          <w:pgSz w:w="11910" w:h="16840"/>
          <w:pgMar w:top="1340" w:right="1020" w:bottom="1200" w:left="920" w:header="0" w:footer="1011" w:gutter="0"/>
          <w:pgNumType w:start="2"/>
          <w:cols w:space="720"/>
        </w:sectPr>
      </w:pPr>
    </w:p>
    <w:tbl>
      <w:tblPr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53"/>
        <w:gridCol w:w="3077"/>
        <w:gridCol w:w="1097"/>
      </w:tblGrid>
      <w:tr w:rsidR="00166FB4" w14:paraId="63A549A8" w14:textId="77777777">
        <w:trPr>
          <w:trHeight w:val="1180"/>
        </w:trPr>
        <w:tc>
          <w:tcPr>
            <w:tcW w:w="5553" w:type="dxa"/>
            <w:tcBorders>
              <w:top w:val="nil"/>
            </w:tcBorders>
            <w:shd w:val="clear" w:color="auto" w:fill="F1F1F1"/>
          </w:tcPr>
          <w:p w14:paraId="5FC0C815" w14:textId="77777777" w:rsidR="00166FB4" w:rsidRDefault="00000000">
            <w:pPr>
              <w:pStyle w:val="TableParagraph"/>
              <w:spacing w:before="8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lastRenderedPageBreak/>
              <w:t>Human</w:t>
            </w:r>
            <w:r>
              <w:rPr>
                <w:rFonts w:ascii="Arial Black"/>
                <w:color w:val="434343"/>
                <w:spacing w:val="3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>research</w:t>
            </w:r>
            <w:r>
              <w:rPr>
                <w:rFonts w:ascii="Arial Black"/>
                <w:color w:val="434343"/>
                <w:spacing w:val="2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2"/>
                <w:w w:val="90"/>
                <w:sz w:val="18"/>
              </w:rPr>
              <w:t>participants</w:t>
            </w:r>
          </w:p>
        </w:tc>
        <w:tc>
          <w:tcPr>
            <w:tcW w:w="3077" w:type="dxa"/>
            <w:tcBorders>
              <w:top w:val="nil"/>
            </w:tcBorders>
            <w:shd w:val="clear" w:color="auto" w:fill="F1F1F1"/>
          </w:tcPr>
          <w:p w14:paraId="01C8A7C6" w14:textId="77777777" w:rsidR="00166FB4" w:rsidRDefault="00000000">
            <w:pPr>
              <w:pStyle w:val="TableParagraph"/>
              <w:spacing w:before="98" w:line="232" w:lineRule="auto"/>
              <w:ind w:left="99" w:right="51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z w:val="18"/>
              </w:rPr>
              <w:t>Indicate</w:t>
            </w:r>
            <w:r>
              <w:rPr>
                <w:rFonts w:ascii="Arial Black"/>
                <w:color w:val="434343"/>
                <w:spacing w:val="-17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z w:val="18"/>
              </w:rPr>
              <w:t>where</w:t>
            </w:r>
            <w:r>
              <w:rPr>
                <w:rFonts w:ascii="Arial Black"/>
                <w:color w:val="434343"/>
                <w:spacing w:val="-17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z w:val="18"/>
              </w:rPr>
              <w:t xml:space="preserve">provided: </w:t>
            </w:r>
            <w:r>
              <w:rPr>
                <w:rFonts w:ascii="Arial Black"/>
                <w:color w:val="434343"/>
                <w:spacing w:val="-4"/>
                <w:sz w:val="18"/>
              </w:rPr>
              <w:t>section/figure</w:t>
            </w:r>
            <w:r>
              <w:rPr>
                <w:rFonts w:ascii="Arial Black"/>
                <w:color w:val="434343"/>
                <w:spacing w:val="-17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4"/>
                <w:sz w:val="18"/>
              </w:rPr>
              <w:t>legend)</w:t>
            </w:r>
            <w:r>
              <w:rPr>
                <w:rFonts w:ascii="Arial Black"/>
                <w:color w:val="434343"/>
                <w:spacing w:val="-15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4"/>
                <w:sz w:val="18"/>
              </w:rPr>
              <w:t>or</w:t>
            </w:r>
            <w:r>
              <w:rPr>
                <w:rFonts w:ascii="Arial Black"/>
                <w:color w:val="434343"/>
                <w:spacing w:val="-17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4"/>
                <w:sz w:val="18"/>
              </w:rPr>
              <w:t xml:space="preserve">state </w:t>
            </w:r>
            <w:r>
              <w:rPr>
                <w:rFonts w:ascii="Arial Black"/>
                <w:color w:val="434343"/>
                <w:w w:val="90"/>
                <w:sz w:val="18"/>
              </w:rPr>
              <w:t>if</w:t>
            </w:r>
            <w:r>
              <w:rPr>
                <w:rFonts w:ascii="Arial Black"/>
                <w:color w:val="434343"/>
                <w:spacing w:val="-1"/>
                <w:w w:val="90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>these</w:t>
            </w:r>
            <w:r>
              <w:rPr>
                <w:rFonts w:ascii="Arial Black"/>
                <w:color w:val="434343"/>
                <w:spacing w:val="-2"/>
                <w:w w:val="90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>demographics</w:t>
            </w:r>
            <w:r>
              <w:rPr>
                <w:rFonts w:ascii="Arial Black"/>
                <w:color w:val="434343"/>
                <w:spacing w:val="-1"/>
                <w:w w:val="90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>were</w:t>
            </w:r>
            <w:r>
              <w:rPr>
                <w:rFonts w:ascii="Arial Black"/>
                <w:color w:val="434343"/>
                <w:spacing w:val="-3"/>
                <w:w w:val="90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 xml:space="preserve">not </w:t>
            </w:r>
            <w:r>
              <w:rPr>
                <w:rFonts w:ascii="Arial Black"/>
                <w:color w:val="434343"/>
                <w:spacing w:val="-2"/>
                <w:sz w:val="18"/>
              </w:rPr>
              <w:t>collected</w:t>
            </w:r>
          </w:p>
        </w:tc>
        <w:tc>
          <w:tcPr>
            <w:tcW w:w="1097" w:type="dxa"/>
            <w:tcBorders>
              <w:top w:val="nil"/>
            </w:tcBorders>
            <w:shd w:val="clear" w:color="auto" w:fill="F1F1F1"/>
          </w:tcPr>
          <w:p w14:paraId="09D8F7C0" w14:textId="77777777" w:rsidR="00166FB4" w:rsidRDefault="00000000">
            <w:pPr>
              <w:pStyle w:val="TableParagraph"/>
              <w:spacing w:before="82"/>
              <w:ind w:left="98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68E82018" w14:textId="77777777">
        <w:trPr>
          <w:trHeight w:val="650"/>
        </w:trPr>
        <w:tc>
          <w:tcPr>
            <w:tcW w:w="5553" w:type="dxa"/>
          </w:tcPr>
          <w:p w14:paraId="570798BF" w14:textId="77777777" w:rsidR="00166FB4" w:rsidRDefault="00000000">
            <w:pPr>
              <w:pStyle w:val="TableParagraph"/>
              <w:spacing w:before="86" w:line="259" w:lineRule="auto"/>
              <w:rPr>
                <w:sz w:val="18"/>
              </w:rPr>
            </w:pPr>
            <w:r>
              <w:rPr>
                <w:color w:val="434343"/>
                <w:spacing w:val="-2"/>
                <w:sz w:val="18"/>
              </w:rPr>
              <w:t>If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collected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and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within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the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bounds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of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privacy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constraints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report </w:t>
            </w:r>
            <w:r>
              <w:rPr>
                <w:color w:val="434343"/>
                <w:sz w:val="18"/>
              </w:rPr>
              <w:t>on</w:t>
            </w:r>
            <w:r>
              <w:rPr>
                <w:color w:val="434343"/>
                <w:spacing w:val="-1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age, sex,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proofErr w:type="gramStart"/>
            <w:r>
              <w:rPr>
                <w:color w:val="434343"/>
                <w:sz w:val="18"/>
              </w:rPr>
              <w:t>gender</w:t>
            </w:r>
            <w:proofErr w:type="gramEnd"/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and</w:t>
            </w:r>
            <w:r>
              <w:rPr>
                <w:color w:val="434343"/>
                <w:spacing w:val="-9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ethnicity</w:t>
            </w:r>
            <w:r>
              <w:rPr>
                <w:color w:val="434343"/>
                <w:spacing w:val="-1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for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all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study</w:t>
            </w:r>
            <w:r>
              <w:rPr>
                <w:color w:val="434343"/>
                <w:spacing w:val="-1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participants.</w:t>
            </w:r>
          </w:p>
        </w:tc>
        <w:tc>
          <w:tcPr>
            <w:tcW w:w="3077" w:type="dxa"/>
          </w:tcPr>
          <w:p w14:paraId="597BC96D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</w:tcPr>
          <w:p w14:paraId="7CEB45F7" w14:textId="77777777" w:rsidR="00166FB4" w:rsidRDefault="00000000">
            <w:pPr>
              <w:pStyle w:val="TableParagraph"/>
              <w:spacing w:before="96"/>
              <w:ind w:left="98"/>
              <w:rPr>
                <w:sz w:val="18"/>
              </w:rPr>
            </w:pPr>
            <w:r>
              <w:rPr>
                <w:color w:val="434343"/>
                <w:spacing w:val="-5"/>
                <w:sz w:val="18"/>
              </w:rPr>
              <w:t>N/A</w:t>
            </w:r>
          </w:p>
        </w:tc>
      </w:tr>
    </w:tbl>
    <w:p w14:paraId="2C24333A" w14:textId="77777777" w:rsidR="00166FB4" w:rsidRDefault="00166FB4">
      <w:pPr>
        <w:pStyle w:val="BodyText"/>
        <w:spacing w:before="28"/>
        <w:rPr>
          <w:rFonts w:ascii="Arial Black"/>
          <w:sz w:val="24"/>
        </w:rPr>
      </w:pPr>
    </w:p>
    <w:p w14:paraId="03CE113D" w14:textId="77777777" w:rsidR="00166FB4" w:rsidRDefault="00000000">
      <w:pPr>
        <w:ind w:left="120"/>
        <w:rPr>
          <w:rFonts w:ascii="Arial Black"/>
          <w:sz w:val="24"/>
        </w:rPr>
      </w:pPr>
      <w:r>
        <w:rPr>
          <w:rFonts w:ascii="Arial Black"/>
          <w:color w:val="434343"/>
          <w:spacing w:val="-2"/>
          <w:sz w:val="24"/>
        </w:rPr>
        <w:t>Design:</w:t>
      </w:r>
    </w:p>
    <w:p w14:paraId="13780A7C" w14:textId="77777777" w:rsidR="00166FB4" w:rsidRDefault="00166FB4">
      <w:pPr>
        <w:pStyle w:val="BodyText"/>
        <w:rPr>
          <w:rFonts w:ascii="Arial Black"/>
          <w:sz w:val="16"/>
        </w:rPr>
      </w:pPr>
    </w:p>
    <w:tbl>
      <w:tblPr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8"/>
        <w:gridCol w:w="3107"/>
        <w:gridCol w:w="992"/>
      </w:tblGrid>
      <w:tr w:rsidR="00166FB4" w14:paraId="02122B81" w14:textId="77777777">
        <w:trPr>
          <w:trHeight w:val="670"/>
        </w:trPr>
        <w:tc>
          <w:tcPr>
            <w:tcW w:w="5598" w:type="dxa"/>
            <w:shd w:val="clear" w:color="auto" w:fill="F1F1F1"/>
          </w:tcPr>
          <w:p w14:paraId="7F36E8CC" w14:textId="77777777" w:rsidR="00166FB4" w:rsidRDefault="00000000">
            <w:pPr>
              <w:pStyle w:val="TableParagraph"/>
              <w:spacing w:before="8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>Study</w:t>
            </w:r>
            <w:r>
              <w:rPr>
                <w:rFonts w:ascii="Arial Black"/>
                <w:color w:val="434343"/>
                <w:spacing w:val="-4"/>
                <w:w w:val="90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2"/>
                <w:sz w:val="18"/>
              </w:rPr>
              <w:t>protocol</w:t>
            </w:r>
          </w:p>
        </w:tc>
        <w:tc>
          <w:tcPr>
            <w:tcW w:w="3107" w:type="dxa"/>
            <w:shd w:val="clear" w:color="auto" w:fill="F1F1F1"/>
          </w:tcPr>
          <w:p w14:paraId="788DCB53" w14:textId="77777777" w:rsidR="00166FB4" w:rsidRDefault="00000000">
            <w:pPr>
              <w:pStyle w:val="TableParagraph"/>
              <w:spacing w:before="100" w:line="218" w:lineRule="auto"/>
              <w:ind w:left="99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 xml:space="preserve">Indicate where provided: </w:t>
            </w:r>
            <w:r>
              <w:rPr>
                <w:rFonts w:ascii="Arial Black"/>
                <w:color w:val="434343"/>
                <w:sz w:val="18"/>
              </w:rPr>
              <w:t>section/figure</w:t>
            </w:r>
            <w:r>
              <w:rPr>
                <w:rFonts w:ascii="Arial Black"/>
                <w:color w:val="434343"/>
                <w:spacing w:val="-15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z w:val="18"/>
              </w:rPr>
              <w:t>legend</w:t>
            </w:r>
          </w:p>
        </w:tc>
        <w:tc>
          <w:tcPr>
            <w:tcW w:w="992" w:type="dxa"/>
            <w:shd w:val="clear" w:color="auto" w:fill="F1F1F1"/>
          </w:tcPr>
          <w:p w14:paraId="72BE1AAC" w14:textId="77777777" w:rsidR="00166FB4" w:rsidRDefault="00000000">
            <w:pPr>
              <w:pStyle w:val="TableParagraph"/>
              <w:spacing w:before="82"/>
              <w:ind w:left="98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0C2E1DF2" w14:textId="77777777">
        <w:trPr>
          <w:trHeight w:val="785"/>
        </w:trPr>
        <w:tc>
          <w:tcPr>
            <w:tcW w:w="5598" w:type="dxa"/>
          </w:tcPr>
          <w:p w14:paraId="0E1BA073" w14:textId="77777777" w:rsidR="00166FB4" w:rsidRDefault="00000000">
            <w:pPr>
              <w:pStyle w:val="TableParagraph"/>
              <w:spacing w:before="96" w:line="278" w:lineRule="auto"/>
              <w:rPr>
                <w:sz w:val="18"/>
              </w:rPr>
            </w:pPr>
            <w:r>
              <w:rPr>
                <w:color w:val="434343"/>
                <w:spacing w:val="-2"/>
                <w:sz w:val="18"/>
              </w:rPr>
              <w:t>If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the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study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protocol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has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been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pre-registered,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provide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DOI.</w:t>
            </w:r>
            <w:r>
              <w:rPr>
                <w:color w:val="434343"/>
                <w:spacing w:val="-9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For </w:t>
            </w:r>
            <w:r>
              <w:rPr>
                <w:color w:val="434343"/>
                <w:spacing w:val="-4"/>
                <w:sz w:val="18"/>
              </w:rPr>
              <w:t>clinical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trials,</w:t>
            </w:r>
            <w:r>
              <w:rPr>
                <w:color w:val="434343"/>
                <w:spacing w:val="-3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provide</w:t>
            </w:r>
            <w:r>
              <w:rPr>
                <w:color w:val="434343"/>
                <w:spacing w:val="-9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the trial registration number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OR</w:t>
            </w:r>
            <w:r>
              <w:rPr>
                <w:color w:val="434343"/>
                <w:spacing w:val="-9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cite DOI.</w:t>
            </w:r>
          </w:p>
        </w:tc>
        <w:tc>
          <w:tcPr>
            <w:tcW w:w="3107" w:type="dxa"/>
          </w:tcPr>
          <w:p w14:paraId="54E7122D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3FB1343F" w14:textId="77777777" w:rsidR="00166FB4" w:rsidRDefault="00000000">
            <w:pPr>
              <w:pStyle w:val="TableParagraph"/>
              <w:spacing w:before="86"/>
              <w:ind w:left="98"/>
              <w:rPr>
                <w:sz w:val="18"/>
              </w:rPr>
            </w:pPr>
            <w:r>
              <w:rPr>
                <w:color w:val="434343"/>
                <w:spacing w:val="-5"/>
                <w:sz w:val="18"/>
              </w:rPr>
              <w:t>N/A</w:t>
            </w:r>
          </w:p>
        </w:tc>
      </w:tr>
      <w:tr w:rsidR="00166FB4" w14:paraId="7FBFE767" w14:textId="77777777">
        <w:trPr>
          <w:trHeight w:val="605"/>
        </w:trPr>
        <w:tc>
          <w:tcPr>
            <w:tcW w:w="9697" w:type="dxa"/>
            <w:gridSpan w:val="3"/>
            <w:tcBorders>
              <w:left w:val="nil"/>
              <w:right w:val="nil"/>
            </w:tcBorders>
          </w:tcPr>
          <w:p w14:paraId="603F8436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2EC6A433" w14:textId="77777777">
        <w:trPr>
          <w:trHeight w:val="640"/>
        </w:trPr>
        <w:tc>
          <w:tcPr>
            <w:tcW w:w="5598" w:type="dxa"/>
            <w:shd w:val="clear" w:color="auto" w:fill="F1F1F1"/>
          </w:tcPr>
          <w:p w14:paraId="001D47D1" w14:textId="77777777" w:rsidR="00166FB4" w:rsidRDefault="00000000">
            <w:pPr>
              <w:pStyle w:val="TableParagraph"/>
              <w:spacing w:before="7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>Laboratory</w:t>
            </w:r>
            <w:r>
              <w:rPr>
                <w:rFonts w:ascii="Arial Black"/>
                <w:color w:val="434343"/>
                <w:spacing w:val="10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2"/>
                <w:sz w:val="18"/>
              </w:rPr>
              <w:t>protocol</w:t>
            </w:r>
          </w:p>
        </w:tc>
        <w:tc>
          <w:tcPr>
            <w:tcW w:w="3107" w:type="dxa"/>
            <w:shd w:val="clear" w:color="auto" w:fill="F1F1F1"/>
          </w:tcPr>
          <w:p w14:paraId="7E58D7E4" w14:textId="77777777" w:rsidR="00166FB4" w:rsidRDefault="00000000">
            <w:pPr>
              <w:pStyle w:val="TableParagraph"/>
              <w:spacing w:before="79" w:line="218" w:lineRule="auto"/>
              <w:ind w:left="99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 xml:space="preserve">Indicate where provided: </w:t>
            </w:r>
            <w:r>
              <w:rPr>
                <w:rFonts w:ascii="Arial Black"/>
                <w:color w:val="434343"/>
                <w:sz w:val="18"/>
              </w:rPr>
              <w:t>section/figure</w:t>
            </w:r>
            <w:r>
              <w:rPr>
                <w:rFonts w:ascii="Arial Black"/>
                <w:color w:val="434343"/>
                <w:spacing w:val="-15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z w:val="18"/>
              </w:rPr>
              <w:t>legend</w:t>
            </w:r>
          </w:p>
        </w:tc>
        <w:tc>
          <w:tcPr>
            <w:tcW w:w="992" w:type="dxa"/>
            <w:shd w:val="clear" w:color="auto" w:fill="F1F1F1"/>
          </w:tcPr>
          <w:p w14:paraId="315F4429" w14:textId="77777777" w:rsidR="00166FB4" w:rsidRDefault="00000000">
            <w:pPr>
              <w:pStyle w:val="TableParagraph"/>
              <w:spacing w:before="62"/>
              <w:ind w:left="98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1212A89A" w14:textId="77777777">
        <w:trPr>
          <w:trHeight w:val="695"/>
        </w:trPr>
        <w:tc>
          <w:tcPr>
            <w:tcW w:w="5598" w:type="dxa"/>
          </w:tcPr>
          <w:p w14:paraId="15960110" w14:textId="77777777" w:rsidR="00166FB4" w:rsidRDefault="00000000">
            <w:pPr>
              <w:pStyle w:val="TableParagraph"/>
              <w:spacing w:before="96" w:line="278" w:lineRule="auto"/>
              <w:rPr>
                <w:sz w:val="18"/>
              </w:rPr>
            </w:pPr>
            <w:r>
              <w:rPr>
                <w:color w:val="434343"/>
                <w:spacing w:val="-2"/>
                <w:sz w:val="18"/>
              </w:rPr>
              <w:t>Provide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DOI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OR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other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citation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details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if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detailed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step-by-step </w:t>
            </w:r>
            <w:r>
              <w:rPr>
                <w:color w:val="434343"/>
                <w:sz w:val="18"/>
              </w:rPr>
              <w:t>protocols are available.</w:t>
            </w:r>
          </w:p>
        </w:tc>
        <w:tc>
          <w:tcPr>
            <w:tcW w:w="3107" w:type="dxa"/>
          </w:tcPr>
          <w:p w14:paraId="36B36FB2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1CD0D1F0" w14:textId="77777777" w:rsidR="00166FB4" w:rsidRDefault="00000000">
            <w:pPr>
              <w:pStyle w:val="TableParagraph"/>
              <w:spacing w:before="86"/>
              <w:ind w:left="98"/>
              <w:rPr>
                <w:sz w:val="18"/>
              </w:rPr>
            </w:pPr>
            <w:r>
              <w:rPr>
                <w:color w:val="434343"/>
                <w:spacing w:val="-5"/>
                <w:sz w:val="18"/>
              </w:rPr>
              <w:t>N/A</w:t>
            </w:r>
          </w:p>
        </w:tc>
      </w:tr>
      <w:tr w:rsidR="00166FB4" w14:paraId="14659EA5" w14:textId="77777777">
        <w:trPr>
          <w:trHeight w:val="605"/>
        </w:trPr>
        <w:tc>
          <w:tcPr>
            <w:tcW w:w="9697" w:type="dxa"/>
            <w:gridSpan w:val="3"/>
            <w:tcBorders>
              <w:left w:val="nil"/>
              <w:right w:val="nil"/>
            </w:tcBorders>
          </w:tcPr>
          <w:p w14:paraId="70DAC933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70C887BF" w14:textId="77777777">
        <w:trPr>
          <w:trHeight w:val="605"/>
        </w:trPr>
        <w:tc>
          <w:tcPr>
            <w:tcW w:w="9697" w:type="dxa"/>
            <w:gridSpan w:val="3"/>
            <w:shd w:val="clear" w:color="auto" w:fill="F1F1F1"/>
          </w:tcPr>
          <w:p w14:paraId="1983CFD3" w14:textId="77777777" w:rsidR="00166FB4" w:rsidRDefault="00000000">
            <w:pPr>
              <w:pStyle w:val="TableParagraph"/>
              <w:spacing w:before="6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>Experimental</w:t>
            </w:r>
            <w:r>
              <w:rPr>
                <w:rFonts w:ascii="Arial Black"/>
                <w:color w:val="434343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>study</w:t>
            </w:r>
            <w:r>
              <w:rPr>
                <w:rFonts w:ascii="Arial Black"/>
                <w:color w:val="434343"/>
                <w:spacing w:val="-7"/>
                <w:w w:val="90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>design</w:t>
            </w:r>
            <w:r>
              <w:rPr>
                <w:rFonts w:ascii="Arial Black"/>
                <w:color w:val="434343"/>
                <w:spacing w:val="-8"/>
                <w:w w:val="90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>(statistics</w:t>
            </w:r>
            <w:r>
              <w:rPr>
                <w:rFonts w:ascii="Arial Black"/>
                <w:color w:val="434343"/>
                <w:spacing w:val="-4"/>
                <w:w w:val="90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>details)</w:t>
            </w:r>
            <w:r>
              <w:rPr>
                <w:rFonts w:ascii="Arial Black"/>
                <w:color w:val="434343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10"/>
                <w:w w:val="90"/>
                <w:sz w:val="18"/>
              </w:rPr>
              <w:t>*</w:t>
            </w:r>
          </w:p>
        </w:tc>
      </w:tr>
      <w:tr w:rsidR="00166FB4" w14:paraId="047D2173" w14:textId="77777777">
        <w:trPr>
          <w:trHeight w:val="1100"/>
        </w:trPr>
        <w:tc>
          <w:tcPr>
            <w:tcW w:w="5598" w:type="dxa"/>
            <w:shd w:val="clear" w:color="auto" w:fill="F1F1F1"/>
          </w:tcPr>
          <w:p w14:paraId="580CB022" w14:textId="77777777" w:rsidR="00166FB4" w:rsidRDefault="00000000">
            <w:pPr>
              <w:pStyle w:val="TableParagraph"/>
              <w:spacing w:before="78" w:line="232" w:lineRule="auto"/>
              <w:ind w:right="133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 xml:space="preserve">For in vivo studies: State whether and how the following </w:t>
            </w:r>
            <w:r>
              <w:rPr>
                <w:rFonts w:ascii="Arial Black"/>
                <w:color w:val="434343"/>
                <w:sz w:val="18"/>
              </w:rPr>
              <w:t>have been done</w:t>
            </w:r>
          </w:p>
        </w:tc>
        <w:tc>
          <w:tcPr>
            <w:tcW w:w="3107" w:type="dxa"/>
            <w:shd w:val="clear" w:color="auto" w:fill="F1F1F1"/>
          </w:tcPr>
          <w:p w14:paraId="79CDEB07" w14:textId="77777777" w:rsidR="00166FB4" w:rsidRDefault="00000000">
            <w:pPr>
              <w:pStyle w:val="TableParagraph"/>
              <w:spacing w:before="79" w:line="218" w:lineRule="auto"/>
              <w:ind w:left="99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color w:val="434343"/>
                <w:sz w:val="18"/>
              </w:rPr>
              <w:t>Indicate</w:t>
            </w:r>
            <w:r>
              <w:rPr>
                <w:rFonts w:ascii="Arial Black" w:hAnsi="Arial Black"/>
                <w:color w:val="434343"/>
                <w:spacing w:val="-17"/>
                <w:sz w:val="18"/>
              </w:rPr>
              <w:t xml:space="preserve"> </w:t>
            </w:r>
            <w:r>
              <w:rPr>
                <w:rFonts w:ascii="Arial Black" w:hAnsi="Arial Black"/>
                <w:color w:val="434343"/>
                <w:sz w:val="18"/>
              </w:rPr>
              <w:t>where</w:t>
            </w:r>
            <w:r>
              <w:rPr>
                <w:rFonts w:ascii="Arial Black" w:hAnsi="Arial Black"/>
                <w:color w:val="434343"/>
                <w:spacing w:val="-17"/>
                <w:sz w:val="18"/>
              </w:rPr>
              <w:t xml:space="preserve"> </w:t>
            </w:r>
            <w:r>
              <w:rPr>
                <w:rFonts w:ascii="Arial Black" w:hAnsi="Arial Black"/>
                <w:color w:val="434343"/>
                <w:sz w:val="18"/>
              </w:rPr>
              <w:t xml:space="preserve">provided: </w:t>
            </w:r>
            <w:r>
              <w:rPr>
                <w:rFonts w:ascii="Arial Black" w:hAnsi="Arial Black"/>
                <w:color w:val="434343"/>
                <w:w w:val="90"/>
                <w:sz w:val="18"/>
              </w:rPr>
              <w:t xml:space="preserve">section/figure legend. If it could </w:t>
            </w:r>
            <w:r>
              <w:rPr>
                <w:rFonts w:ascii="Arial Black" w:hAnsi="Arial Black"/>
                <w:color w:val="434343"/>
                <w:sz w:val="18"/>
              </w:rPr>
              <w:t>have</w:t>
            </w:r>
            <w:r>
              <w:rPr>
                <w:rFonts w:ascii="Arial Black" w:hAnsi="Arial Black"/>
                <w:color w:val="434343"/>
                <w:spacing w:val="-17"/>
                <w:sz w:val="18"/>
              </w:rPr>
              <w:t xml:space="preserve"> </w:t>
            </w:r>
            <w:r>
              <w:rPr>
                <w:rFonts w:ascii="Arial Black" w:hAnsi="Arial Black"/>
                <w:color w:val="434343"/>
                <w:sz w:val="18"/>
              </w:rPr>
              <w:t>been</w:t>
            </w:r>
            <w:r>
              <w:rPr>
                <w:rFonts w:ascii="Arial Black" w:hAnsi="Arial Black"/>
                <w:color w:val="434343"/>
                <w:spacing w:val="-15"/>
                <w:sz w:val="18"/>
              </w:rPr>
              <w:t xml:space="preserve"> </w:t>
            </w:r>
            <w:r>
              <w:rPr>
                <w:rFonts w:ascii="Arial Black" w:hAnsi="Arial Black"/>
                <w:color w:val="434343"/>
                <w:sz w:val="18"/>
              </w:rPr>
              <w:t>done,</w:t>
            </w:r>
            <w:r>
              <w:rPr>
                <w:rFonts w:ascii="Arial Black" w:hAnsi="Arial Black"/>
                <w:color w:val="434343"/>
                <w:spacing w:val="-18"/>
                <w:sz w:val="18"/>
              </w:rPr>
              <w:t xml:space="preserve"> </w:t>
            </w:r>
            <w:r>
              <w:rPr>
                <w:rFonts w:ascii="Arial Black" w:hAnsi="Arial Black"/>
                <w:color w:val="434343"/>
                <w:sz w:val="18"/>
              </w:rPr>
              <w:t>but</w:t>
            </w:r>
            <w:r>
              <w:rPr>
                <w:rFonts w:ascii="Arial Black" w:hAnsi="Arial Black"/>
                <w:color w:val="434343"/>
                <w:spacing w:val="-16"/>
                <w:sz w:val="18"/>
              </w:rPr>
              <w:t xml:space="preserve"> </w:t>
            </w:r>
            <w:r>
              <w:rPr>
                <w:rFonts w:ascii="Arial Black" w:hAnsi="Arial Black"/>
                <w:color w:val="434343"/>
                <w:sz w:val="18"/>
              </w:rPr>
              <w:t>was</w:t>
            </w:r>
            <w:r>
              <w:rPr>
                <w:rFonts w:ascii="Arial Black" w:hAnsi="Arial Black"/>
                <w:color w:val="434343"/>
                <w:spacing w:val="-15"/>
                <w:sz w:val="18"/>
              </w:rPr>
              <w:t xml:space="preserve"> </w:t>
            </w:r>
            <w:r>
              <w:rPr>
                <w:rFonts w:ascii="Arial Black" w:hAnsi="Arial Black"/>
                <w:color w:val="434343"/>
                <w:sz w:val="18"/>
              </w:rPr>
              <w:t>not, write “not done”</w:t>
            </w:r>
          </w:p>
        </w:tc>
        <w:tc>
          <w:tcPr>
            <w:tcW w:w="992" w:type="dxa"/>
            <w:shd w:val="clear" w:color="auto" w:fill="F1F1F1"/>
          </w:tcPr>
          <w:p w14:paraId="6BBE7436" w14:textId="77777777" w:rsidR="00166FB4" w:rsidRDefault="00000000">
            <w:pPr>
              <w:pStyle w:val="TableParagraph"/>
              <w:spacing w:before="62"/>
              <w:ind w:left="98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71FE4697" w14:textId="77777777">
        <w:trPr>
          <w:trHeight w:val="640"/>
        </w:trPr>
        <w:tc>
          <w:tcPr>
            <w:tcW w:w="5598" w:type="dxa"/>
          </w:tcPr>
          <w:p w14:paraId="4F78E68F" w14:textId="77777777" w:rsidR="00166FB4" w:rsidRDefault="00000000">
            <w:pPr>
              <w:pStyle w:val="TableParagraph"/>
              <w:spacing w:before="96"/>
              <w:rPr>
                <w:sz w:val="18"/>
              </w:rPr>
            </w:pPr>
            <w:r>
              <w:rPr>
                <w:color w:val="434343"/>
                <w:spacing w:val="-6"/>
                <w:sz w:val="18"/>
              </w:rPr>
              <w:t>Sample size</w:t>
            </w:r>
            <w:r>
              <w:rPr>
                <w:color w:val="434343"/>
                <w:spacing w:val="1"/>
                <w:sz w:val="18"/>
              </w:rPr>
              <w:t xml:space="preserve"> </w:t>
            </w:r>
            <w:r>
              <w:rPr>
                <w:color w:val="434343"/>
                <w:spacing w:val="-6"/>
                <w:sz w:val="18"/>
              </w:rPr>
              <w:t>determination</w:t>
            </w:r>
          </w:p>
        </w:tc>
        <w:tc>
          <w:tcPr>
            <w:tcW w:w="3107" w:type="dxa"/>
          </w:tcPr>
          <w:p w14:paraId="6C31D51D" w14:textId="77777777" w:rsidR="00166FB4" w:rsidRDefault="00000000">
            <w:pPr>
              <w:pStyle w:val="TableParagraph"/>
              <w:spacing w:before="86"/>
              <w:ind w:left="99"/>
              <w:rPr>
                <w:sz w:val="18"/>
              </w:rPr>
            </w:pPr>
            <w:r>
              <w:rPr>
                <w:color w:val="434343"/>
                <w:spacing w:val="-2"/>
                <w:sz w:val="18"/>
              </w:rPr>
              <w:t>Yes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-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see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the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Methods</w:t>
            </w:r>
            <w:r>
              <w:rPr>
                <w:color w:val="434343"/>
                <w:spacing w:val="-9"/>
                <w:sz w:val="18"/>
              </w:rPr>
              <w:t xml:space="preserve"> </w:t>
            </w:r>
            <w:proofErr w:type="gramStart"/>
            <w:r>
              <w:rPr>
                <w:color w:val="434343"/>
                <w:spacing w:val="-2"/>
                <w:sz w:val="18"/>
              </w:rPr>
              <w:t>section</w:t>
            </w:r>
            <w:proofErr w:type="gramEnd"/>
          </w:p>
          <w:p w14:paraId="4EC99938" w14:textId="3CB84708" w:rsidR="00166FB4" w:rsidRDefault="00000000">
            <w:pPr>
              <w:pStyle w:val="TableParagraph"/>
              <w:spacing w:before="18"/>
              <w:ind w:left="99"/>
              <w:rPr>
                <w:sz w:val="18"/>
              </w:rPr>
            </w:pPr>
            <w:r>
              <w:rPr>
                <w:color w:val="434343"/>
                <w:spacing w:val="-2"/>
                <w:sz w:val="18"/>
              </w:rPr>
              <w:t>entitled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“</w:t>
            </w:r>
            <w:r w:rsidR="00EC2D39">
              <w:rPr>
                <w:color w:val="434343"/>
                <w:spacing w:val="-2"/>
                <w:sz w:val="18"/>
              </w:rPr>
              <w:t>Electrophysiology</w:t>
            </w:r>
            <w:r>
              <w:rPr>
                <w:color w:val="434343"/>
                <w:spacing w:val="-2"/>
                <w:sz w:val="18"/>
              </w:rPr>
              <w:t>”.</w:t>
            </w:r>
          </w:p>
        </w:tc>
        <w:tc>
          <w:tcPr>
            <w:tcW w:w="992" w:type="dxa"/>
          </w:tcPr>
          <w:p w14:paraId="2707D189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721BA4B6" w14:textId="77777777">
        <w:trPr>
          <w:trHeight w:val="640"/>
        </w:trPr>
        <w:tc>
          <w:tcPr>
            <w:tcW w:w="5598" w:type="dxa"/>
          </w:tcPr>
          <w:p w14:paraId="42E6F62F" w14:textId="77777777" w:rsidR="00166FB4" w:rsidRDefault="00000000">
            <w:pPr>
              <w:pStyle w:val="TableParagraph"/>
              <w:spacing w:before="96"/>
              <w:rPr>
                <w:sz w:val="18"/>
              </w:rPr>
            </w:pPr>
            <w:proofErr w:type="spellStart"/>
            <w:r>
              <w:rPr>
                <w:color w:val="434343"/>
                <w:spacing w:val="-2"/>
                <w:sz w:val="18"/>
              </w:rPr>
              <w:t>Randomisation</w:t>
            </w:r>
            <w:proofErr w:type="spellEnd"/>
          </w:p>
        </w:tc>
        <w:tc>
          <w:tcPr>
            <w:tcW w:w="3107" w:type="dxa"/>
          </w:tcPr>
          <w:p w14:paraId="773FFED2" w14:textId="0FEC40BF" w:rsidR="00166FB4" w:rsidRDefault="00166FB4">
            <w:pPr>
              <w:pStyle w:val="TableParagraph"/>
              <w:spacing w:before="18"/>
              <w:ind w:left="99"/>
              <w:rPr>
                <w:sz w:val="18"/>
              </w:rPr>
            </w:pPr>
          </w:p>
        </w:tc>
        <w:tc>
          <w:tcPr>
            <w:tcW w:w="992" w:type="dxa"/>
          </w:tcPr>
          <w:p w14:paraId="6D1FA577" w14:textId="151D74D2" w:rsidR="00166FB4" w:rsidRPr="00EC2D39" w:rsidRDefault="00EC2D39">
            <w:pPr>
              <w:pStyle w:val="Table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N/A</w:t>
            </w:r>
          </w:p>
        </w:tc>
      </w:tr>
      <w:tr w:rsidR="00166FB4" w14:paraId="3B69B971" w14:textId="77777777">
        <w:trPr>
          <w:trHeight w:val="634"/>
        </w:trPr>
        <w:tc>
          <w:tcPr>
            <w:tcW w:w="5598" w:type="dxa"/>
          </w:tcPr>
          <w:p w14:paraId="298ADC45" w14:textId="77777777" w:rsidR="00166FB4" w:rsidRDefault="00000000">
            <w:pPr>
              <w:pStyle w:val="TableParagraph"/>
              <w:spacing w:before="96"/>
              <w:rPr>
                <w:sz w:val="18"/>
              </w:rPr>
            </w:pPr>
            <w:r>
              <w:rPr>
                <w:color w:val="434343"/>
                <w:spacing w:val="-2"/>
                <w:sz w:val="18"/>
              </w:rPr>
              <w:t>Blinding</w:t>
            </w:r>
          </w:p>
        </w:tc>
        <w:tc>
          <w:tcPr>
            <w:tcW w:w="3107" w:type="dxa"/>
          </w:tcPr>
          <w:p w14:paraId="27602249" w14:textId="0036D7A8" w:rsidR="00166FB4" w:rsidRDefault="00166FB4">
            <w:pPr>
              <w:pStyle w:val="TableParagraph"/>
              <w:spacing w:before="18"/>
              <w:ind w:left="99"/>
              <w:rPr>
                <w:sz w:val="18"/>
              </w:rPr>
            </w:pPr>
          </w:p>
        </w:tc>
        <w:tc>
          <w:tcPr>
            <w:tcW w:w="992" w:type="dxa"/>
          </w:tcPr>
          <w:p w14:paraId="2E101E5E" w14:textId="3C779D28" w:rsidR="00166FB4" w:rsidRPr="00804D23" w:rsidRDefault="00804D23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  N/A</w:t>
            </w:r>
          </w:p>
        </w:tc>
      </w:tr>
      <w:tr w:rsidR="00166FB4" w14:paraId="064148E1" w14:textId="77777777">
        <w:trPr>
          <w:trHeight w:val="640"/>
        </w:trPr>
        <w:tc>
          <w:tcPr>
            <w:tcW w:w="5598" w:type="dxa"/>
          </w:tcPr>
          <w:p w14:paraId="61FBEDDA" w14:textId="77777777" w:rsidR="00166FB4" w:rsidRDefault="00000000">
            <w:pPr>
              <w:pStyle w:val="TableParagraph"/>
              <w:spacing w:before="96"/>
              <w:rPr>
                <w:sz w:val="18"/>
              </w:rPr>
            </w:pPr>
            <w:r>
              <w:rPr>
                <w:color w:val="434343"/>
                <w:spacing w:val="-6"/>
                <w:sz w:val="18"/>
              </w:rPr>
              <w:t>Inclusion/exclusion</w:t>
            </w:r>
            <w:r>
              <w:rPr>
                <w:color w:val="434343"/>
                <w:spacing w:val="11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criteria</w:t>
            </w:r>
          </w:p>
        </w:tc>
        <w:tc>
          <w:tcPr>
            <w:tcW w:w="3107" w:type="dxa"/>
          </w:tcPr>
          <w:p w14:paraId="015FB44B" w14:textId="666EDC9E" w:rsidR="00166FB4" w:rsidRDefault="009233A9" w:rsidP="009233A9">
            <w:pPr>
              <w:pStyle w:val="TableParagraph"/>
              <w:spacing w:before="86"/>
              <w:ind w:left="99"/>
              <w:rPr>
                <w:sz w:val="18"/>
              </w:rPr>
            </w:pPr>
            <w:r>
              <w:rPr>
                <w:color w:val="434343"/>
                <w:spacing w:val="-2"/>
                <w:sz w:val="18"/>
              </w:rPr>
              <w:t xml:space="preserve">Yes, intentional exclusion criteria apply to figures 3, 4 (and supplement), 5, 6, 7, and 8. Justification can be found in </w:t>
            </w:r>
            <w:r w:rsidRPr="0005724F">
              <w:rPr>
                <w:color w:val="434343"/>
                <w:spacing w:val="-2"/>
                <w:sz w:val="18"/>
              </w:rPr>
              <w:t>Methods section</w:t>
            </w:r>
            <w:r>
              <w:rPr>
                <w:color w:val="434343"/>
                <w:spacing w:val="-2"/>
                <w:sz w:val="18"/>
              </w:rPr>
              <w:t xml:space="preserve"> </w:t>
            </w:r>
            <w:r w:rsidRPr="0005724F">
              <w:rPr>
                <w:color w:val="434343"/>
                <w:spacing w:val="-2"/>
                <w:sz w:val="18"/>
              </w:rPr>
              <w:t>entitled “Electrophysiology”.</w:t>
            </w:r>
          </w:p>
        </w:tc>
        <w:tc>
          <w:tcPr>
            <w:tcW w:w="992" w:type="dxa"/>
          </w:tcPr>
          <w:p w14:paraId="4F9445A9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318B3EAC" w14:textId="77777777">
        <w:trPr>
          <w:trHeight w:val="605"/>
        </w:trPr>
        <w:tc>
          <w:tcPr>
            <w:tcW w:w="9697" w:type="dxa"/>
            <w:gridSpan w:val="3"/>
            <w:tcBorders>
              <w:left w:val="nil"/>
              <w:right w:val="nil"/>
            </w:tcBorders>
          </w:tcPr>
          <w:p w14:paraId="11958E92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7A8F6EB8" w14:textId="77777777">
        <w:trPr>
          <w:trHeight w:val="560"/>
        </w:trPr>
        <w:tc>
          <w:tcPr>
            <w:tcW w:w="5598" w:type="dxa"/>
            <w:shd w:val="clear" w:color="auto" w:fill="F1F1F1"/>
          </w:tcPr>
          <w:p w14:paraId="45F018D6" w14:textId="77777777" w:rsidR="00166FB4" w:rsidRDefault="00000000">
            <w:pPr>
              <w:pStyle w:val="TableParagraph"/>
              <w:spacing w:before="9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>Sample</w:t>
            </w:r>
            <w:r>
              <w:rPr>
                <w:rFonts w:ascii="Arial Black"/>
                <w:color w:val="434343"/>
                <w:spacing w:val="8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>definition</w:t>
            </w:r>
            <w:r>
              <w:rPr>
                <w:rFonts w:ascii="Arial Black"/>
                <w:color w:val="434343"/>
                <w:spacing w:val="12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>and</w:t>
            </w:r>
            <w:r>
              <w:rPr>
                <w:rFonts w:ascii="Arial Black"/>
                <w:color w:val="434343"/>
                <w:spacing w:val="12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>in-laboratory</w:t>
            </w:r>
            <w:r>
              <w:rPr>
                <w:rFonts w:ascii="Arial Black"/>
                <w:color w:val="434343"/>
                <w:spacing w:val="14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2"/>
                <w:w w:val="90"/>
                <w:sz w:val="18"/>
              </w:rPr>
              <w:t>replication</w:t>
            </w:r>
          </w:p>
        </w:tc>
        <w:tc>
          <w:tcPr>
            <w:tcW w:w="3107" w:type="dxa"/>
            <w:shd w:val="clear" w:color="auto" w:fill="F1F1F1"/>
          </w:tcPr>
          <w:p w14:paraId="26F5A71B" w14:textId="77777777" w:rsidR="00166FB4" w:rsidRDefault="00000000">
            <w:pPr>
              <w:pStyle w:val="TableParagraph"/>
              <w:spacing w:before="80" w:line="230" w:lineRule="exact"/>
              <w:ind w:left="99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 xml:space="preserve">Indicate where provided: </w:t>
            </w:r>
            <w:r>
              <w:rPr>
                <w:rFonts w:ascii="Arial Black"/>
                <w:color w:val="434343"/>
                <w:sz w:val="18"/>
              </w:rPr>
              <w:t>section/figure</w:t>
            </w:r>
            <w:r>
              <w:rPr>
                <w:rFonts w:ascii="Arial Black"/>
                <w:color w:val="434343"/>
                <w:spacing w:val="-15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z w:val="18"/>
              </w:rPr>
              <w:t>legend</w:t>
            </w:r>
          </w:p>
        </w:tc>
        <w:tc>
          <w:tcPr>
            <w:tcW w:w="992" w:type="dxa"/>
            <w:tcBorders>
              <w:bottom w:val="single" w:sz="48" w:space="0" w:color="F1F1F1"/>
            </w:tcBorders>
            <w:shd w:val="clear" w:color="auto" w:fill="F1F1F1"/>
          </w:tcPr>
          <w:p w14:paraId="391876B9" w14:textId="77777777" w:rsidR="00166FB4" w:rsidRDefault="00000000">
            <w:pPr>
              <w:pStyle w:val="TableParagraph"/>
              <w:spacing w:before="82"/>
              <w:ind w:left="98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4E3AA2D1" w14:textId="77777777">
        <w:trPr>
          <w:trHeight w:val="1560"/>
        </w:trPr>
        <w:tc>
          <w:tcPr>
            <w:tcW w:w="5598" w:type="dxa"/>
          </w:tcPr>
          <w:p w14:paraId="6B978F0A" w14:textId="77777777" w:rsidR="00166FB4" w:rsidRDefault="00000000">
            <w:pPr>
              <w:pStyle w:val="TableParagraph"/>
              <w:spacing w:before="96" w:line="278" w:lineRule="auto"/>
              <w:rPr>
                <w:sz w:val="18"/>
              </w:rPr>
            </w:pPr>
            <w:r>
              <w:rPr>
                <w:color w:val="434343"/>
                <w:spacing w:val="-2"/>
                <w:sz w:val="18"/>
              </w:rPr>
              <w:lastRenderedPageBreak/>
              <w:t>State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number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of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times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the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experiment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was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replicated</w:t>
            </w:r>
            <w:r>
              <w:rPr>
                <w:color w:val="434343"/>
                <w:spacing w:val="-9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in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the laboratory.</w:t>
            </w:r>
          </w:p>
        </w:tc>
        <w:tc>
          <w:tcPr>
            <w:tcW w:w="3107" w:type="dxa"/>
          </w:tcPr>
          <w:p w14:paraId="305758C3" w14:textId="19F98146" w:rsidR="00166FB4" w:rsidRDefault="00000000">
            <w:pPr>
              <w:pStyle w:val="TableParagraph"/>
              <w:spacing w:before="86" w:line="261" w:lineRule="auto"/>
              <w:ind w:left="99"/>
              <w:rPr>
                <w:sz w:val="18"/>
              </w:rPr>
            </w:pPr>
            <w:r>
              <w:rPr>
                <w:color w:val="434343"/>
                <w:sz w:val="18"/>
              </w:rPr>
              <w:t>Experiments were replicated at least 3 times. Sample sizes</w:t>
            </w:r>
            <w:r>
              <w:rPr>
                <w:color w:val="434343"/>
                <w:spacing w:val="-3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are shown in</w:t>
            </w:r>
            <w:r w:rsidR="00804D23">
              <w:rPr>
                <w:color w:val="434343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 xml:space="preserve">Figure </w:t>
            </w:r>
            <w:proofErr w:type="gramStart"/>
            <w:r>
              <w:rPr>
                <w:color w:val="434343"/>
                <w:spacing w:val="-4"/>
                <w:sz w:val="18"/>
              </w:rPr>
              <w:t>legends,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and</w:t>
            </w:r>
            <w:proofErr w:type="gramEnd"/>
            <w:r>
              <w:rPr>
                <w:color w:val="434343"/>
                <w:spacing w:val="-9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 xml:space="preserve">represent biological </w:t>
            </w:r>
            <w:r>
              <w:rPr>
                <w:color w:val="434343"/>
                <w:sz w:val="18"/>
              </w:rPr>
              <w:t>replicates (individual cells</w:t>
            </w:r>
            <w:r>
              <w:rPr>
                <w:color w:val="434343"/>
                <w:spacing w:val="-2"/>
                <w:sz w:val="18"/>
              </w:rPr>
              <w:t>).</w:t>
            </w:r>
          </w:p>
        </w:tc>
        <w:tc>
          <w:tcPr>
            <w:tcW w:w="992" w:type="dxa"/>
            <w:tcBorders>
              <w:top w:val="single" w:sz="48" w:space="0" w:color="F1F1F1"/>
            </w:tcBorders>
          </w:tcPr>
          <w:p w14:paraId="21F4FA7F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3A850D1C" w14:textId="77777777" w:rsidR="00166FB4" w:rsidRDefault="00166FB4">
      <w:pPr>
        <w:rPr>
          <w:rFonts w:ascii="Times New Roman"/>
          <w:sz w:val="18"/>
        </w:rPr>
        <w:sectPr w:rsidR="00166FB4">
          <w:pgSz w:w="11910" w:h="16840"/>
          <w:pgMar w:top="1340" w:right="1020" w:bottom="1200" w:left="920" w:header="0" w:footer="1011" w:gutter="0"/>
          <w:cols w:space="720"/>
        </w:sectPr>
      </w:pPr>
    </w:p>
    <w:tbl>
      <w:tblPr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8"/>
        <w:gridCol w:w="3107"/>
        <w:gridCol w:w="992"/>
      </w:tblGrid>
      <w:tr w:rsidR="00166FB4" w14:paraId="705251DF" w14:textId="77777777">
        <w:trPr>
          <w:trHeight w:val="660"/>
        </w:trPr>
        <w:tc>
          <w:tcPr>
            <w:tcW w:w="5598" w:type="dxa"/>
            <w:tcBorders>
              <w:top w:val="nil"/>
            </w:tcBorders>
          </w:tcPr>
          <w:p w14:paraId="1D54B534" w14:textId="77777777" w:rsidR="00166FB4" w:rsidRDefault="00000000">
            <w:pPr>
              <w:pStyle w:val="TableParagraph"/>
              <w:spacing w:before="116"/>
              <w:rPr>
                <w:sz w:val="18"/>
              </w:rPr>
            </w:pPr>
            <w:r>
              <w:rPr>
                <w:color w:val="434343"/>
                <w:spacing w:val="-4"/>
                <w:sz w:val="18"/>
              </w:rPr>
              <w:t>Define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whether data</w:t>
            </w:r>
            <w:r>
              <w:rPr>
                <w:color w:val="434343"/>
                <w:spacing w:val="-1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describe</w:t>
            </w:r>
            <w:r>
              <w:rPr>
                <w:color w:val="434343"/>
                <w:spacing w:val="-1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technical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or</w:t>
            </w:r>
            <w:r>
              <w:rPr>
                <w:color w:val="434343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biological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replicates.</w:t>
            </w:r>
          </w:p>
        </w:tc>
        <w:tc>
          <w:tcPr>
            <w:tcW w:w="3107" w:type="dxa"/>
            <w:tcBorders>
              <w:top w:val="nil"/>
            </w:tcBorders>
          </w:tcPr>
          <w:p w14:paraId="55B8510C" w14:textId="77777777" w:rsidR="00166FB4" w:rsidRDefault="00000000">
            <w:pPr>
              <w:pStyle w:val="TableParagraph"/>
              <w:spacing w:before="106" w:line="259" w:lineRule="auto"/>
              <w:ind w:left="99"/>
              <w:rPr>
                <w:sz w:val="18"/>
              </w:rPr>
            </w:pPr>
            <w:r>
              <w:rPr>
                <w:color w:val="434343"/>
                <w:spacing w:val="-4"/>
                <w:sz w:val="18"/>
              </w:rPr>
              <w:t>Data</w:t>
            </w:r>
            <w:r>
              <w:rPr>
                <w:color w:val="434343"/>
                <w:spacing w:val="-9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describe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 xml:space="preserve">biological replicates </w:t>
            </w:r>
            <w:r>
              <w:rPr>
                <w:color w:val="434343"/>
                <w:sz w:val="18"/>
              </w:rPr>
              <w:t>(individual cells or animals).</w:t>
            </w:r>
          </w:p>
        </w:tc>
        <w:tc>
          <w:tcPr>
            <w:tcW w:w="992" w:type="dxa"/>
            <w:tcBorders>
              <w:top w:val="nil"/>
            </w:tcBorders>
          </w:tcPr>
          <w:p w14:paraId="1B0A2C4D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44456786" w14:textId="77777777">
        <w:trPr>
          <w:trHeight w:val="605"/>
        </w:trPr>
        <w:tc>
          <w:tcPr>
            <w:tcW w:w="9697" w:type="dxa"/>
            <w:gridSpan w:val="3"/>
            <w:tcBorders>
              <w:left w:val="nil"/>
              <w:right w:val="nil"/>
            </w:tcBorders>
          </w:tcPr>
          <w:p w14:paraId="211BD84B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2BB3C6D5" w14:textId="77777777">
        <w:trPr>
          <w:trHeight w:val="640"/>
        </w:trPr>
        <w:tc>
          <w:tcPr>
            <w:tcW w:w="5598" w:type="dxa"/>
            <w:shd w:val="clear" w:color="auto" w:fill="F1F1F1"/>
          </w:tcPr>
          <w:p w14:paraId="35A154F3" w14:textId="77777777" w:rsidR="00166FB4" w:rsidRDefault="00000000">
            <w:pPr>
              <w:pStyle w:val="TableParagraph"/>
              <w:spacing w:before="7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2"/>
                <w:w w:val="95"/>
                <w:sz w:val="18"/>
              </w:rPr>
              <w:t>Ethics</w:t>
            </w:r>
          </w:p>
        </w:tc>
        <w:tc>
          <w:tcPr>
            <w:tcW w:w="3107" w:type="dxa"/>
            <w:shd w:val="clear" w:color="auto" w:fill="F1F1F1"/>
          </w:tcPr>
          <w:p w14:paraId="0944BCE1" w14:textId="77777777" w:rsidR="00166FB4" w:rsidRDefault="00000000">
            <w:pPr>
              <w:pStyle w:val="TableParagraph"/>
              <w:spacing w:before="79" w:line="218" w:lineRule="auto"/>
              <w:ind w:left="99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>Indicate where provided: section/submission</w:t>
            </w:r>
            <w:r>
              <w:rPr>
                <w:rFonts w:ascii="Arial Black"/>
                <w:color w:val="434343"/>
                <w:spacing w:val="22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4"/>
                <w:sz w:val="18"/>
              </w:rPr>
              <w:t>form</w:t>
            </w:r>
          </w:p>
        </w:tc>
        <w:tc>
          <w:tcPr>
            <w:tcW w:w="992" w:type="dxa"/>
            <w:shd w:val="clear" w:color="auto" w:fill="F1F1F1"/>
          </w:tcPr>
          <w:p w14:paraId="2D0ECBF8" w14:textId="77777777" w:rsidR="00166FB4" w:rsidRDefault="00000000">
            <w:pPr>
              <w:pStyle w:val="TableParagraph"/>
              <w:spacing w:before="62"/>
              <w:ind w:left="98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37905C02" w14:textId="77777777">
        <w:trPr>
          <w:trHeight w:val="965"/>
        </w:trPr>
        <w:tc>
          <w:tcPr>
            <w:tcW w:w="5598" w:type="dxa"/>
          </w:tcPr>
          <w:p w14:paraId="2ADF95C6" w14:textId="77777777" w:rsidR="00166FB4" w:rsidRDefault="00000000">
            <w:pPr>
              <w:pStyle w:val="TableParagraph"/>
              <w:spacing w:before="96" w:line="278" w:lineRule="auto"/>
              <w:rPr>
                <w:sz w:val="18"/>
              </w:rPr>
            </w:pPr>
            <w:r>
              <w:rPr>
                <w:color w:val="434343"/>
                <w:spacing w:val="-2"/>
                <w:sz w:val="18"/>
              </w:rPr>
              <w:t>Studies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involving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human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participants: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State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details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of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authority </w:t>
            </w:r>
            <w:r>
              <w:rPr>
                <w:color w:val="434343"/>
                <w:sz w:val="18"/>
              </w:rPr>
              <w:t>granting ethics</w:t>
            </w:r>
            <w:r>
              <w:rPr>
                <w:color w:val="434343"/>
                <w:spacing w:val="-1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approval (IRB or equivalent committee(s), provide reference number for approval.</w:t>
            </w:r>
          </w:p>
        </w:tc>
        <w:tc>
          <w:tcPr>
            <w:tcW w:w="3107" w:type="dxa"/>
          </w:tcPr>
          <w:p w14:paraId="5E818FD7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2B780CD0" w14:textId="77777777" w:rsidR="00166FB4" w:rsidRDefault="00000000">
            <w:pPr>
              <w:pStyle w:val="TableParagraph"/>
              <w:spacing w:before="86"/>
              <w:ind w:left="98"/>
              <w:rPr>
                <w:sz w:val="18"/>
              </w:rPr>
            </w:pPr>
            <w:r>
              <w:rPr>
                <w:color w:val="434343"/>
                <w:spacing w:val="-5"/>
                <w:sz w:val="18"/>
              </w:rPr>
              <w:t>N/A</w:t>
            </w:r>
          </w:p>
        </w:tc>
      </w:tr>
      <w:tr w:rsidR="00166FB4" w14:paraId="3F87B238" w14:textId="77777777">
        <w:trPr>
          <w:trHeight w:val="6616"/>
        </w:trPr>
        <w:tc>
          <w:tcPr>
            <w:tcW w:w="5598" w:type="dxa"/>
          </w:tcPr>
          <w:p w14:paraId="38268767" w14:textId="77777777" w:rsidR="00166FB4" w:rsidRDefault="00000000">
            <w:pPr>
              <w:pStyle w:val="TableParagraph"/>
              <w:spacing w:before="96" w:line="278" w:lineRule="auto"/>
              <w:ind w:right="133"/>
              <w:rPr>
                <w:sz w:val="18"/>
              </w:rPr>
            </w:pPr>
            <w:r>
              <w:rPr>
                <w:color w:val="434343"/>
                <w:spacing w:val="-4"/>
                <w:sz w:val="18"/>
              </w:rPr>
              <w:t>Studies involving experimental animals: State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details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 xml:space="preserve">of </w:t>
            </w:r>
            <w:r>
              <w:rPr>
                <w:color w:val="434343"/>
                <w:sz w:val="18"/>
              </w:rPr>
              <w:t>authority</w:t>
            </w:r>
            <w:r>
              <w:rPr>
                <w:color w:val="434343"/>
                <w:spacing w:val="-1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granting ethics approval (IRB or equivalent committee(s),</w:t>
            </w:r>
            <w:r>
              <w:rPr>
                <w:color w:val="434343"/>
                <w:spacing w:val="-1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provide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reference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number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for</w:t>
            </w:r>
            <w:r>
              <w:rPr>
                <w:color w:val="434343"/>
                <w:spacing w:val="-1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approval.</w:t>
            </w:r>
          </w:p>
        </w:tc>
        <w:tc>
          <w:tcPr>
            <w:tcW w:w="3107" w:type="dxa"/>
          </w:tcPr>
          <w:p w14:paraId="3925499E" w14:textId="13E12AD5" w:rsidR="00166FB4" w:rsidRDefault="00166FB4">
            <w:pPr>
              <w:pStyle w:val="TableParagraph"/>
              <w:spacing w:before="86" w:line="259" w:lineRule="auto"/>
              <w:ind w:left="99" w:right="97"/>
              <w:rPr>
                <w:sz w:val="18"/>
              </w:rPr>
            </w:pPr>
          </w:p>
        </w:tc>
        <w:tc>
          <w:tcPr>
            <w:tcW w:w="992" w:type="dxa"/>
          </w:tcPr>
          <w:p w14:paraId="66860C03" w14:textId="10CD16AD" w:rsidR="00166FB4" w:rsidRPr="00804D23" w:rsidRDefault="00804D23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  N/A</w:t>
            </w:r>
          </w:p>
        </w:tc>
      </w:tr>
      <w:tr w:rsidR="00166FB4" w14:paraId="2DB54CC2" w14:textId="77777777">
        <w:trPr>
          <w:trHeight w:val="1065"/>
        </w:trPr>
        <w:tc>
          <w:tcPr>
            <w:tcW w:w="5598" w:type="dxa"/>
          </w:tcPr>
          <w:p w14:paraId="53CCF418" w14:textId="77777777" w:rsidR="00166FB4" w:rsidRDefault="00000000">
            <w:pPr>
              <w:pStyle w:val="TableParagraph"/>
              <w:spacing w:before="96" w:line="278" w:lineRule="auto"/>
              <w:ind w:right="133"/>
              <w:rPr>
                <w:sz w:val="18"/>
              </w:rPr>
            </w:pPr>
            <w:r>
              <w:rPr>
                <w:color w:val="434343"/>
                <w:spacing w:val="-2"/>
                <w:sz w:val="18"/>
              </w:rPr>
              <w:t>Studies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involving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specimen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and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field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samples:</w:t>
            </w:r>
            <w:r>
              <w:rPr>
                <w:color w:val="434343"/>
                <w:spacing w:val="-9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State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if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relevant </w:t>
            </w:r>
            <w:r>
              <w:rPr>
                <w:color w:val="434343"/>
                <w:spacing w:val="-4"/>
                <w:sz w:val="18"/>
              </w:rPr>
              <w:t>permits</w:t>
            </w:r>
            <w:r>
              <w:rPr>
                <w:color w:val="434343"/>
                <w:spacing w:val="-5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obtained, provide details</w:t>
            </w:r>
            <w:r>
              <w:rPr>
                <w:color w:val="434343"/>
                <w:spacing w:val="-5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of authority</w:t>
            </w:r>
            <w:r>
              <w:rPr>
                <w:color w:val="434343"/>
                <w:spacing w:val="-5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 xml:space="preserve">approving study; </w:t>
            </w:r>
            <w:r>
              <w:rPr>
                <w:color w:val="434343"/>
                <w:sz w:val="18"/>
              </w:rPr>
              <w:t>if none were required, explain why.</w:t>
            </w:r>
          </w:p>
        </w:tc>
        <w:tc>
          <w:tcPr>
            <w:tcW w:w="3107" w:type="dxa"/>
          </w:tcPr>
          <w:p w14:paraId="78BD302E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0CEE5165" w14:textId="77777777" w:rsidR="00166FB4" w:rsidRDefault="00000000">
            <w:pPr>
              <w:pStyle w:val="TableParagraph"/>
              <w:spacing w:before="86"/>
              <w:ind w:left="98"/>
              <w:rPr>
                <w:sz w:val="18"/>
              </w:rPr>
            </w:pPr>
            <w:r>
              <w:rPr>
                <w:color w:val="434343"/>
                <w:spacing w:val="-5"/>
                <w:sz w:val="18"/>
              </w:rPr>
              <w:t>N/A</w:t>
            </w:r>
          </w:p>
        </w:tc>
      </w:tr>
      <w:tr w:rsidR="00166FB4" w14:paraId="2306FAA4" w14:textId="77777777">
        <w:trPr>
          <w:trHeight w:val="605"/>
        </w:trPr>
        <w:tc>
          <w:tcPr>
            <w:tcW w:w="9697" w:type="dxa"/>
            <w:gridSpan w:val="3"/>
            <w:tcBorders>
              <w:left w:val="nil"/>
              <w:right w:val="nil"/>
            </w:tcBorders>
          </w:tcPr>
          <w:p w14:paraId="1F4E89BE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1CD09B38" w14:textId="77777777">
        <w:trPr>
          <w:trHeight w:val="640"/>
        </w:trPr>
        <w:tc>
          <w:tcPr>
            <w:tcW w:w="5598" w:type="dxa"/>
            <w:shd w:val="clear" w:color="auto" w:fill="F1F1F1"/>
          </w:tcPr>
          <w:p w14:paraId="5DCA3D65" w14:textId="77777777" w:rsidR="00166FB4" w:rsidRDefault="00000000">
            <w:pPr>
              <w:pStyle w:val="TableParagraph"/>
              <w:spacing w:before="7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85"/>
                <w:sz w:val="18"/>
              </w:rPr>
              <w:t>Dual</w:t>
            </w:r>
            <w:r>
              <w:rPr>
                <w:rFonts w:ascii="Arial Black"/>
                <w:color w:val="434343"/>
                <w:spacing w:val="10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85"/>
                <w:sz w:val="18"/>
              </w:rPr>
              <w:t>Use</w:t>
            </w:r>
            <w:r>
              <w:rPr>
                <w:rFonts w:ascii="Arial Black"/>
                <w:color w:val="434343"/>
                <w:spacing w:val="9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85"/>
                <w:sz w:val="18"/>
              </w:rPr>
              <w:t>Research</w:t>
            </w:r>
            <w:r>
              <w:rPr>
                <w:rFonts w:ascii="Arial Black"/>
                <w:color w:val="434343"/>
                <w:spacing w:val="12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85"/>
                <w:sz w:val="18"/>
              </w:rPr>
              <w:t>of</w:t>
            </w:r>
            <w:r>
              <w:rPr>
                <w:rFonts w:ascii="Arial Black"/>
                <w:color w:val="434343"/>
                <w:spacing w:val="11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85"/>
                <w:sz w:val="18"/>
              </w:rPr>
              <w:t>Concern</w:t>
            </w:r>
            <w:r>
              <w:rPr>
                <w:rFonts w:ascii="Arial Black"/>
                <w:color w:val="434343"/>
                <w:spacing w:val="12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2"/>
                <w:w w:val="85"/>
                <w:sz w:val="18"/>
              </w:rPr>
              <w:t>(DURC)</w:t>
            </w:r>
          </w:p>
        </w:tc>
        <w:tc>
          <w:tcPr>
            <w:tcW w:w="3107" w:type="dxa"/>
            <w:shd w:val="clear" w:color="auto" w:fill="F1F1F1"/>
          </w:tcPr>
          <w:p w14:paraId="32A22109" w14:textId="77777777" w:rsidR="00166FB4" w:rsidRDefault="00000000">
            <w:pPr>
              <w:pStyle w:val="TableParagraph"/>
              <w:spacing w:before="80" w:line="218" w:lineRule="auto"/>
              <w:ind w:left="99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>Indicate where provided: section/submission</w:t>
            </w:r>
            <w:r>
              <w:rPr>
                <w:rFonts w:ascii="Arial Black"/>
                <w:color w:val="434343"/>
                <w:spacing w:val="22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4"/>
                <w:sz w:val="18"/>
              </w:rPr>
              <w:t>form</w:t>
            </w:r>
          </w:p>
        </w:tc>
        <w:tc>
          <w:tcPr>
            <w:tcW w:w="992" w:type="dxa"/>
            <w:shd w:val="clear" w:color="auto" w:fill="F1F1F1"/>
          </w:tcPr>
          <w:p w14:paraId="10DA2BD7" w14:textId="77777777" w:rsidR="00166FB4" w:rsidRDefault="00000000">
            <w:pPr>
              <w:pStyle w:val="TableParagraph"/>
              <w:spacing w:before="62"/>
              <w:ind w:left="98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62F22942" w14:textId="77777777">
        <w:trPr>
          <w:trHeight w:val="1055"/>
        </w:trPr>
        <w:tc>
          <w:tcPr>
            <w:tcW w:w="5598" w:type="dxa"/>
          </w:tcPr>
          <w:p w14:paraId="09DF6B18" w14:textId="77777777" w:rsidR="00166FB4" w:rsidRDefault="00000000">
            <w:pPr>
              <w:pStyle w:val="TableParagraph"/>
              <w:spacing w:before="96" w:line="278" w:lineRule="auto"/>
              <w:rPr>
                <w:sz w:val="18"/>
              </w:rPr>
            </w:pPr>
            <w:r>
              <w:rPr>
                <w:color w:val="434343"/>
                <w:sz w:val="18"/>
              </w:rPr>
              <w:lastRenderedPageBreak/>
              <w:t>If</w:t>
            </w:r>
            <w:r>
              <w:rPr>
                <w:color w:val="434343"/>
                <w:spacing w:val="-1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study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is</w:t>
            </w:r>
            <w:r>
              <w:rPr>
                <w:color w:val="434343"/>
                <w:spacing w:val="-1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subject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to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dual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use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research</w:t>
            </w:r>
            <w:r>
              <w:rPr>
                <w:color w:val="434343"/>
                <w:spacing w:val="-1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of</w:t>
            </w:r>
            <w:r>
              <w:rPr>
                <w:color w:val="434343"/>
                <w:spacing w:val="-1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concern</w:t>
            </w:r>
            <w:r>
              <w:rPr>
                <w:color w:val="434343"/>
                <w:spacing w:val="-1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 xml:space="preserve">regulations, </w:t>
            </w:r>
            <w:r>
              <w:rPr>
                <w:color w:val="434343"/>
                <w:spacing w:val="-2"/>
                <w:sz w:val="18"/>
              </w:rPr>
              <w:t>state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the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authority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granting</w:t>
            </w:r>
            <w:r>
              <w:rPr>
                <w:color w:val="434343"/>
                <w:spacing w:val="-5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approval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and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reference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number</w:t>
            </w:r>
            <w:r>
              <w:rPr>
                <w:color w:val="434343"/>
                <w:spacing w:val="-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for </w:t>
            </w:r>
            <w:r>
              <w:rPr>
                <w:color w:val="434343"/>
                <w:sz w:val="18"/>
              </w:rPr>
              <w:t>the regulatory approval.</w:t>
            </w:r>
          </w:p>
        </w:tc>
        <w:tc>
          <w:tcPr>
            <w:tcW w:w="3107" w:type="dxa"/>
          </w:tcPr>
          <w:p w14:paraId="5B1C3097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6380E586" w14:textId="77777777" w:rsidR="00166FB4" w:rsidRDefault="00000000">
            <w:pPr>
              <w:pStyle w:val="TableParagraph"/>
              <w:spacing w:before="86"/>
              <w:ind w:left="98"/>
              <w:rPr>
                <w:sz w:val="18"/>
              </w:rPr>
            </w:pPr>
            <w:r>
              <w:rPr>
                <w:color w:val="434343"/>
                <w:spacing w:val="-5"/>
                <w:sz w:val="18"/>
              </w:rPr>
              <w:t>N/A</w:t>
            </w:r>
          </w:p>
        </w:tc>
      </w:tr>
    </w:tbl>
    <w:p w14:paraId="7F25B22C" w14:textId="77777777" w:rsidR="00166FB4" w:rsidRDefault="00000000">
      <w:pPr>
        <w:spacing w:before="294"/>
        <w:ind w:left="120"/>
        <w:rPr>
          <w:rFonts w:ascii="Arial Black"/>
          <w:sz w:val="24"/>
        </w:rPr>
      </w:pPr>
      <w:r>
        <w:rPr>
          <w:rFonts w:ascii="Arial Black"/>
          <w:color w:val="434343"/>
          <w:spacing w:val="-2"/>
          <w:sz w:val="24"/>
        </w:rPr>
        <w:t>Analysis:</w:t>
      </w:r>
    </w:p>
    <w:p w14:paraId="64314315" w14:textId="77777777" w:rsidR="00166FB4" w:rsidRDefault="00166FB4">
      <w:pPr>
        <w:rPr>
          <w:rFonts w:ascii="Arial Black"/>
          <w:sz w:val="24"/>
        </w:rPr>
        <w:sectPr w:rsidR="00166FB4">
          <w:type w:val="continuous"/>
          <w:pgSz w:w="11910" w:h="16840"/>
          <w:pgMar w:top="1340" w:right="1020" w:bottom="1200" w:left="920" w:header="0" w:footer="1011" w:gutter="0"/>
          <w:cols w:space="720"/>
        </w:sectPr>
      </w:pPr>
    </w:p>
    <w:tbl>
      <w:tblPr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8"/>
        <w:gridCol w:w="3167"/>
        <w:gridCol w:w="977"/>
      </w:tblGrid>
      <w:tr w:rsidR="00166FB4" w14:paraId="6F031083" w14:textId="77777777">
        <w:trPr>
          <w:trHeight w:val="660"/>
        </w:trPr>
        <w:tc>
          <w:tcPr>
            <w:tcW w:w="5568" w:type="dxa"/>
            <w:shd w:val="clear" w:color="auto" w:fill="F1F1F1"/>
          </w:tcPr>
          <w:p w14:paraId="50E77BA2" w14:textId="77777777" w:rsidR="00166FB4" w:rsidRDefault="00000000">
            <w:pPr>
              <w:pStyle w:val="TableParagraph"/>
              <w:spacing w:before="8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2"/>
                <w:sz w:val="18"/>
              </w:rPr>
              <w:lastRenderedPageBreak/>
              <w:t>Attrition</w:t>
            </w:r>
          </w:p>
        </w:tc>
        <w:tc>
          <w:tcPr>
            <w:tcW w:w="3167" w:type="dxa"/>
            <w:shd w:val="clear" w:color="auto" w:fill="F1F1F1"/>
          </w:tcPr>
          <w:p w14:paraId="5B7ECB1E" w14:textId="77777777" w:rsidR="00166FB4" w:rsidRDefault="00000000">
            <w:pPr>
              <w:pStyle w:val="TableParagraph"/>
              <w:spacing w:before="99" w:line="218" w:lineRule="auto"/>
              <w:ind w:left="99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 xml:space="preserve">Indicate where provided: </w:t>
            </w:r>
            <w:r>
              <w:rPr>
                <w:rFonts w:ascii="Arial Black"/>
                <w:color w:val="434343"/>
                <w:sz w:val="18"/>
              </w:rPr>
              <w:t>section/figure</w:t>
            </w:r>
            <w:r>
              <w:rPr>
                <w:rFonts w:ascii="Arial Black"/>
                <w:color w:val="434343"/>
                <w:spacing w:val="-15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z w:val="18"/>
              </w:rPr>
              <w:t>legend</w:t>
            </w:r>
          </w:p>
        </w:tc>
        <w:tc>
          <w:tcPr>
            <w:tcW w:w="977" w:type="dxa"/>
            <w:shd w:val="clear" w:color="auto" w:fill="F1F1F1"/>
          </w:tcPr>
          <w:p w14:paraId="2A4332DD" w14:textId="77777777" w:rsidR="00166FB4" w:rsidRDefault="00000000">
            <w:pPr>
              <w:pStyle w:val="TableParagraph"/>
              <w:spacing w:before="82"/>
              <w:ind w:left="98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313EC100" w14:textId="77777777">
        <w:trPr>
          <w:trHeight w:val="1240"/>
        </w:trPr>
        <w:tc>
          <w:tcPr>
            <w:tcW w:w="5568" w:type="dxa"/>
          </w:tcPr>
          <w:p w14:paraId="639D75B0" w14:textId="77777777" w:rsidR="00166FB4" w:rsidRDefault="00000000">
            <w:pPr>
              <w:pStyle w:val="TableParagraph"/>
              <w:spacing w:before="96" w:line="278" w:lineRule="auto"/>
              <w:rPr>
                <w:sz w:val="18"/>
              </w:rPr>
            </w:pPr>
            <w:r>
              <w:rPr>
                <w:color w:val="434343"/>
                <w:sz w:val="18"/>
              </w:rPr>
              <w:t>Describe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whether exclusion</w:t>
            </w:r>
            <w:r>
              <w:rPr>
                <w:color w:val="434343"/>
                <w:spacing w:val="-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criteria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were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 xml:space="preserve">pre-established. </w:t>
            </w:r>
            <w:r>
              <w:rPr>
                <w:color w:val="434343"/>
                <w:spacing w:val="-2"/>
                <w:sz w:val="18"/>
              </w:rPr>
              <w:t>Report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if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sample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or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data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points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were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omitted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from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analysis.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If yes,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report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if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this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was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due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to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attrition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or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intentional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exclusion </w:t>
            </w:r>
            <w:r>
              <w:rPr>
                <w:color w:val="434343"/>
                <w:sz w:val="18"/>
              </w:rPr>
              <w:t>and provide justification.</w:t>
            </w:r>
          </w:p>
        </w:tc>
        <w:tc>
          <w:tcPr>
            <w:tcW w:w="3167" w:type="dxa"/>
          </w:tcPr>
          <w:p w14:paraId="58D3380C" w14:textId="586AC43D" w:rsidR="00442573" w:rsidRDefault="00442573" w:rsidP="0005724F">
            <w:pPr>
              <w:pStyle w:val="TableParagraph"/>
              <w:spacing w:before="86" w:line="261" w:lineRule="auto"/>
              <w:ind w:left="99"/>
              <w:rPr>
                <w:color w:val="434343"/>
                <w:spacing w:val="-2"/>
                <w:sz w:val="18"/>
              </w:rPr>
            </w:pPr>
            <w:r>
              <w:rPr>
                <w:color w:val="434343"/>
                <w:spacing w:val="-2"/>
                <w:sz w:val="18"/>
              </w:rPr>
              <w:t xml:space="preserve">Yes, </w:t>
            </w:r>
            <w:r w:rsidR="00BD5DA4">
              <w:rPr>
                <w:color w:val="434343"/>
                <w:spacing w:val="-2"/>
                <w:sz w:val="18"/>
              </w:rPr>
              <w:t xml:space="preserve">intentional exclusion criteria apply to figures </w:t>
            </w:r>
            <w:r w:rsidR="00CB774F">
              <w:rPr>
                <w:color w:val="434343"/>
                <w:spacing w:val="-2"/>
                <w:sz w:val="18"/>
              </w:rPr>
              <w:t xml:space="preserve">3, 4 (and supplement), </w:t>
            </w:r>
            <w:r w:rsidR="000E01AD">
              <w:rPr>
                <w:color w:val="434343"/>
                <w:spacing w:val="-2"/>
                <w:sz w:val="18"/>
              </w:rPr>
              <w:t xml:space="preserve">5, 6, 7, </w:t>
            </w:r>
            <w:r w:rsidR="0096433C">
              <w:rPr>
                <w:color w:val="434343"/>
                <w:spacing w:val="-2"/>
                <w:sz w:val="18"/>
              </w:rPr>
              <w:t xml:space="preserve">and 8. </w:t>
            </w:r>
            <w:r w:rsidR="0005724F">
              <w:rPr>
                <w:color w:val="434343"/>
                <w:spacing w:val="-2"/>
                <w:sz w:val="18"/>
              </w:rPr>
              <w:t xml:space="preserve">Justification can be found in </w:t>
            </w:r>
            <w:r w:rsidR="0005724F" w:rsidRPr="0005724F">
              <w:rPr>
                <w:color w:val="434343"/>
                <w:spacing w:val="-2"/>
                <w:sz w:val="18"/>
              </w:rPr>
              <w:t>Methods section</w:t>
            </w:r>
            <w:r w:rsidR="0005724F">
              <w:rPr>
                <w:color w:val="434343"/>
                <w:spacing w:val="-2"/>
                <w:sz w:val="18"/>
              </w:rPr>
              <w:t xml:space="preserve"> </w:t>
            </w:r>
            <w:r w:rsidR="0005724F" w:rsidRPr="0005724F">
              <w:rPr>
                <w:color w:val="434343"/>
                <w:spacing w:val="-2"/>
                <w:sz w:val="18"/>
              </w:rPr>
              <w:t>entitled “Electrophysiology”.</w:t>
            </w:r>
          </w:p>
          <w:p w14:paraId="2AB8C3C5" w14:textId="5FAD7C0F" w:rsidR="00166FB4" w:rsidRPr="00FF2455" w:rsidRDefault="00000000" w:rsidP="009C682A">
            <w:pPr>
              <w:pStyle w:val="TableParagraph"/>
              <w:spacing w:before="86" w:line="261" w:lineRule="auto"/>
              <w:ind w:left="99"/>
              <w:rPr>
                <w:sz w:val="18"/>
              </w:rPr>
            </w:pPr>
            <w:r>
              <w:rPr>
                <w:color w:val="434343"/>
                <w:spacing w:val="-2"/>
                <w:sz w:val="18"/>
              </w:rPr>
              <w:t>All</w:t>
            </w:r>
            <w:r w:rsidR="0005724F">
              <w:rPr>
                <w:color w:val="434343"/>
                <w:spacing w:val="-2"/>
                <w:sz w:val="18"/>
              </w:rPr>
              <w:t xml:space="preserve"> other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data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generated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or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analyzed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are </w:t>
            </w:r>
            <w:r>
              <w:rPr>
                <w:color w:val="434343"/>
                <w:sz w:val="18"/>
              </w:rPr>
              <w:t>included in the figures.</w:t>
            </w:r>
          </w:p>
        </w:tc>
        <w:tc>
          <w:tcPr>
            <w:tcW w:w="977" w:type="dxa"/>
          </w:tcPr>
          <w:p w14:paraId="0D3B2673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540FD071" w14:textId="77777777">
        <w:trPr>
          <w:trHeight w:val="605"/>
        </w:trPr>
        <w:tc>
          <w:tcPr>
            <w:tcW w:w="9712" w:type="dxa"/>
            <w:gridSpan w:val="3"/>
            <w:tcBorders>
              <w:left w:val="nil"/>
              <w:right w:val="nil"/>
            </w:tcBorders>
          </w:tcPr>
          <w:p w14:paraId="4F7EF1D1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1D8DBB30" w14:textId="77777777">
        <w:trPr>
          <w:trHeight w:val="640"/>
        </w:trPr>
        <w:tc>
          <w:tcPr>
            <w:tcW w:w="5568" w:type="dxa"/>
            <w:shd w:val="clear" w:color="auto" w:fill="F1F1F1"/>
          </w:tcPr>
          <w:p w14:paraId="7DBC6001" w14:textId="77777777" w:rsidR="00166FB4" w:rsidRDefault="00000000">
            <w:pPr>
              <w:pStyle w:val="TableParagraph"/>
              <w:spacing w:before="7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2"/>
                <w:w w:val="95"/>
                <w:sz w:val="18"/>
              </w:rPr>
              <w:t>Statistics</w:t>
            </w:r>
          </w:p>
        </w:tc>
        <w:tc>
          <w:tcPr>
            <w:tcW w:w="3167" w:type="dxa"/>
            <w:shd w:val="clear" w:color="auto" w:fill="F1F1F1"/>
          </w:tcPr>
          <w:p w14:paraId="3EBC0837" w14:textId="77777777" w:rsidR="00166FB4" w:rsidRDefault="00000000">
            <w:pPr>
              <w:pStyle w:val="TableParagraph"/>
              <w:spacing w:before="79" w:line="218" w:lineRule="auto"/>
              <w:ind w:left="99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 xml:space="preserve">Indicate where provided: </w:t>
            </w:r>
            <w:r>
              <w:rPr>
                <w:rFonts w:ascii="Arial Black"/>
                <w:color w:val="434343"/>
                <w:sz w:val="18"/>
              </w:rPr>
              <w:t>section/figure</w:t>
            </w:r>
            <w:r>
              <w:rPr>
                <w:rFonts w:ascii="Arial Black"/>
                <w:color w:val="434343"/>
                <w:spacing w:val="-15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z w:val="18"/>
              </w:rPr>
              <w:t>legend</w:t>
            </w:r>
          </w:p>
        </w:tc>
        <w:tc>
          <w:tcPr>
            <w:tcW w:w="977" w:type="dxa"/>
            <w:shd w:val="clear" w:color="auto" w:fill="F1F1F1"/>
          </w:tcPr>
          <w:p w14:paraId="4E93F794" w14:textId="77777777" w:rsidR="00166FB4" w:rsidRDefault="00000000">
            <w:pPr>
              <w:pStyle w:val="TableParagraph"/>
              <w:spacing w:before="62"/>
              <w:ind w:left="98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755112C3" w14:textId="77777777">
        <w:trPr>
          <w:trHeight w:val="640"/>
        </w:trPr>
        <w:tc>
          <w:tcPr>
            <w:tcW w:w="5568" w:type="dxa"/>
          </w:tcPr>
          <w:p w14:paraId="6152F2C8" w14:textId="77777777" w:rsidR="00166FB4" w:rsidRDefault="00000000">
            <w:pPr>
              <w:pStyle w:val="TableParagraph"/>
              <w:spacing w:before="96"/>
              <w:rPr>
                <w:sz w:val="18"/>
              </w:rPr>
            </w:pPr>
            <w:r>
              <w:rPr>
                <w:color w:val="434343"/>
                <w:spacing w:val="-4"/>
                <w:sz w:val="18"/>
              </w:rPr>
              <w:t>Describe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statistical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tests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used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and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justify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choice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of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tests.</w:t>
            </w:r>
          </w:p>
        </w:tc>
        <w:tc>
          <w:tcPr>
            <w:tcW w:w="3167" w:type="dxa"/>
          </w:tcPr>
          <w:p w14:paraId="0D391C8F" w14:textId="26EB9F86" w:rsidR="00166FB4" w:rsidRDefault="00166FB4">
            <w:pPr>
              <w:pStyle w:val="TableParagraph"/>
              <w:spacing w:before="18"/>
              <w:ind w:left="99"/>
              <w:rPr>
                <w:sz w:val="18"/>
              </w:rPr>
            </w:pPr>
          </w:p>
        </w:tc>
        <w:tc>
          <w:tcPr>
            <w:tcW w:w="977" w:type="dxa"/>
          </w:tcPr>
          <w:p w14:paraId="630942B5" w14:textId="2390AA59" w:rsidR="00166FB4" w:rsidRPr="00804D23" w:rsidRDefault="00804D23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  N/A</w:t>
            </w:r>
          </w:p>
        </w:tc>
      </w:tr>
      <w:tr w:rsidR="00166FB4" w14:paraId="1F0F19E3" w14:textId="77777777">
        <w:trPr>
          <w:trHeight w:val="605"/>
        </w:trPr>
        <w:tc>
          <w:tcPr>
            <w:tcW w:w="9712" w:type="dxa"/>
            <w:gridSpan w:val="3"/>
            <w:tcBorders>
              <w:left w:val="nil"/>
              <w:right w:val="nil"/>
            </w:tcBorders>
          </w:tcPr>
          <w:p w14:paraId="4249AA17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23984115" w14:textId="77777777">
        <w:trPr>
          <w:trHeight w:val="640"/>
        </w:trPr>
        <w:tc>
          <w:tcPr>
            <w:tcW w:w="5568" w:type="dxa"/>
            <w:shd w:val="clear" w:color="auto" w:fill="F1F1F1"/>
          </w:tcPr>
          <w:p w14:paraId="2160D1AA" w14:textId="77777777" w:rsidR="00166FB4" w:rsidRDefault="00000000">
            <w:pPr>
              <w:pStyle w:val="TableParagraph"/>
              <w:spacing w:before="7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>Data</w:t>
            </w:r>
            <w:r>
              <w:rPr>
                <w:rFonts w:ascii="Arial Black"/>
                <w:color w:val="434343"/>
                <w:spacing w:val="1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2"/>
                <w:w w:val="95"/>
                <w:sz w:val="18"/>
              </w:rPr>
              <w:t>availability</w:t>
            </w:r>
          </w:p>
        </w:tc>
        <w:tc>
          <w:tcPr>
            <w:tcW w:w="3167" w:type="dxa"/>
            <w:shd w:val="clear" w:color="auto" w:fill="F1F1F1"/>
          </w:tcPr>
          <w:p w14:paraId="1A582314" w14:textId="77777777" w:rsidR="00166FB4" w:rsidRDefault="00000000">
            <w:pPr>
              <w:pStyle w:val="TableParagraph"/>
              <w:spacing w:before="80" w:line="218" w:lineRule="auto"/>
              <w:ind w:left="99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>Indicate where provided: section/submission</w:t>
            </w:r>
            <w:r>
              <w:rPr>
                <w:rFonts w:ascii="Arial Black"/>
                <w:color w:val="434343"/>
                <w:spacing w:val="22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4"/>
                <w:sz w:val="18"/>
              </w:rPr>
              <w:t>form</w:t>
            </w:r>
          </w:p>
        </w:tc>
        <w:tc>
          <w:tcPr>
            <w:tcW w:w="977" w:type="dxa"/>
            <w:shd w:val="clear" w:color="auto" w:fill="F1F1F1"/>
          </w:tcPr>
          <w:p w14:paraId="42467235" w14:textId="77777777" w:rsidR="00166FB4" w:rsidRDefault="00000000">
            <w:pPr>
              <w:pStyle w:val="TableParagraph"/>
              <w:spacing w:before="62"/>
              <w:ind w:left="98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007AEA56" w14:textId="77777777">
        <w:trPr>
          <w:trHeight w:val="1005"/>
        </w:trPr>
        <w:tc>
          <w:tcPr>
            <w:tcW w:w="5568" w:type="dxa"/>
          </w:tcPr>
          <w:p w14:paraId="230596B3" w14:textId="77777777" w:rsidR="00166FB4" w:rsidRDefault="00000000">
            <w:pPr>
              <w:pStyle w:val="TableParagraph"/>
              <w:spacing w:before="96" w:line="278" w:lineRule="auto"/>
              <w:rPr>
                <w:sz w:val="18"/>
              </w:rPr>
            </w:pPr>
            <w:r>
              <w:rPr>
                <w:color w:val="434343"/>
                <w:sz w:val="18"/>
              </w:rPr>
              <w:t>For</w:t>
            </w:r>
            <w:r>
              <w:rPr>
                <w:color w:val="434343"/>
                <w:spacing w:val="-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newly created</w:t>
            </w:r>
            <w:r>
              <w:rPr>
                <w:color w:val="434343"/>
                <w:spacing w:val="-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and</w:t>
            </w:r>
            <w:r>
              <w:rPr>
                <w:color w:val="434343"/>
                <w:spacing w:val="-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reused datasets,</w:t>
            </w:r>
            <w:r>
              <w:rPr>
                <w:color w:val="434343"/>
                <w:spacing w:val="-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the</w:t>
            </w:r>
            <w:r>
              <w:rPr>
                <w:color w:val="434343"/>
                <w:spacing w:val="-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 xml:space="preserve">manuscript </w:t>
            </w:r>
            <w:r>
              <w:rPr>
                <w:color w:val="434343"/>
                <w:spacing w:val="-2"/>
                <w:sz w:val="18"/>
              </w:rPr>
              <w:t>includes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data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availability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statement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that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provides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details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for </w:t>
            </w:r>
            <w:r>
              <w:rPr>
                <w:color w:val="434343"/>
                <w:sz w:val="18"/>
              </w:rPr>
              <w:t>access</w:t>
            </w:r>
            <w:r>
              <w:rPr>
                <w:color w:val="434343"/>
                <w:spacing w:val="-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(or</w:t>
            </w:r>
            <w:r>
              <w:rPr>
                <w:color w:val="434343"/>
                <w:spacing w:val="-1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notes restrictions</w:t>
            </w:r>
            <w:r>
              <w:rPr>
                <w:color w:val="434343"/>
                <w:spacing w:val="-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on access).</w:t>
            </w:r>
          </w:p>
        </w:tc>
        <w:tc>
          <w:tcPr>
            <w:tcW w:w="3167" w:type="dxa"/>
          </w:tcPr>
          <w:p w14:paraId="2873233A" w14:textId="77777777" w:rsidR="00166FB4" w:rsidRDefault="00000000">
            <w:pPr>
              <w:pStyle w:val="TableParagraph"/>
              <w:spacing w:before="86" w:line="259" w:lineRule="auto"/>
              <w:ind w:left="99"/>
              <w:rPr>
                <w:sz w:val="18"/>
              </w:rPr>
            </w:pPr>
            <w:r>
              <w:rPr>
                <w:color w:val="434343"/>
                <w:spacing w:val="-4"/>
                <w:sz w:val="18"/>
              </w:rPr>
              <w:t>All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data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associated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with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this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 xml:space="preserve">study </w:t>
            </w:r>
            <w:r>
              <w:rPr>
                <w:color w:val="434343"/>
                <w:sz w:val="18"/>
              </w:rPr>
              <w:t>are present in the paper or the Supplementary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Materials.</w:t>
            </w:r>
          </w:p>
        </w:tc>
        <w:tc>
          <w:tcPr>
            <w:tcW w:w="977" w:type="dxa"/>
          </w:tcPr>
          <w:p w14:paraId="641B2582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56B11659" w14:textId="77777777">
        <w:trPr>
          <w:trHeight w:val="1055"/>
        </w:trPr>
        <w:tc>
          <w:tcPr>
            <w:tcW w:w="5568" w:type="dxa"/>
          </w:tcPr>
          <w:p w14:paraId="067C8D42" w14:textId="77777777" w:rsidR="00166FB4" w:rsidRDefault="00000000">
            <w:pPr>
              <w:pStyle w:val="TableParagraph"/>
              <w:spacing w:before="96" w:line="280" w:lineRule="auto"/>
              <w:rPr>
                <w:sz w:val="18"/>
              </w:rPr>
            </w:pPr>
            <w:r>
              <w:rPr>
                <w:color w:val="434343"/>
                <w:sz w:val="18"/>
              </w:rPr>
              <w:t>When</w:t>
            </w:r>
            <w:r>
              <w:rPr>
                <w:color w:val="434343"/>
                <w:spacing w:val="-1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newly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created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datasets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are</w:t>
            </w:r>
            <w:r>
              <w:rPr>
                <w:color w:val="434343"/>
                <w:spacing w:val="-15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publicly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available,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 xml:space="preserve">provide </w:t>
            </w:r>
            <w:r>
              <w:rPr>
                <w:color w:val="434343"/>
                <w:spacing w:val="-2"/>
                <w:sz w:val="18"/>
              </w:rPr>
              <w:t>accession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number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in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repository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OR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DOI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and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licensing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details </w:t>
            </w:r>
            <w:proofErr w:type="spellStart"/>
            <w:r>
              <w:rPr>
                <w:color w:val="434343"/>
                <w:sz w:val="18"/>
              </w:rPr>
              <w:t>where</w:t>
            </w:r>
            <w:proofErr w:type="spellEnd"/>
            <w:r>
              <w:rPr>
                <w:color w:val="434343"/>
                <w:spacing w:val="-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available.</w:t>
            </w:r>
          </w:p>
        </w:tc>
        <w:tc>
          <w:tcPr>
            <w:tcW w:w="3167" w:type="dxa"/>
          </w:tcPr>
          <w:p w14:paraId="7343D04D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7" w:type="dxa"/>
          </w:tcPr>
          <w:p w14:paraId="0B9B0F92" w14:textId="77777777" w:rsidR="00166FB4" w:rsidRDefault="00000000">
            <w:pPr>
              <w:pStyle w:val="TableParagraph"/>
              <w:spacing w:before="86"/>
              <w:ind w:left="98"/>
              <w:rPr>
                <w:sz w:val="18"/>
              </w:rPr>
            </w:pPr>
            <w:r>
              <w:rPr>
                <w:color w:val="434343"/>
                <w:spacing w:val="-5"/>
                <w:sz w:val="18"/>
              </w:rPr>
              <w:t>N/A</w:t>
            </w:r>
          </w:p>
        </w:tc>
      </w:tr>
      <w:tr w:rsidR="00166FB4" w14:paraId="53C82086" w14:textId="77777777">
        <w:trPr>
          <w:trHeight w:val="2020"/>
        </w:trPr>
        <w:tc>
          <w:tcPr>
            <w:tcW w:w="5568" w:type="dxa"/>
          </w:tcPr>
          <w:p w14:paraId="62B34B04" w14:textId="77777777" w:rsidR="00166FB4" w:rsidRDefault="00000000">
            <w:pPr>
              <w:pStyle w:val="TableParagraph"/>
              <w:spacing w:before="96" w:line="283" w:lineRule="auto"/>
              <w:rPr>
                <w:sz w:val="18"/>
              </w:rPr>
            </w:pPr>
            <w:r>
              <w:rPr>
                <w:color w:val="434343"/>
                <w:spacing w:val="-2"/>
                <w:sz w:val="18"/>
              </w:rPr>
              <w:t>If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reused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data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is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publicly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available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provide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accession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number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in </w:t>
            </w:r>
            <w:r>
              <w:rPr>
                <w:color w:val="434343"/>
                <w:sz w:val="18"/>
              </w:rPr>
              <w:t>repository</w:t>
            </w:r>
            <w:r>
              <w:rPr>
                <w:color w:val="434343"/>
                <w:spacing w:val="-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OR DOI, OR URL, OR citation.</w:t>
            </w:r>
          </w:p>
        </w:tc>
        <w:tc>
          <w:tcPr>
            <w:tcW w:w="3167" w:type="dxa"/>
          </w:tcPr>
          <w:p w14:paraId="09124B89" w14:textId="77777777" w:rsidR="00166FB4" w:rsidRDefault="00804D23">
            <w:pPr>
              <w:pStyle w:val="TableParagraph"/>
              <w:spacing w:before="86" w:line="261" w:lineRule="auto"/>
              <w:ind w:left="99" w:right="110"/>
              <w:rPr>
                <w:color w:val="434343"/>
                <w:sz w:val="18"/>
              </w:rPr>
            </w:pPr>
            <w:r>
              <w:rPr>
                <w:color w:val="434343"/>
                <w:sz w:val="18"/>
              </w:rPr>
              <w:t xml:space="preserve">TRP channel structures used for the structural alignment were downloaded from the PDB. </w:t>
            </w:r>
          </w:p>
          <w:p w14:paraId="1351CDDE" w14:textId="0F3D6E90" w:rsidR="00C9219C" w:rsidRDefault="00C9219C">
            <w:pPr>
              <w:pStyle w:val="TableParagraph"/>
              <w:spacing w:before="86" w:line="261" w:lineRule="auto"/>
              <w:ind w:left="99" w:right="110"/>
              <w:rPr>
                <w:sz w:val="18"/>
              </w:rPr>
            </w:pPr>
            <w:r w:rsidRPr="00C9219C">
              <w:rPr>
                <w:sz w:val="18"/>
              </w:rPr>
              <w:t xml:space="preserve">2r9r, 3j5p, 3j5q, 3j5r, 3j9j, 3j9p, 3rqw, 5an8, 5hi9, 5irx, 5irz, 5is0, 5iwk, 5k47, 5mke, 5mkf, 5svl, 5t4d, 5vkq, 5w3s, 5wj5, 5wj9, 5wo7, 5wo9, 5woa, 5wp6, 5wpq, 5wpt, 5wpv, 5yx9, 5z1w, 5z96, 5zbg, 5zx5, 6a70, 6aei, 6aye, 6ayf, 6ayg, 6b5v, 6bbj, 6bcj, 6bcl, 6bco, 6bcq, 6bo4, 6bo5, 6bo8, 6bo9, 6boa, 6bob, 6bpq, 6bqr, 6bqv, 6bwd, 6bwf, 6bwi, 6bwj, 6bwm, 6co7, 6cud, 6d1w, 6d73, 6d7o, 6d7p, 6d7q, 6d7s, 6d7t, 6d7v, 6d7x, 6dmr, 6dmu, 6dmw, 6drj, 6drk, 6du8, 6dvw, 6dvy, 6dvz, 6e2f, 6e2g, 6e7p, 6e7y, 6e7z, 6g1k, 6jzo, 6lgp, 6mho, 6mhs, 6mhv, 6mhw, 6mhx, 6mix, 6nr2, 6nr3, 6nr4, 6o1n, 6o1p, 6o1u, 6o20, 6o6a, 6o6r, 6o72, 6o77, 6oo3, 6oo4, 6oo5, 6oo7, 6ot2, 6ot5, 6pbe, </w:t>
            </w:r>
            <w:r w:rsidRPr="00C9219C">
              <w:rPr>
                <w:sz w:val="18"/>
              </w:rPr>
              <w:lastRenderedPageBreak/>
              <w:t xml:space="preserve">6pbf, 6pkv, 6pkw, 6pkx, 6pqo, 6pqp, 6pqq, 6puo, 6pur, 6pus, 6puu, 6pvl, 6pvm, 6pvn, 6pvp, 6pw4, 6pw5, 6t9n, 6t9o, 6u84, 6u86, 6u88, 6u8a, 6uw4, 6uw6, 6uw8, 6uw9, 6uz8, 6uza, 6v9v, 6v9w, 6v9x, 6v9y, 6wb8, 6whg, 6wj5, 6wkn, 6x2j, 6ysn, 7aa5, 7b05, 7b0j, 7b0s, 7b16, 7b1g, 7d2k, 7d4p, 7d4q, 7d7e, 7d7f, 7dxb, 7dxc, 7dxd, 7dxe, 7dxf, 7dxg, 7dys, 7e4t, 7jup, 7k4a, 7k4b, 7k4c, 7k4d, 7k4e, 7k4f, 7l2h, 7l2i, 7l2j, 7l2k, 7l2l, 7l2m, 7l2n, 7l2o, 7l2p, 7l2r, 7l2s, 7l2t, 7l2u, 7l2v, 7l2w, 7l2x, 7lp9, 7lpa, 7lpb, 7lpc, 7lpd, 7lpe, 7lqy, 7lqz, 7lr0, 7mbp, 7mbq, 7mbr, 7mbs, 7mbt, 7mbu, 7mbv, 7mgl, 7mij, 7mik, 7mil, 7mim, 7min, 7mio, 7mz5, 7mz6, 7mz7, 7mz9, 7mza, 7mzb, 7mzc, 7mzd, 7mze, 7n0m, 7n0n, 7or0, 7or1, 7ras, 7rau, 7rqu, 7rqv, 7rqw, 7rqx, 7rqy, 7rqz, 7s88, 7s89, 7s8b, 7s8c, 7sq6, 7sq7, 7sq8, 7sq9, 7t37, 7t38, 7t6j, 7t6k, 7t6l, 7t6m, 7t6n, 7t6o, 7t6p, 7t6q, 7t6r, 7ugg, 7vq1, 7vq2, 7wdb, 7wra, 7wrb, 7wrc, 7wrd, 7wre, 7wrf, </w:t>
            </w:r>
            <w:r>
              <w:rPr>
                <w:sz w:val="18"/>
              </w:rPr>
              <w:t xml:space="preserve">and </w:t>
            </w:r>
            <w:r w:rsidRPr="00C9219C">
              <w:rPr>
                <w:sz w:val="18"/>
              </w:rPr>
              <w:t>8ddr</w:t>
            </w:r>
            <w:r>
              <w:rPr>
                <w:sz w:val="18"/>
              </w:rPr>
              <w:t>.</w:t>
            </w:r>
          </w:p>
        </w:tc>
        <w:tc>
          <w:tcPr>
            <w:tcW w:w="977" w:type="dxa"/>
          </w:tcPr>
          <w:p w14:paraId="44538953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42D8A2B8" w14:textId="77777777">
        <w:trPr>
          <w:trHeight w:val="605"/>
        </w:trPr>
        <w:tc>
          <w:tcPr>
            <w:tcW w:w="9712" w:type="dxa"/>
            <w:gridSpan w:val="3"/>
            <w:tcBorders>
              <w:left w:val="nil"/>
              <w:right w:val="nil"/>
            </w:tcBorders>
          </w:tcPr>
          <w:p w14:paraId="3F9499AF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19788332" w14:textId="77777777">
        <w:trPr>
          <w:trHeight w:val="814"/>
        </w:trPr>
        <w:tc>
          <w:tcPr>
            <w:tcW w:w="5568" w:type="dxa"/>
            <w:shd w:val="clear" w:color="auto" w:fill="F1F1F1"/>
          </w:tcPr>
          <w:p w14:paraId="0BE74603" w14:textId="77777777" w:rsidR="00166FB4" w:rsidRDefault="00000000">
            <w:pPr>
              <w:pStyle w:val="TableParagraph"/>
              <w:spacing w:before="7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85"/>
                <w:sz w:val="18"/>
              </w:rPr>
              <w:t>Code</w:t>
            </w:r>
            <w:r>
              <w:rPr>
                <w:rFonts w:ascii="Arial Black"/>
                <w:color w:val="434343"/>
                <w:spacing w:val="-3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2"/>
                <w:w w:val="95"/>
                <w:sz w:val="18"/>
              </w:rPr>
              <w:t>availability</w:t>
            </w:r>
          </w:p>
        </w:tc>
        <w:tc>
          <w:tcPr>
            <w:tcW w:w="3167" w:type="dxa"/>
            <w:shd w:val="clear" w:color="auto" w:fill="F1F1F1"/>
          </w:tcPr>
          <w:p w14:paraId="42759A69" w14:textId="77777777" w:rsidR="00166FB4" w:rsidRDefault="00000000">
            <w:pPr>
              <w:pStyle w:val="TableParagraph"/>
              <w:spacing w:before="79" w:line="218" w:lineRule="auto"/>
              <w:ind w:left="99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 xml:space="preserve">Indicate where provided: </w:t>
            </w:r>
            <w:r>
              <w:rPr>
                <w:rFonts w:ascii="Arial Black"/>
                <w:color w:val="434343"/>
                <w:sz w:val="18"/>
              </w:rPr>
              <w:t>section/figure</w:t>
            </w:r>
            <w:r>
              <w:rPr>
                <w:rFonts w:ascii="Arial Black"/>
                <w:color w:val="434343"/>
                <w:spacing w:val="-15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z w:val="18"/>
              </w:rPr>
              <w:t>legend</w:t>
            </w:r>
          </w:p>
        </w:tc>
        <w:tc>
          <w:tcPr>
            <w:tcW w:w="977" w:type="dxa"/>
            <w:shd w:val="clear" w:color="auto" w:fill="F1F1F1"/>
          </w:tcPr>
          <w:p w14:paraId="34B18643" w14:textId="77777777" w:rsidR="00166FB4" w:rsidRDefault="00000000">
            <w:pPr>
              <w:pStyle w:val="TableParagraph"/>
              <w:spacing w:before="62"/>
              <w:ind w:left="98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6DABE673" w14:textId="77777777">
        <w:trPr>
          <w:trHeight w:val="1520"/>
        </w:trPr>
        <w:tc>
          <w:tcPr>
            <w:tcW w:w="5568" w:type="dxa"/>
          </w:tcPr>
          <w:p w14:paraId="3F4DDA40" w14:textId="77777777" w:rsidR="00166FB4" w:rsidRDefault="00000000">
            <w:pPr>
              <w:pStyle w:val="TableParagraph"/>
              <w:spacing w:before="96" w:line="278" w:lineRule="auto"/>
              <w:ind w:right="153"/>
              <w:rPr>
                <w:sz w:val="18"/>
              </w:rPr>
            </w:pPr>
            <w:r>
              <w:rPr>
                <w:color w:val="434343"/>
                <w:sz w:val="18"/>
              </w:rPr>
              <w:t>For</w:t>
            </w:r>
            <w:r>
              <w:rPr>
                <w:color w:val="434343"/>
                <w:spacing w:val="-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any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computer code/software/mathematical algorithms essential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for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replicating</w:t>
            </w:r>
            <w:r>
              <w:rPr>
                <w:color w:val="434343"/>
                <w:spacing w:val="-11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the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main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findings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of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the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 xml:space="preserve">study, </w:t>
            </w:r>
            <w:r>
              <w:rPr>
                <w:color w:val="434343"/>
                <w:spacing w:val="-2"/>
                <w:sz w:val="18"/>
              </w:rPr>
              <w:t>whether newly generated</w:t>
            </w:r>
            <w:r>
              <w:rPr>
                <w:color w:val="434343"/>
                <w:spacing w:val="-7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or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re-used,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the</w:t>
            </w:r>
            <w:r>
              <w:rPr>
                <w:color w:val="434343"/>
                <w:spacing w:val="-8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manuscript includes a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data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availability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statement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that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provides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details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for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access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or </w:t>
            </w:r>
            <w:r>
              <w:rPr>
                <w:color w:val="434343"/>
                <w:sz w:val="18"/>
              </w:rPr>
              <w:t>notes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restrictions.</w:t>
            </w:r>
          </w:p>
        </w:tc>
        <w:tc>
          <w:tcPr>
            <w:tcW w:w="3167" w:type="dxa"/>
          </w:tcPr>
          <w:p w14:paraId="28BA8EDC" w14:textId="3811D5D9" w:rsidR="00166FB4" w:rsidRDefault="00EC2D39">
            <w:pPr>
              <w:pStyle w:val="TableParagraph"/>
              <w:spacing w:before="88" w:line="249" w:lineRule="auto"/>
              <w:ind w:left="99" w:right="152"/>
              <w:jc w:val="both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See Key Resources Table</w:t>
            </w:r>
          </w:p>
        </w:tc>
        <w:tc>
          <w:tcPr>
            <w:tcW w:w="977" w:type="dxa"/>
          </w:tcPr>
          <w:p w14:paraId="18075DF3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66FB4" w14:paraId="662FAF70" w14:textId="77777777">
        <w:trPr>
          <w:trHeight w:val="1260"/>
        </w:trPr>
        <w:tc>
          <w:tcPr>
            <w:tcW w:w="5568" w:type="dxa"/>
          </w:tcPr>
          <w:p w14:paraId="76B4CC4D" w14:textId="77777777" w:rsidR="00166FB4" w:rsidRDefault="00000000">
            <w:pPr>
              <w:pStyle w:val="TableParagraph"/>
              <w:spacing w:before="96" w:line="278" w:lineRule="auto"/>
              <w:rPr>
                <w:sz w:val="18"/>
              </w:rPr>
            </w:pPr>
            <w:r>
              <w:rPr>
                <w:color w:val="434343"/>
                <w:sz w:val="18"/>
              </w:rPr>
              <w:t>Where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newly generated code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is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publicly available,</w:t>
            </w:r>
            <w:r>
              <w:rPr>
                <w:color w:val="434343"/>
                <w:spacing w:val="-4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 xml:space="preserve">provide </w:t>
            </w:r>
            <w:r>
              <w:rPr>
                <w:color w:val="434343"/>
                <w:spacing w:val="-2"/>
                <w:sz w:val="18"/>
              </w:rPr>
              <w:t>accession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number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in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repository,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OR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DOI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OR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URL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and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licensing </w:t>
            </w:r>
            <w:r>
              <w:rPr>
                <w:color w:val="434343"/>
                <w:sz w:val="18"/>
              </w:rPr>
              <w:t xml:space="preserve">details </w:t>
            </w:r>
            <w:proofErr w:type="spellStart"/>
            <w:r>
              <w:rPr>
                <w:color w:val="434343"/>
                <w:sz w:val="18"/>
              </w:rPr>
              <w:t>where</w:t>
            </w:r>
            <w:proofErr w:type="spellEnd"/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available.</w:t>
            </w:r>
            <w:r>
              <w:rPr>
                <w:color w:val="434343"/>
                <w:spacing w:val="-2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State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any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restrictions on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code availability or accessibility.</w:t>
            </w:r>
          </w:p>
        </w:tc>
        <w:tc>
          <w:tcPr>
            <w:tcW w:w="3167" w:type="dxa"/>
          </w:tcPr>
          <w:p w14:paraId="110E9000" w14:textId="77777777" w:rsidR="00166FB4" w:rsidRDefault="00166FB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77" w:type="dxa"/>
          </w:tcPr>
          <w:p w14:paraId="76B7045F" w14:textId="77777777" w:rsidR="00166FB4" w:rsidRDefault="00000000">
            <w:pPr>
              <w:pStyle w:val="TableParagraph"/>
              <w:spacing w:before="86"/>
              <w:ind w:left="98"/>
              <w:rPr>
                <w:sz w:val="18"/>
              </w:rPr>
            </w:pPr>
            <w:r>
              <w:rPr>
                <w:color w:val="434343"/>
                <w:spacing w:val="-5"/>
                <w:sz w:val="18"/>
              </w:rPr>
              <w:t>N/A</w:t>
            </w:r>
          </w:p>
        </w:tc>
      </w:tr>
    </w:tbl>
    <w:p w14:paraId="4E6A5080" w14:textId="77777777" w:rsidR="00166FB4" w:rsidRDefault="00166FB4">
      <w:pPr>
        <w:rPr>
          <w:sz w:val="18"/>
        </w:rPr>
        <w:sectPr w:rsidR="00166FB4">
          <w:pgSz w:w="11910" w:h="16840"/>
          <w:pgMar w:top="1340" w:right="1020" w:bottom="1200" w:left="920" w:header="0" w:footer="1011" w:gutter="0"/>
          <w:cols w:space="720"/>
        </w:sectPr>
      </w:pPr>
    </w:p>
    <w:tbl>
      <w:tblPr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8"/>
        <w:gridCol w:w="3167"/>
        <w:gridCol w:w="977"/>
      </w:tblGrid>
      <w:tr w:rsidR="00166FB4" w14:paraId="4F222FC0" w14:textId="77777777">
        <w:trPr>
          <w:trHeight w:val="920"/>
        </w:trPr>
        <w:tc>
          <w:tcPr>
            <w:tcW w:w="5568" w:type="dxa"/>
            <w:tcBorders>
              <w:top w:val="nil"/>
            </w:tcBorders>
          </w:tcPr>
          <w:p w14:paraId="5F9F1F28" w14:textId="77777777" w:rsidR="00166FB4" w:rsidRDefault="00000000">
            <w:pPr>
              <w:pStyle w:val="TableParagraph"/>
              <w:spacing w:before="116" w:line="278" w:lineRule="auto"/>
              <w:ind w:right="89"/>
              <w:rPr>
                <w:sz w:val="18"/>
              </w:rPr>
            </w:pPr>
            <w:r>
              <w:rPr>
                <w:color w:val="434343"/>
                <w:spacing w:val="-2"/>
                <w:sz w:val="18"/>
              </w:rPr>
              <w:t>If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reused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code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is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publicly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available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provide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accession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number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in </w:t>
            </w:r>
            <w:r>
              <w:rPr>
                <w:color w:val="434343"/>
                <w:sz w:val="18"/>
              </w:rPr>
              <w:t>repository</w:t>
            </w:r>
            <w:r>
              <w:rPr>
                <w:color w:val="434343"/>
                <w:spacing w:val="-3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OR DOI OR URL, OR citation.</w:t>
            </w:r>
          </w:p>
        </w:tc>
        <w:tc>
          <w:tcPr>
            <w:tcW w:w="3167" w:type="dxa"/>
            <w:tcBorders>
              <w:top w:val="nil"/>
            </w:tcBorders>
          </w:tcPr>
          <w:p w14:paraId="767B2781" w14:textId="6BBD3729" w:rsidR="00166FB4" w:rsidRPr="00804D23" w:rsidRDefault="00804D23">
            <w:pPr>
              <w:pStyle w:val="TableParagraph"/>
              <w:ind w:left="0"/>
              <w:rPr>
                <w:sz w:val="18"/>
                <w:szCs w:val="18"/>
              </w:rPr>
            </w:pPr>
            <w:r>
              <w:rPr>
                <w:sz w:val="20"/>
              </w:rPr>
              <w:t xml:space="preserve"> </w:t>
            </w:r>
            <w:r w:rsidRPr="00804D23">
              <w:rPr>
                <w:sz w:val="18"/>
                <w:szCs w:val="18"/>
              </w:rPr>
              <w:t xml:space="preserve">The code necessary to replicate the structural alignment is available on GitHub (Huffer, 2020 </w:t>
            </w:r>
            <w:hyperlink r:id="rId17" w:history="1">
              <w:r w:rsidRPr="00804D23">
                <w:rPr>
                  <w:rStyle w:val="Hyperlink"/>
                  <w:sz w:val="18"/>
                  <w:szCs w:val="18"/>
                </w:rPr>
                <w:t>https://github.com/kehuffer/TRP_Structural_Alignment</w:t>
              </w:r>
            </w:hyperlink>
            <w:r w:rsidRPr="00804D23">
              <w:rPr>
                <w:sz w:val="18"/>
                <w:szCs w:val="18"/>
              </w:rPr>
              <w:t xml:space="preserve"> copy archived at </w:t>
            </w:r>
            <w:hyperlink r:id="rId18" w:history="1">
              <w:r w:rsidRPr="00804D23">
                <w:rPr>
                  <w:rStyle w:val="Hyperlink"/>
                  <w:sz w:val="18"/>
                  <w:szCs w:val="18"/>
                </w:rPr>
                <w:t>https://github.com/elifesciences-publications/TRP_Structural_Alignment</w:t>
              </w:r>
            </w:hyperlink>
            <w:r w:rsidRPr="00804D23">
              <w:rPr>
                <w:sz w:val="18"/>
                <w:szCs w:val="18"/>
              </w:rPr>
              <w:t>).</w:t>
            </w:r>
          </w:p>
        </w:tc>
        <w:tc>
          <w:tcPr>
            <w:tcW w:w="977" w:type="dxa"/>
            <w:tcBorders>
              <w:top w:val="nil"/>
            </w:tcBorders>
          </w:tcPr>
          <w:p w14:paraId="6DA7883B" w14:textId="5C6BF1F8" w:rsidR="00166FB4" w:rsidRDefault="00166FB4" w:rsidP="00804D23">
            <w:pPr>
              <w:pStyle w:val="TableParagraph"/>
              <w:spacing w:before="106"/>
              <w:ind w:left="0"/>
              <w:rPr>
                <w:sz w:val="18"/>
              </w:rPr>
            </w:pPr>
          </w:p>
        </w:tc>
      </w:tr>
    </w:tbl>
    <w:p w14:paraId="6D8EBD60" w14:textId="77777777" w:rsidR="00166FB4" w:rsidRDefault="00000000">
      <w:pPr>
        <w:spacing w:before="327"/>
        <w:ind w:left="120"/>
        <w:rPr>
          <w:rFonts w:ascii="Arial Black"/>
          <w:sz w:val="24"/>
        </w:rPr>
      </w:pPr>
      <w:r>
        <w:rPr>
          <w:rFonts w:ascii="Arial Black"/>
          <w:color w:val="434343"/>
          <w:spacing w:val="-2"/>
          <w:sz w:val="24"/>
        </w:rPr>
        <w:t>Reporting:</w:t>
      </w:r>
    </w:p>
    <w:p w14:paraId="180409E8" w14:textId="77777777" w:rsidR="00166FB4" w:rsidRDefault="00000000">
      <w:pPr>
        <w:spacing w:before="76" w:line="259" w:lineRule="auto"/>
        <w:ind w:left="120" w:right="328"/>
        <w:rPr>
          <w:sz w:val="18"/>
        </w:rPr>
      </w:pPr>
      <w:r>
        <w:rPr>
          <w:color w:val="434343"/>
          <w:spacing w:val="-2"/>
          <w:sz w:val="18"/>
        </w:rPr>
        <w:lastRenderedPageBreak/>
        <w:t>The</w:t>
      </w:r>
      <w:r>
        <w:rPr>
          <w:color w:val="434343"/>
          <w:spacing w:val="-14"/>
          <w:sz w:val="18"/>
        </w:rPr>
        <w:t xml:space="preserve"> </w:t>
      </w:r>
      <w:r>
        <w:rPr>
          <w:color w:val="434343"/>
          <w:spacing w:val="-2"/>
          <w:sz w:val="18"/>
        </w:rPr>
        <w:t>MDAR</w:t>
      </w:r>
      <w:r>
        <w:rPr>
          <w:color w:val="434343"/>
          <w:spacing w:val="-13"/>
          <w:sz w:val="18"/>
        </w:rPr>
        <w:t xml:space="preserve"> </w:t>
      </w:r>
      <w:r>
        <w:rPr>
          <w:color w:val="434343"/>
          <w:spacing w:val="-2"/>
          <w:sz w:val="18"/>
        </w:rPr>
        <w:t>framework</w:t>
      </w:r>
      <w:r>
        <w:rPr>
          <w:color w:val="434343"/>
          <w:spacing w:val="-12"/>
          <w:sz w:val="18"/>
        </w:rPr>
        <w:t xml:space="preserve"> </w:t>
      </w:r>
      <w:r>
        <w:rPr>
          <w:color w:val="434343"/>
          <w:spacing w:val="-2"/>
          <w:sz w:val="18"/>
        </w:rPr>
        <w:t>recommends</w:t>
      </w:r>
      <w:r>
        <w:rPr>
          <w:color w:val="434343"/>
          <w:spacing w:val="-12"/>
          <w:sz w:val="18"/>
        </w:rPr>
        <w:t xml:space="preserve"> </w:t>
      </w:r>
      <w:r>
        <w:rPr>
          <w:color w:val="434343"/>
          <w:spacing w:val="-2"/>
          <w:sz w:val="18"/>
        </w:rPr>
        <w:t>adoption</w:t>
      </w:r>
      <w:r>
        <w:rPr>
          <w:color w:val="434343"/>
          <w:spacing w:val="-14"/>
          <w:sz w:val="18"/>
        </w:rPr>
        <w:t xml:space="preserve"> </w:t>
      </w:r>
      <w:r>
        <w:rPr>
          <w:color w:val="434343"/>
          <w:spacing w:val="-2"/>
          <w:sz w:val="18"/>
        </w:rPr>
        <w:t>of</w:t>
      </w:r>
      <w:r>
        <w:rPr>
          <w:color w:val="434343"/>
          <w:spacing w:val="-14"/>
          <w:sz w:val="18"/>
        </w:rPr>
        <w:t xml:space="preserve"> </w:t>
      </w:r>
      <w:r>
        <w:rPr>
          <w:color w:val="434343"/>
          <w:spacing w:val="-2"/>
          <w:sz w:val="18"/>
        </w:rPr>
        <w:t>discipline-specific</w:t>
      </w:r>
      <w:r>
        <w:rPr>
          <w:color w:val="434343"/>
          <w:spacing w:val="-14"/>
          <w:sz w:val="18"/>
        </w:rPr>
        <w:t xml:space="preserve"> </w:t>
      </w:r>
      <w:r>
        <w:rPr>
          <w:color w:val="434343"/>
          <w:spacing w:val="-2"/>
          <w:sz w:val="18"/>
        </w:rPr>
        <w:t>guidelines,</w:t>
      </w:r>
      <w:r>
        <w:rPr>
          <w:color w:val="434343"/>
          <w:spacing w:val="-12"/>
          <w:sz w:val="18"/>
        </w:rPr>
        <w:t xml:space="preserve"> </w:t>
      </w:r>
      <w:proofErr w:type="gramStart"/>
      <w:r>
        <w:rPr>
          <w:color w:val="434343"/>
          <w:spacing w:val="-2"/>
          <w:sz w:val="18"/>
        </w:rPr>
        <w:t>established</w:t>
      </w:r>
      <w:proofErr w:type="gramEnd"/>
      <w:r>
        <w:rPr>
          <w:color w:val="434343"/>
          <w:spacing w:val="-13"/>
          <w:sz w:val="18"/>
        </w:rPr>
        <w:t xml:space="preserve"> </w:t>
      </w:r>
      <w:r>
        <w:rPr>
          <w:color w:val="434343"/>
          <w:spacing w:val="-2"/>
          <w:sz w:val="18"/>
        </w:rPr>
        <w:t>and</w:t>
      </w:r>
      <w:r>
        <w:rPr>
          <w:color w:val="434343"/>
          <w:spacing w:val="-13"/>
          <w:sz w:val="18"/>
        </w:rPr>
        <w:t xml:space="preserve"> </w:t>
      </w:r>
      <w:r>
        <w:rPr>
          <w:color w:val="434343"/>
          <w:spacing w:val="-2"/>
          <w:sz w:val="18"/>
        </w:rPr>
        <w:t>endorsed</w:t>
      </w:r>
      <w:r>
        <w:rPr>
          <w:color w:val="434343"/>
          <w:spacing w:val="-13"/>
          <w:sz w:val="18"/>
        </w:rPr>
        <w:t xml:space="preserve"> </w:t>
      </w:r>
      <w:r>
        <w:rPr>
          <w:color w:val="434343"/>
          <w:spacing w:val="-2"/>
          <w:sz w:val="18"/>
        </w:rPr>
        <w:t xml:space="preserve">through </w:t>
      </w:r>
      <w:r>
        <w:rPr>
          <w:color w:val="434343"/>
          <w:sz w:val="18"/>
        </w:rPr>
        <w:t>community</w:t>
      </w:r>
      <w:r>
        <w:rPr>
          <w:color w:val="434343"/>
          <w:spacing w:val="-12"/>
          <w:sz w:val="18"/>
        </w:rPr>
        <w:t xml:space="preserve"> </w:t>
      </w:r>
      <w:r>
        <w:rPr>
          <w:color w:val="434343"/>
          <w:sz w:val="18"/>
        </w:rPr>
        <w:t>initiatives.</w:t>
      </w:r>
    </w:p>
    <w:p w14:paraId="6DFCD0D6" w14:textId="77777777" w:rsidR="00166FB4" w:rsidRDefault="00166FB4">
      <w:pPr>
        <w:spacing w:before="7" w:after="1"/>
        <w:rPr>
          <w:sz w:val="19"/>
        </w:rPr>
      </w:pPr>
    </w:p>
    <w:tbl>
      <w:tblPr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2"/>
        <w:gridCol w:w="3331"/>
        <w:gridCol w:w="855"/>
      </w:tblGrid>
      <w:tr w:rsidR="00166FB4" w14:paraId="11CAC1C2" w14:textId="77777777">
        <w:trPr>
          <w:trHeight w:val="700"/>
        </w:trPr>
        <w:tc>
          <w:tcPr>
            <w:tcW w:w="5492" w:type="dxa"/>
            <w:shd w:val="clear" w:color="auto" w:fill="F1F1F1"/>
          </w:tcPr>
          <w:p w14:paraId="16E48D7E" w14:textId="77777777" w:rsidR="00166FB4" w:rsidRDefault="00000000">
            <w:pPr>
              <w:pStyle w:val="TableParagraph"/>
              <w:spacing w:before="8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>Adherence</w:t>
            </w:r>
            <w:r>
              <w:rPr>
                <w:rFonts w:ascii="Arial Black"/>
                <w:color w:val="434343"/>
                <w:spacing w:val="1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>to</w:t>
            </w:r>
            <w:r>
              <w:rPr>
                <w:rFonts w:ascii="Arial Black"/>
                <w:color w:val="434343"/>
                <w:spacing w:val="1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w w:val="90"/>
                <w:sz w:val="18"/>
              </w:rPr>
              <w:t>community</w:t>
            </w:r>
            <w:r>
              <w:rPr>
                <w:rFonts w:ascii="Arial Black"/>
                <w:color w:val="434343"/>
                <w:spacing w:val="12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pacing w:val="-2"/>
                <w:w w:val="90"/>
                <w:sz w:val="18"/>
              </w:rPr>
              <w:t>standards</w:t>
            </w:r>
          </w:p>
        </w:tc>
        <w:tc>
          <w:tcPr>
            <w:tcW w:w="3331" w:type="dxa"/>
            <w:shd w:val="clear" w:color="auto" w:fill="F1F1F1"/>
          </w:tcPr>
          <w:p w14:paraId="5914D60A" w14:textId="77777777" w:rsidR="00166FB4" w:rsidRDefault="00000000">
            <w:pPr>
              <w:pStyle w:val="TableParagraph"/>
              <w:spacing w:before="99" w:line="218" w:lineRule="auto"/>
              <w:ind w:right="95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w w:val="90"/>
                <w:sz w:val="18"/>
              </w:rPr>
              <w:t xml:space="preserve">Indicate where provided: </w:t>
            </w:r>
            <w:r>
              <w:rPr>
                <w:rFonts w:ascii="Arial Black"/>
                <w:color w:val="434343"/>
                <w:sz w:val="18"/>
              </w:rPr>
              <w:t>section/figure</w:t>
            </w:r>
            <w:r>
              <w:rPr>
                <w:rFonts w:ascii="Arial Black"/>
                <w:color w:val="434343"/>
                <w:spacing w:val="-15"/>
                <w:sz w:val="18"/>
              </w:rPr>
              <w:t xml:space="preserve"> </w:t>
            </w:r>
            <w:r>
              <w:rPr>
                <w:rFonts w:ascii="Arial Black"/>
                <w:color w:val="434343"/>
                <w:sz w:val="18"/>
              </w:rPr>
              <w:t>legend</w:t>
            </w:r>
          </w:p>
        </w:tc>
        <w:tc>
          <w:tcPr>
            <w:tcW w:w="855" w:type="dxa"/>
            <w:shd w:val="clear" w:color="auto" w:fill="F1F1F1"/>
          </w:tcPr>
          <w:p w14:paraId="0F64317A" w14:textId="77777777" w:rsidR="00166FB4" w:rsidRDefault="00000000">
            <w:pPr>
              <w:pStyle w:val="TableParagraph"/>
              <w:spacing w:before="82"/>
              <w:rPr>
                <w:rFonts w:ascii="Arial Black"/>
                <w:sz w:val="18"/>
              </w:rPr>
            </w:pPr>
            <w:r>
              <w:rPr>
                <w:rFonts w:ascii="Arial Black"/>
                <w:color w:val="434343"/>
                <w:spacing w:val="-5"/>
                <w:w w:val="105"/>
                <w:sz w:val="18"/>
              </w:rPr>
              <w:t>N/A</w:t>
            </w:r>
          </w:p>
        </w:tc>
      </w:tr>
      <w:tr w:rsidR="00166FB4" w14:paraId="6E1D3C8E" w14:textId="77777777">
        <w:trPr>
          <w:trHeight w:val="1095"/>
        </w:trPr>
        <w:tc>
          <w:tcPr>
            <w:tcW w:w="5492" w:type="dxa"/>
          </w:tcPr>
          <w:p w14:paraId="2A77D7F1" w14:textId="77777777" w:rsidR="00166FB4" w:rsidRDefault="00000000">
            <w:pPr>
              <w:pStyle w:val="TableParagraph"/>
              <w:spacing w:before="96" w:line="278" w:lineRule="auto"/>
              <w:rPr>
                <w:sz w:val="18"/>
              </w:rPr>
            </w:pPr>
            <w:r>
              <w:rPr>
                <w:color w:val="434343"/>
                <w:sz w:val="18"/>
              </w:rPr>
              <w:t>State</w:t>
            </w:r>
            <w:r>
              <w:rPr>
                <w:color w:val="434343"/>
                <w:spacing w:val="-3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>if relevant guidelines</w:t>
            </w:r>
            <w:r>
              <w:rPr>
                <w:color w:val="434343"/>
                <w:spacing w:val="-3"/>
                <w:sz w:val="18"/>
              </w:rPr>
              <w:t xml:space="preserve"> </w:t>
            </w:r>
            <w:r>
              <w:rPr>
                <w:color w:val="434343"/>
                <w:sz w:val="18"/>
              </w:rPr>
              <w:t xml:space="preserve">(e.g., ICMJE, MIBBI, ARRIVE, </w:t>
            </w:r>
            <w:r>
              <w:rPr>
                <w:color w:val="434343"/>
                <w:spacing w:val="-2"/>
                <w:sz w:val="18"/>
              </w:rPr>
              <w:t>STRANGE)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have</w:t>
            </w:r>
            <w:r>
              <w:rPr>
                <w:color w:val="434343"/>
                <w:spacing w:val="-14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been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followed,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and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whether</w:t>
            </w:r>
            <w:r>
              <w:rPr>
                <w:color w:val="434343"/>
                <w:spacing w:val="-12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a</w:t>
            </w:r>
            <w:r>
              <w:rPr>
                <w:color w:val="434343"/>
                <w:spacing w:val="-13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>checklist</w:t>
            </w:r>
            <w:r>
              <w:rPr>
                <w:color w:val="434343"/>
                <w:spacing w:val="-10"/>
                <w:sz w:val="18"/>
              </w:rPr>
              <w:t xml:space="preserve"> </w:t>
            </w:r>
            <w:r>
              <w:rPr>
                <w:color w:val="434343"/>
                <w:spacing w:val="-2"/>
                <w:sz w:val="18"/>
              </w:rPr>
              <w:t xml:space="preserve">(e.g., </w:t>
            </w:r>
            <w:r>
              <w:rPr>
                <w:color w:val="434343"/>
                <w:spacing w:val="-4"/>
                <w:sz w:val="18"/>
              </w:rPr>
              <w:t>CONSORT, PRISMA,</w:t>
            </w:r>
            <w:r>
              <w:rPr>
                <w:color w:val="434343"/>
                <w:spacing w:val="-3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ARRIVE)</w:t>
            </w:r>
            <w:r>
              <w:rPr>
                <w:color w:val="434343"/>
                <w:spacing w:val="-2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is</w:t>
            </w:r>
            <w:r>
              <w:rPr>
                <w:color w:val="434343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provided</w:t>
            </w:r>
            <w:r>
              <w:rPr>
                <w:color w:val="434343"/>
                <w:spacing w:val="-5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with</w:t>
            </w:r>
            <w:r>
              <w:rPr>
                <w:color w:val="434343"/>
                <w:spacing w:val="-6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the</w:t>
            </w:r>
            <w:r>
              <w:rPr>
                <w:color w:val="434343"/>
                <w:spacing w:val="-5"/>
                <w:sz w:val="18"/>
              </w:rPr>
              <w:t xml:space="preserve"> </w:t>
            </w:r>
            <w:r>
              <w:rPr>
                <w:color w:val="434343"/>
                <w:spacing w:val="-4"/>
                <w:sz w:val="18"/>
              </w:rPr>
              <w:t>manuscript.</w:t>
            </w:r>
          </w:p>
        </w:tc>
        <w:tc>
          <w:tcPr>
            <w:tcW w:w="3331" w:type="dxa"/>
          </w:tcPr>
          <w:p w14:paraId="52A3EF53" w14:textId="77777777" w:rsidR="00166FB4" w:rsidRDefault="00166FB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55" w:type="dxa"/>
          </w:tcPr>
          <w:p w14:paraId="76211486" w14:textId="77777777" w:rsidR="00166FB4" w:rsidRDefault="00000000">
            <w:pPr>
              <w:pStyle w:val="TableParagraph"/>
              <w:spacing w:before="86"/>
              <w:rPr>
                <w:sz w:val="18"/>
              </w:rPr>
            </w:pPr>
            <w:r>
              <w:rPr>
                <w:color w:val="434343"/>
                <w:spacing w:val="-5"/>
                <w:sz w:val="18"/>
              </w:rPr>
              <w:t>N/A</w:t>
            </w:r>
          </w:p>
        </w:tc>
      </w:tr>
    </w:tbl>
    <w:p w14:paraId="72A918BB" w14:textId="77777777" w:rsidR="00166FB4" w:rsidRDefault="00166FB4">
      <w:pPr>
        <w:rPr>
          <w:sz w:val="20"/>
        </w:rPr>
      </w:pPr>
    </w:p>
    <w:p w14:paraId="5C26B598" w14:textId="77777777" w:rsidR="00166FB4" w:rsidRDefault="00000000">
      <w:pPr>
        <w:spacing w:before="3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9D534CF" wp14:editId="5357A943">
                <wp:simplePos x="0" y="0"/>
                <wp:positionH relativeFrom="page">
                  <wp:posOffset>660717</wp:posOffset>
                </wp:positionH>
                <wp:positionV relativeFrom="paragraph">
                  <wp:posOffset>184437</wp:posOffset>
                </wp:positionV>
                <wp:extent cx="6130925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0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0925" h="6350">
                              <a:moveTo>
                                <a:pt x="6127115" y="0"/>
                              </a:moveTo>
                              <a:lnTo>
                                <a:pt x="3175" y="0"/>
                              </a:lnTo>
                              <a:lnTo>
                                <a:pt x="0" y="0"/>
                              </a:lnTo>
                              <a:lnTo>
                                <a:pt x="0" y="3175"/>
                              </a:lnTo>
                              <a:lnTo>
                                <a:pt x="0" y="6350"/>
                              </a:lnTo>
                              <a:lnTo>
                                <a:pt x="3175" y="6350"/>
                              </a:lnTo>
                              <a:lnTo>
                                <a:pt x="6127115" y="6350"/>
                              </a:lnTo>
                              <a:lnTo>
                                <a:pt x="6127115" y="3175"/>
                              </a:lnTo>
                              <a:lnTo>
                                <a:pt x="6127115" y="0"/>
                              </a:lnTo>
                              <a:close/>
                            </a:path>
                            <a:path w="6130925" h="6350">
                              <a:moveTo>
                                <a:pt x="6130353" y="0"/>
                              </a:moveTo>
                              <a:lnTo>
                                <a:pt x="6127178" y="0"/>
                              </a:lnTo>
                              <a:lnTo>
                                <a:pt x="6127178" y="3175"/>
                              </a:lnTo>
                              <a:lnTo>
                                <a:pt x="6127178" y="6350"/>
                              </a:lnTo>
                              <a:lnTo>
                                <a:pt x="6130353" y="6350"/>
                              </a:lnTo>
                              <a:lnTo>
                                <a:pt x="6130353" y="3175"/>
                              </a:lnTo>
                              <a:lnTo>
                                <a:pt x="61303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706474F0" id="Graphic 6" o:spid="_x0000_s1026" style="position:absolute;margin-left:52pt;margin-top:14.5pt;width:482.75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09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CsaAIAAMgGAAAOAAAAZHJzL2Uyb0RvYy54bWysVWFv2jAQ/T5p/8Hy95GECFgjQjW1YppU&#10;dZVKtc/GcUg0J/ZsQ+Df7+zEwd00QasJKT5zz8e7e/FjeXtsODowpWvR5jiZxBixloqibnc5ftms&#10;P33GSBvSFoSLluX4xDS+XX38sOxkxqaiErxgCkGRVmedzHFljMyiSNOKNURPhGQtJEuhGmJgq3ZR&#10;oUgH1RseTeN4HnVCFVIJyrSGb+/7JF65+mXJqPlelpoZxHMM3Ix7Kvfc2me0WpJsp4isajrQIO9g&#10;0ZC6hR8dS90TQ9Be1X+VamqqhBalmVDRRKIsa8pcD9BNEv/RzXNFJHO9wHC0HMek/19Z+nh4lk/K&#10;UtfyQdCfGiYSdVJnY8Zu9IA5lqqxWCCOjm6Kp3GK7GgQhS/nSRrfTGcYUcjN05kbckQyf5butfnK&#10;hKtDDg/a9BoUPiKVj+ix9aECJa2G3GloMAINFUag4bbXUBJjz1lyNkRdQKQaeNhkIw5sIxzM2Bbm&#10;yXSRJMDWNwJMzxjehtg0WbwG+rRfpSsJ71lQzOf8GmJcQTtwkvm0X0NYMESf9msPG4ldRIbtvgl8&#10;kWpY2UvuWVIuNOv7tOK8Q6Q0Tmfpq7n+SyTHYwG2c1GDEHlde0PZKwZ35vsm8BU0zpUvThleq/Fa&#10;QBxePC14Xaxrzq0WWu22d1yhA4EbdrO2H3up4EgAc6bQ+4B1hK0oTk8KdWCdOda/9kQxjPi3FrzJ&#10;+qwPlA+2PlCG3wnnxu41UNpsjj+IkkhCmGMDNvIovPORzDuE7WXE2pOt+LI3oqytfThuPaNhA3bp&#10;Ghis3fpxuHeo8x/Q6jcAAAD//wMAUEsDBBQABgAIAAAAIQDc13BP4QAAAAoBAAAPAAAAZHJzL2Rv&#10;d25yZXYueG1sTI9BT8JAEIXvJvyHzZh4IbILKpHaLQEVjR4koD9g6Q5tQ3e26S7Q/nuHk54mL/Py&#10;3vfSeedqccI2VJ40jEcKBFLubUWFhp/v1e0jiBANWVN7Qg09Bphng6vUJNafaYOnbSwEh1BIjIYy&#10;xiaRMuQlOhNGvkHi3963zkSWbSFta84c7mo5UWoqnamIG0rT4HOJ+WF7dBr2w8/XYb+2/fLlo1m/&#10;bdTq/YvGWt9cd4snEBG7+GeGCz6jQ8ZMO38kG0TNWt3zlqhhMuN7Majp7AHETsOdUiCzVP6fkP0C&#10;AAD//wMAUEsBAi0AFAAGAAgAAAAhALaDOJL+AAAA4QEAABMAAAAAAAAAAAAAAAAAAAAAAFtDb250&#10;ZW50X1R5cGVzXS54bWxQSwECLQAUAAYACAAAACEAOP0h/9YAAACUAQAACwAAAAAAAAAAAAAAAAAv&#10;AQAAX3JlbHMvLnJlbHNQSwECLQAUAAYACAAAACEAs6GgrGgCAADIBgAADgAAAAAAAAAAAAAAAAAu&#10;AgAAZHJzL2Uyb0RvYy54bWxQSwECLQAUAAYACAAAACEA3NdwT+EAAAAKAQAADwAAAAAAAAAAAAAA&#10;AADCBAAAZHJzL2Rvd25yZXYueG1sUEsFBgAAAAAEAAQA8wAAANAFAAAAAA==&#10;" path="m6127115,l3175,,,,,3175,,6350r3175,l6127115,6350r,-3175l6127115,xem6130353,r-3175,l6127178,3175r,3175l6130353,6350r,-3175l6130353,xe" fillcolor="#9f9f9f" stroked="f">
                <v:path arrowok="t"/>
                <w10:wrap type="topAndBottom" anchorx="page"/>
              </v:shape>
            </w:pict>
          </mc:Fallback>
        </mc:AlternateContent>
      </w:r>
    </w:p>
    <w:p w14:paraId="54116534" w14:textId="77777777" w:rsidR="00166FB4" w:rsidRDefault="00166FB4">
      <w:pPr>
        <w:spacing w:before="105"/>
        <w:rPr>
          <w:sz w:val="18"/>
        </w:rPr>
      </w:pPr>
    </w:p>
    <w:p w14:paraId="3A6465B1" w14:textId="77777777" w:rsidR="00166FB4" w:rsidRDefault="00000000">
      <w:pPr>
        <w:pStyle w:val="ListParagraph"/>
        <w:numPr>
          <w:ilvl w:val="0"/>
          <w:numId w:val="1"/>
        </w:numPr>
        <w:tabs>
          <w:tab w:val="left" w:pos="279"/>
        </w:tabs>
        <w:spacing w:before="0" w:line="237" w:lineRule="auto"/>
        <w:ind w:right="216" w:firstLine="0"/>
      </w:pPr>
      <w:r>
        <w:t>We</w:t>
      </w:r>
      <w:r>
        <w:rPr>
          <w:spacing w:val="-4"/>
        </w:rPr>
        <w:t xml:space="preserve"> </w:t>
      </w:r>
      <w:r>
        <w:t>provide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guidance</w:t>
      </w:r>
      <w:r>
        <w:rPr>
          <w:spacing w:val="-4"/>
        </w:rPr>
        <w:t xml:space="preserve"> </w:t>
      </w:r>
      <w:r>
        <w:t>regarding</w:t>
      </w:r>
      <w:r>
        <w:rPr>
          <w:spacing w:val="-4"/>
        </w:rPr>
        <w:t xml:space="preserve"> </w:t>
      </w:r>
      <w:r>
        <w:t>transparent</w:t>
      </w:r>
      <w:r>
        <w:rPr>
          <w:spacing w:val="-3"/>
        </w:rPr>
        <w:t xml:space="preserve"> </w:t>
      </w:r>
      <w:r>
        <w:t>reporting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statistics;</w:t>
      </w:r>
      <w:r>
        <w:rPr>
          <w:spacing w:val="-4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refer</w:t>
      </w:r>
      <w:r>
        <w:rPr>
          <w:spacing w:val="-6"/>
        </w:rPr>
        <w:t xml:space="preserve"> </w:t>
      </w:r>
      <w:r>
        <w:t>authors</w:t>
      </w:r>
      <w:r>
        <w:rPr>
          <w:spacing w:val="-6"/>
        </w:rPr>
        <w:t xml:space="preserve"> </w:t>
      </w:r>
      <w:r>
        <w:t xml:space="preserve">to </w:t>
      </w:r>
      <w:hyperlink r:id="rId19">
        <w:r>
          <w:rPr>
            <w:color w:val="1154CC"/>
            <w:u w:val="single" w:color="1154CC"/>
          </w:rPr>
          <w:t>Ten common statistical mistakes to watch out for when writing or reviewing a manuscript</w:t>
        </w:r>
        <w:r>
          <w:t>.</w:t>
        </w:r>
      </w:hyperlink>
    </w:p>
    <w:p w14:paraId="389DFD0F" w14:textId="77777777" w:rsidR="00166FB4" w:rsidRDefault="00166FB4">
      <w:pPr>
        <w:pStyle w:val="BodyText"/>
        <w:spacing w:before="3"/>
      </w:pPr>
    </w:p>
    <w:p w14:paraId="20020669" w14:textId="77777777" w:rsidR="00166FB4" w:rsidRDefault="00000000">
      <w:pPr>
        <w:pStyle w:val="Heading1"/>
      </w:pPr>
      <w:r>
        <w:t>Sample-size</w:t>
      </w:r>
      <w:r>
        <w:rPr>
          <w:spacing w:val="-2"/>
        </w:rPr>
        <w:t xml:space="preserve"> </w:t>
      </w:r>
      <w:proofErr w:type="gramStart"/>
      <w:r>
        <w:rPr>
          <w:spacing w:val="-2"/>
        </w:rPr>
        <w:t>estimation</w:t>
      </w:r>
      <w:proofErr w:type="gramEnd"/>
    </w:p>
    <w:p w14:paraId="08BCBB72" w14:textId="77777777" w:rsidR="00166FB4" w:rsidRDefault="00000000">
      <w:pPr>
        <w:pStyle w:val="ListParagraph"/>
        <w:numPr>
          <w:ilvl w:val="1"/>
          <w:numId w:val="1"/>
        </w:numPr>
        <w:tabs>
          <w:tab w:val="left" w:pos="840"/>
        </w:tabs>
        <w:spacing w:before="4" w:line="237" w:lineRule="auto"/>
        <w:ind w:right="647"/>
      </w:pPr>
      <w:r>
        <w:t>You</w:t>
      </w:r>
      <w:r>
        <w:rPr>
          <w:spacing w:val="-5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whether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appropriate</w:t>
      </w:r>
      <w:r>
        <w:rPr>
          <w:spacing w:val="-4"/>
        </w:rPr>
        <w:t xml:space="preserve"> </w:t>
      </w:r>
      <w:r>
        <w:t>sample size</w:t>
      </w:r>
      <w:r>
        <w:rPr>
          <w:spacing w:val="-4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t>computed</w:t>
      </w:r>
      <w:r>
        <w:rPr>
          <w:spacing w:val="-5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study</w:t>
      </w:r>
      <w:r>
        <w:rPr>
          <w:spacing w:val="-4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t xml:space="preserve">being </w:t>
      </w:r>
      <w:proofErr w:type="gramStart"/>
      <w:r>
        <w:rPr>
          <w:spacing w:val="-2"/>
        </w:rPr>
        <w:t>designed</w:t>
      </w:r>
      <w:proofErr w:type="gramEnd"/>
    </w:p>
    <w:p w14:paraId="4B6FBAF6" w14:textId="77777777" w:rsidR="00166FB4" w:rsidRDefault="00000000">
      <w:pPr>
        <w:pStyle w:val="ListParagraph"/>
        <w:numPr>
          <w:ilvl w:val="1"/>
          <w:numId w:val="1"/>
        </w:numPr>
        <w:tabs>
          <w:tab w:val="left" w:pos="840"/>
        </w:tabs>
      </w:pPr>
      <w:r>
        <w:t>You</w:t>
      </w:r>
      <w:r>
        <w:rPr>
          <w:spacing w:val="-6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t>the statistical</w:t>
      </w:r>
      <w:r>
        <w:rPr>
          <w:spacing w:val="-4"/>
        </w:rPr>
        <w:t xml:space="preserve"> </w:t>
      </w:r>
      <w:r>
        <w:t>method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sample</w:t>
      </w:r>
      <w:r>
        <w:rPr>
          <w:spacing w:val="-3"/>
        </w:rPr>
        <w:t xml:space="preserve"> </w:t>
      </w:r>
      <w:r>
        <w:t>size</w:t>
      </w:r>
      <w:r>
        <w:rPr>
          <w:spacing w:val="-2"/>
        </w:rPr>
        <w:t xml:space="preserve"> </w:t>
      </w:r>
      <w:r>
        <w:t>computation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required</w:t>
      </w:r>
      <w:r>
        <w:rPr>
          <w:spacing w:val="-3"/>
        </w:rPr>
        <w:t xml:space="preserve"> </w:t>
      </w:r>
      <w:proofErr w:type="gramStart"/>
      <w:r>
        <w:rPr>
          <w:spacing w:val="-2"/>
        </w:rPr>
        <w:t>assumptions</w:t>
      </w:r>
      <w:proofErr w:type="gramEnd"/>
    </w:p>
    <w:p w14:paraId="18645233" w14:textId="77777777" w:rsidR="00166FB4" w:rsidRDefault="00000000">
      <w:pPr>
        <w:pStyle w:val="ListParagraph"/>
        <w:numPr>
          <w:ilvl w:val="1"/>
          <w:numId w:val="1"/>
        </w:numPr>
        <w:tabs>
          <w:tab w:val="left" w:pos="840"/>
        </w:tabs>
        <w:spacing w:before="4" w:line="237" w:lineRule="auto"/>
        <w:ind w:right="1130"/>
      </w:pPr>
      <w:r>
        <w:t>If</w:t>
      </w:r>
      <w:r>
        <w:rPr>
          <w:spacing w:val="-6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explicit</w:t>
      </w:r>
      <w:r>
        <w:rPr>
          <w:spacing w:val="-3"/>
        </w:rPr>
        <w:t xml:space="preserve"> </w:t>
      </w:r>
      <w:r>
        <w:t>power</w:t>
      </w:r>
      <w:r>
        <w:rPr>
          <w:spacing w:val="-5"/>
        </w:rPr>
        <w:t xml:space="preserve"> </w:t>
      </w:r>
      <w:r>
        <w:t>analysis was</w:t>
      </w:r>
      <w:r>
        <w:rPr>
          <w:spacing w:val="-5"/>
        </w:rPr>
        <w:t xml:space="preserve"> </w:t>
      </w:r>
      <w:r>
        <w:t>used,</w:t>
      </w:r>
      <w:r>
        <w:rPr>
          <w:spacing w:val="-3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describe</w:t>
      </w:r>
      <w:r>
        <w:rPr>
          <w:spacing w:val="-3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decided</w:t>
      </w:r>
      <w:r>
        <w:rPr>
          <w:spacing w:val="-4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 xml:space="preserve">sample (replicate) size (number) to </w:t>
      </w:r>
      <w:proofErr w:type="gramStart"/>
      <w:r>
        <w:t>use</w:t>
      </w:r>
      <w:proofErr w:type="gramEnd"/>
    </w:p>
    <w:p w14:paraId="5BB23868" w14:textId="77777777" w:rsidR="00166FB4" w:rsidRDefault="00166FB4">
      <w:pPr>
        <w:pStyle w:val="BodyText"/>
        <w:spacing w:before="2"/>
      </w:pPr>
    </w:p>
    <w:p w14:paraId="5F2ACB5D" w14:textId="77777777" w:rsidR="00166FB4" w:rsidRDefault="00000000">
      <w:pPr>
        <w:pStyle w:val="Heading1"/>
        <w:spacing w:line="267" w:lineRule="exact"/>
      </w:pPr>
      <w:r>
        <w:rPr>
          <w:spacing w:val="-2"/>
        </w:rPr>
        <w:t>Replicates</w:t>
      </w:r>
    </w:p>
    <w:p w14:paraId="07C8A9F9" w14:textId="77777777" w:rsidR="00166FB4" w:rsidRDefault="00000000">
      <w:pPr>
        <w:pStyle w:val="ListParagraph"/>
        <w:numPr>
          <w:ilvl w:val="1"/>
          <w:numId w:val="1"/>
        </w:numPr>
        <w:tabs>
          <w:tab w:val="left" w:pos="840"/>
        </w:tabs>
        <w:spacing w:before="0" w:line="267" w:lineRule="exact"/>
      </w:pPr>
      <w:r>
        <w:t>You</w:t>
      </w:r>
      <w:r>
        <w:rPr>
          <w:spacing w:val="-6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report</w:t>
      </w:r>
      <w:r>
        <w:rPr>
          <w:spacing w:val="-1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often</w:t>
      </w:r>
      <w:r>
        <w:rPr>
          <w:spacing w:val="-4"/>
        </w:rPr>
        <w:t xml:space="preserve"> </w:t>
      </w:r>
      <w:r>
        <w:t>each experiment</w:t>
      </w:r>
      <w:r>
        <w:rPr>
          <w:spacing w:val="-1"/>
        </w:rPr>
        <w:t xml:space="preserve"> </w:t>
      </w:r>
      <w:r>
        <w:t>was</w:t>
      </w:r>
      <w:r>
        <w:rPr>
          <w:spacing w:val="-4"/>
        </w:rPr>
        <w:t xml:space="preserve"> </w:t>
      </w:r>
      <w:proofErr w:type="gramStart"/>
      <w:r>
        <w:rPr>
          <w:spacing w:val="-2"/>
        </w:rPr>
        <w:t>performed</w:t>
      </w:r>
      <w:proofErr w:type="gramEnd"/>
    </w:p>
    <w:p w14:paraId="382D5A3F" w14:textId="77777777" w:rsidR="00166FB4" w:rsidRDefault="00000000">
      <w:pPr>
        <w:pStyle w:val="ListParagraph"/>
        <w:numPr>
          <w:ilvl w:val="1"/>
          <w:numId w:val="1"/>
        </w:numPr>
        <w:tabs>
          <w:tab w:val="left" w:pos="840"/>
        </w:tabs>
        <w:spacing w:before="2"/>
      </w:pPr>
      <w:r>
        <w:t>You</w:t>
      </w:r>
      <w:r>
        <w:rPr>
          <w:spacing w:val="-6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include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definition</w:t>
      </w:r>
      <w:r>
        <w:rPr>
          <w:spacing w:val="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biological</w:t>
      </w:r>
      <w:r>
        <w:rPr>
          <w:spacing w:val="-4"/>
        </w:rPr>
        <w:t xml:space="preserve"> </w:t>
      </w:r>
      <w:r>
        <w:t>versus</w:t>
      </w:r>
      <w:r>
        <w:rPr>
          <w:spacing w:val="-4"/>
        </w:rPr>
        <w:t xml:space="preserve"> </w:t>
      </w:r>
      <w:r>
        <w:t>technical</w:t>
      </w:r>
      <w:r>
        <w:rPr>
          <w:spacing w:val="-3"/>
        </w:rPr>
        <w:t xml:space="preserve"> </w:t>
      </w:r>
      <w:proofErr w:type="gramStart"/>
      <w:r>
        <w:rPr>
          <w:spacing w:val="-2"/>
        </w:rPr>
        <w:t>replication</w:t>
      </w:r>
      <w:proofErr w:type="gramEnd"/>
    </w:p>
    <w:p w14:paraId="3EEC03D8" w14:textId="77777777" w:rsidR="00166FB4" w:rsidRDefault="00000000">
      <w:pPr>
        <w:pStyle w:val="ListParagraph"/>
        <w:numPr>
          <w:ilvl w:val="1"/>
          <w:numId w:val="1"/>
        </w:numPr>
        <w:tabs>
          <w:tab w:val="left" w:pos="840"/>
        </w:tabs>
        <w:ind w:right="227"/>
      </w:pP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obtained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provided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sufficient</w:t>
      </w:r>
      <w:r>
        <w:rPr>
          <w:spacing w:val="-2"/>
        </w:rPr>
        <w:t xml:space="preserve"> </w:t>
      </w:r>
      <w:r>
        <w:t>information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provided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indicate</w:t>
      </w:r>
      <w:r>
        <w:rPr>
          <w:spacing w:val="-3"/>
        </w:rPr>
        <w:t xml:space="preserve"> </w:t>
      </w:r>
      <w:r>
        <w:t xml:space="preserve">the number of independent biological and/or technical </w:t>
      </w:r>
      <w:proofErr w:type="gramStart"/>
      <w:r>
        <w:t>replicates</w:t>
      </w:r>
      <w:proofErr w:type="gramEnd"/>
    </w:p>
    <w:p w14:paraId="7F5C50F4" w14:textId="77777777" w:rsidR="00166FB4" w:rsidRDefault="00000000">
      <w:pPr>
        <w:pStyle w:val="ListParagraph"/>
        <w:numPr>
          <w:ilvl w:val="1"/>
          <w:numId w:val="1"/>
        </w:numPr>
        <w:tabs>
          <w:tab w:val="left" w:pos="840"/>
        </w:tabs>
        <w:spacing w:before="0" w:line="266" w:lineRule="exact"/>
      </w:pPr>
      <w:r>
        <w:t>If</w:t>
      </w:r>
      <w:r>
        <w:rPr>
          <w:spacing w:val="-8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encountered</w:t>
      </w:r>
      <w:r>
        <w:rPr>
          <w:spacing w:val="-3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outliers,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describe</w:t>
      </w:r>
      <w:r>
        <w:rPr>
          <w:spacing w:val="-3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were</w:t>
      </w:r>
      <w:r>
        <w:rPr>
          <w:spacing w:val="-2"/>
        </w:rPr>
        <w:t xml:space="preserve"> </w:t>
      </w:r>
      <w:proofErr w:type="gramStart"/>
      <w:r>
        <w:rPr>
          <w:spacing w:val="-2"/>
        </w:rPr>
        <w:t>handled</w:t>
      </w:r>
      <w:proofErr w:type="gramEnd"/>
    </w:p>
    <w:p w14:paraId="139A9887" w14:textId="77777777" w:rsidR="00166FB4" w:rsidRDefault="00000000">
      <w:pPr>
        <w:pStyle w:val="ListParagraph"/>
        <w:numPr>
          <w:ilvl w:val="1"/>
          <w:numId w:val="1"/>
        </w:numPr>
        <w:tabs>
          <w:tab w:val="left" w:pos="840"/>
        </w:tabs>
        <w:spacing w:before="2"/>
      </w:pPr>
      <w:r>
        <w:t>Criteria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exclusion/inclusion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clearly</w:t>
      </w:r>
      <w:r>
        <w:rPr>
          <w:spacing w:val="-2"/>
        </w:rPr>
        <w:t xml:space="preserve"> </w:t>
      </w:r>
      <w:proofErr w:type="gramStart"/>
      <w:r>
        <w:rPr>
          <w:spacing w:val="-2"/>
        </w:rPr>
        <w:t>stated</w:t>
      </w:r>
      <w:proofErr w:type="gramEnd"/>
    </w:p>
    <w:p w14:paraId="2CDA3E7F" w14:textId="77777777" w:rsidR="00166FB4" w:rsidRDefault="00000000">
      <w:pPr>
        <w:pStyle w:val="ListParagraph"/>
        <w:numPr>
          <w:ilvl w:val="1"/>
          <w:numId w:val="1"/>
        </w:numPr>
        <w:tabs>
          <w:tab w:val="left" w:pos="840"/>
        </w:tabs>
        <w:spacing w:before="3" w:line="237" w:lineRule="auto"/>
        <w:ind w:right="758"/>
      </w:pPr>
      <w:r>
        <w:t>High-throughput</w:t>
      </w:r>
      <w:r>
        <w:rPr>
          <w:spacing w:val="-3"/>
        </w:rPr>
        <w:t xml:space="preserve"> </w:t>
      </w:r>
      <w:r>
        <w:t>sequence</w:t>
      </w:r>
      <w:r>
        <w:rPr>
          <w:spacing w:val="-3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uploaded</w:t>
      </w:r>
      <w:r>
        <w:rPr>
          <w:spacing w:val="-4"/>
        </w:rPr>
        <w:t xml:space="preserve"> </w:t>
      </w:r>
      <w:r>
        <w:t>before</w:t>
      </w:r>
      <w:r>
        <w:rPr>
          <w:spacing w:val="-3"/>
        </w:rPr>
        <w:t xml:space="preserve"> </w:t>
      </w:r>
      <w:r>
        <w:t>submission,</w:t>
      </w:r>
      <w:r>
        <w:rPr>
          <w:spacing w:val="-3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private</w:t>
      </w:r>
      <w:r>
        <w:rPr>
          <w:spacing w:val="-3"/>
        </w:rPr>
        <w:t xml:space="preserve"> </w:t>
      </w:r>
      <w:r>
        <w:t>link</w:t>
      </w:r>
      <w:r>
        <w:rPr>
          <w:spacing w:val="-3"/>
        </w:rPr>
        <w:t xml:space="preserve"> </w:t>
      </w:r>
      <w:r>
        <w:t xml:space="preserve">for reviewers provided (these are available from both GEO and </w:t>
      </w:r>
      <w:proofErr w:type="spellStart"/>
      <w:r>
        <w:t>ArrayExpress</w:t>
      </w:r>
      <w:proofErr w:type="spellEnd"/>
      <w:r>
        <w:t>)</w:t>
      </w:r>
    </w:p>
    <w:p w14:paraId="4B9C649B" w14:textId="77777777" w:rsidR="00166FB4" w:rsidRDefault="00166FB4">
      <w:pPr>
        <w:pStyle w:val="BodyText"/>
        <w:spacing w:before="3"/>
      </w:pPr>
    </w:p>
    <w:p w14:paraId="49CC5950" w14:textId="77777777" w:rsidR="00166FB4" w:rsidRDefault="00000000">
      <w:pPr>
        <w:pStyle w:val="Heading1"/>
      </w:pPr>
      <w:r>
        <w:t>Statistical</w:t>
      </w:r>
      <w:r>
        <w:rPr>
          <w:spacing w:val="-5"/>
        </w:rPr>
        <w:t xml:space="preserve"> </w:t>
      </w:r>
      <w:r>
        <w:rPr>
          <w:spacing w:val="-2"/>
        </w:rPr>
        <w:t>reporting</w:t>
      </w:r>
    </w:p>
    <w:p w14:paraId="3F8B2515" w14:textId="77777777" w:rsidR="00166FB4" w:rsidRDefault="00000000">
      <w:pPr>
        <w:pStyle w:val="ListParagraph"/>
        <w:numPr>
          <w:ilvl w:val="1"/>
          <w:numId w:val="1"/>
        </w:numPr>
        <w:tabs>
          <w:tab w:val="left" w:pos="840"/>
        </w:tabs>
        <w:spacing w:before="2" w:line="267" w:lineRule="exact"/>
      </w:pPr>
      <w:r>
        <w:t>Statistical</w:t>
      </w:r>
      <w:r>
        <w:rPr>
          <w:spacing w:val="-4"/>
        </w:rPr>
        <w:t xml:space="preserve"> </w:t>
      </w:r>
      <w:r>
        <w:t>analysis</w:t>
      </w:r>
      <w:r>
        <w:rPr>
          <w:spacing w:val="-5"/>
        </w:rPr>
        <w:t xml:space="preserve"> </w:t>
      </w:r>
      <w:r>
        <w:t>methods</w:t>
      </w:r>
      <w:r>
        <w:rPr>
          <w:spacing w:val="-4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described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proofErr w:type="gramStart"/>
      <w:r>
        <w:rPr>
          <w:spacing w:val="-2"/>
        </w:rPr>
        <w:t>justified</w:t>
      </w:r>
      <w:proofErr w:type="gramEnd"/>
    </w:p>
    <w:p w14:paraId="581A7A5B" w14:textId="77777777" w:rsidR="00166FB4" w:rsidRDefault="00000000">
      <w:pPr>
        <w:pStyle w:val="ListParagraph"/>
        <w:numPr>
          <w:ilvl w:val="1"/>
          <w:numId w:val="1"/>
        </w:numPr>
        <w:tabs>
          <w:tab w:val="left" w:pos="840"/>
        </w:tabs>
        <w:spacing w:before="0"/>
        <w:ind w:right="213"/>
      </w:pPr>
      <w:r>
        <w:t>Raw</w:t>
      </w:r>
      <w:r>
        <w:rPr>
          <w:spacing w:val="-5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presented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figures whenever</w:t>
      </w:r>
      <w:r>
        <w:rPr>
          <w:spacing w:val="-4"/>
        </w:rPr>
        <w:t xml:space="preserve"> </w:t>
      </w:r>
      <w:r>
        <w:t>informative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(typically</w:t>
      </w:r>
      <w:r>
        <w:rPr>
          <w:spacing w:val="-2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N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group is less than 10)</w:t>
      </w:r>
    </w:p>
    <w:p w14:paraId="0AD4EC33" w14:textId="77777777" w:rsidR="00166FB4" w:rsidRDefault="00000000">
      <w:pPr>
        <w:pStyle w:val="ListParagraph"/>
        <w:numPr>
          <w:ilvl w:val="1"/>
          <w:numId w:val="1"/>
        </w:numPr>
        <w:tabs>
          <w:tab w:val="left" w:pos="840"/>
        </w:tabs>
        <w:ind w:right="358"/>
      </w:pP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experiment,</w:t>
      </w:r>
      <w:r>
        <w:rPr>
          <w:spacing w:val="-3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identify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statistical</w:t>
      </w:r>
      <w:r>
        <w:rPr>
          <w:spacing w:val="-4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used,</w:t>
      </w:r>
      <w:r>
        <w:rPr>
          <w:spacing w:val="-3"/>
        </w:rPr>
        <w:t xml:space="preserve"> </w:t>
      </w:r>
      <w:r>
        <w:t>exact</w:t>
      </w:r>
      <w:r>
        <w:rPr>
          <w:spacing w:val="-2"/>
        </w:rPr>
        <w:t xml:space="preserve"> </w:t>
      </w:r>
      <w:r>
        <w:t>values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N,</w:t>
      </w:r>
      <w:r>
        <w:rPr>
          <w:spacing w:val="-3"/>
        </w:rPr>
        <w:t xml:space="preserve"> </w:t>
      </w:r>
      <w:r>
        <w:t>definitions</w:t>
      </w:r>
      <w:r>
        <w:rPr>
          <w:spacing w:val="-5"/>
        </w:rPr>
        <w:t xml:space="preserve"> </w:t>
      </w:r>
      <w:r>
        <w:t>of center, methods of multiple test correction, and dispersion and precision measures (e.g., mean, median, SD, SEM, confidence intervals; and, for</w:t>
      </w:r>
      <w:r>
        <w:rPr>
          <w:spacing w:val="-2"/>
        </w:rPr>
        <w:t xml:space="preserve"> </w:t>
      </w:r>
      <w:r>
        <w:t>the major substantive results, a</w:t>
      </w:r>
      <w:r>
        <w:rPr>
          <w:spacing w:val="-1"/>
        </w:rPr>
        <w:t xml:space="preserve"> </w:t>
      </w:r>
      <w:r>
        <w:t>measure of</w:t>
      </w:r>
      <w:r>
        <w:rPr>
          <w:spacing w:val="-3"/>
        </w:rPr>
        <w:t xml:space="preserve"> </w:t>
      </w:r>
      <w:r>
        <w:t>effect size (e.g., Pearson's r, Cohen's d)</w:t>
      </w:r>
    </w:p>
    <w:p w14:paraId="25760CA9" w14:textId="77777777" w:rsidR="00166FB4" w:rsidRDefault="00000000">
      <w:pPr>
        <w:pStyle w:val="ListParagraph"/>
        <w:numPr>
          <w:ilvl w:val="1"/>
          <w:numId w:val="1"/>
        </w:numPr>
        <w:tabs>
          <w:tab w:val="left" w:pos="840"/>
        </w:tabs>
        <w:ind w:right="308"/>
      </w:pPr>
      <w:r>
        <w:t>Report exact p-values wherever possible alongside the summary statistics and 95% confidence intervals.</w:t>
      </w:r>
      <w:r>
        <w:rPr>
          <w:spacing w:val="-3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reported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key</w:t>
      </w:r>
      <w:r>
        <w:rPr>
          <w:spacing w:val="-2"/>
        </w:rPr>
        <w:t xml:space="preserve"> </w:t>
      </w:r>
      <w:r>
        <w:t>questions and</w:t>
      </w:r>
      <w:r>
        <w:rPr>
          <w:spacing w:val="-3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only</w:t>
      </w:r>
      <w:r>
        <w:rPr>
          <w:spacing w:val="-2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p-value</w:t>
      </w:r>
      <w:r>
        <w:rPr>
          <w:spacing w:val="-1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less</w:t>
      </w:r>
      <w:r>
        <w:rPr>
          <w:spacing w:val="-4"/>
        </w:rPr>
        <w:t xml:space="preserve"> </w:t>
      </w:r>
      <w:r>
        <w:t xml:space="preserve">than </w:t>
      </w:r>
      <w:r>
        <w:rPr>
          <w:spacing w:val="-2"/>
        </w:rPr>
        <w:t>0.05.</w:t>
      </w:r>
    </w:p>
    <w:p w14:paraId="3CD088B6" w14:textId="77777777" w:rsidR="00166FB4" w:rsidRDefault="00000000">
      <w:pPr>
        <w:pStyle w:val="Heading1"/>
        <w:spacing w:before="265"/>
      </w:pPr>
      <w:r>
        <w:t>Group</w:t>
      </w:r>
      <w:r>
        <w:rPr>
          <w:spacing w:val="-2"/>
        </w:rPr>
        <w:t xml:space="preserve"> </w:t>
      </w:r>
      <w:proofErr w:type="gramStart"/>
      <w:r>
        <w:rPr>
          <w:spacing w:val="-2"/>
        </w:rPr>
        <w:t>allocation</w:t>
      </w:r>
      <w:proofErr w:type="gramEnd"/>
    </w:p>
    <w:p w14:paraId="27197560" w14:textId="77777777" w:rsidR="00166FB4" w:rsidRDefault="00000000">
      <w:pPr>
        <w:pStyle w:val="ListParagraph"/>
        <w:numPr>
          <w:ilvl w:val="1"/>
          <w:numId w:val="1"/>
        </w:numPr>
        <w:tabs>
          <w:tab w:val="left" w:pos="840"/>
        </w:tabs>
      </w:pPr>
      <w:r>
        <w:t>Indicate</w:t>
      </w:r>
      <w:r>
        <w:rPr>
          <w:spacing w:val="-5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samples</w:t>
      </w:r>
      <w:r>
        <w:rPr>
          <w:spacing w:val="2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allocated</w:t>
      </w:r>
      <w:r>
        <w:rPr>
          <w:spacing w:val="-3"/>
        </w:rPr>
        <w:t xml:space="preserve"> </w:t>
      </w:r>
      <w:r>
        <w:t>into</w:t>
      </w:r>
      <w:r>
        <w:rPr>
          <w:spacing w:val="-4"/>
        </w:rPr>
        <w:t xml:space="preserve"> </w:t>
      </w:r>
      <w:r>
        <w:t>experimental</w:t>
      </w:r>
      <w:r>
        <w:rPr>
          <w:spacing w:val="-3"/>
        </w:rPr>
        <w:t xml:space="preserve"> </w:t>
      </w:r>
      <w:r>
        <w:t>groups</w:t>
      </w:r>
      <w:r>
        <w:rPr>
          <w:spacing w:val="-4"/>
        </w:rPr>
        <w:t xml:space="preserve"> </w:t>
      </w:r>
      <w:r>
        <w:t>(in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case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clinical</w:t>
      </w:r>
      <w:r>
        <w:rPr>
          <w:spacing w:val="-3"/>
        </w:rPr>
        <w:t xml:space="preserve"> </w:t>
      </w:r>
      <w:r>
        <w:rPr>
          <w:spacing w:val="-2"/>
        </w:rPr>
        <w:t>studies,</w:t>
      </w:r>
    </w:p>
    <w:p w14:paraId="16B8B3C0" w14:textId="77777777" w:rsidR="00166FB4" w:rsidRDefault="00166FB4">
      <w:pPr>
        <w:sectPr w:rsidR="00166FB4">
          <w:type w:val="continuous"/>
          <w:pgSz w:w="11910" w:h="16840"/>
          <w:pgMar w:top="1340" w:right="1020" w:bottom="1200" w:left="920" w:header="0" w:footer="1011" w:gutter="0"/>
          <w:cols w:space="720"/>
        </w:sectPr>
      </w:pPr>
    </w:p>
    <w:p w14:paraId="46D4985A" w14:textId="77777777" w:rsidR="00166FB4" w:rsidRDefault="00000000">
      <w:pPr>
        <w:pStyle w:val="BodyText"/>
        <w:spacing w:before="43" w:line="237" w:lineRule="auto"/>
        <w:ind w:left="840" w:right="257"/>
      </w:pPr>
      <w:r>
        <w:lastRenderedPageBreak/>
        <w:t>please</w:t>
      </w:r>
      <w:r>
        <w:rPr>
          <w:spacing w:val="-3"/>
        </w:rPr>
        <w:t xml:space="preserve"> </w:t>
      </w:r>
      <w:r>
        <w:t>specify</w:t>
      </w:r>
      <w:r>
        <w:rPr>
          <w:spacing w:val="-3"/>
        </w:rPr>
        <w:t xml:space="preserve"> </w:t>
      </w:r>
      <w:r>
        <w:t>allocation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treatment</w:t>
      </w:r>
      <w:r>
        <w:rPr>
          <w:spacing w:val="-2"/>
        </w:rPr>
        <w:t xml:space="preserve"> </w:t>
      </w:r>
      <w:r>
        <w:t>method);</w:t>
      </w:r>
      <w:r>
        <w:rPr>
          <w:spacing w:val="-3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randomization</w:t>
      </w:r>
      <w:r>
        <w:rPr>
          <w:spacing w:val="-4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t>used,</w:t>
      </w:r>
      <w:r>
        <w:rPr>
          <w:spacing w:val="-3"/>
        </w:rPr>
        <w:t xml:space="preserve"> </w:t>
      </w:r>
      <w:r>
        <w:t>please</w:t>
      </w:r>
      <w:r>
        <w:rPr>
          <w:spacing w:val="-3"/>
        </w:rPr>
        <w:t xml:space="preserve"> </w:t>
      </w:r>
      <w:r>
        <w:t>also</w:t>
      </w:r>
      <w:r>
        <w:rPr>
          <w:spacing w:val="-4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t xml:space="preserve">if restricted randomization was </w:t>
      </w:r>
      <w:proofErr w:type="gramStart"/>
      <w:r>
        <w:t>applied</w:t>
      </w:r>
      <w:proofErr w:type="gramEnd"/>
    </w:p>
    <w:p w14:paraId="64E59919" w14:textId="77777777" w:rsidR="00166FB4" w:rsidRDefault="00000000">
      <w:pPr>
        <w:pStyle w:val="ListParagraph"/>
        <w:numPr>
          <w:ilvl w:val="1"/>
          <w:numId w:val="1"/>
        </w:numPr>
        <w:tabs>
          <w:tab w:val="left" w:pos="840"/>
        </w:tabs>
      </w:pPr>
      <w:r>
        <w:t>Indicate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masking</w:t>
      </w:r>
      <w:r>
        <w:rPr>
          <w:spacing w:val="-3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group</w:t>
      </w:r>
      <w:r>
        <w:rPr>
          <w:spacing w:val="-5"/>
        </w:rPr>
        <w:t xml:space="preserve"> </w:t>
      </w:r>
      <w:r>
        <w:t>allocation,</w:t>
      </w:r>
      <w:r>
        <w:rPr>
          <w:spacing w:val="-3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collection</w:t>
      </w:r>
      <w:r>
        <w:rPr>
          <w:spacing w:val="-4"/>
        </w:rPr>
        <w:t xml:space="preserve"> </w:t>
      </w:r>
      <w:r>
        <w:t>and/or</w:t>
      </w:r>
      <w:r>
        <w:rPr>
          <w:spacing w:val="-5"/>
        </w:rPr>
        <w:t xml:space="preserve"> </w:t>
      </w:r>
      <w:r>
        <w:t>data</w:t>
      </w:r>
      <w:r>
        <w:rPr>
          <w:spacing w:val="-3"/>
        </w:rPr>
        <w:t xml:space="preserve"> </w:t>
      </w:r>
      <w:proofErr w:type="gramStart"/>
      <w:r>
        <w:rPr>
          <w:spacing w:val="-2"/>
        </w:rPr>
        <w:t>analysis</w:t>
      </w:r>
      <w:proofErr w:type="gramEnd"/>
    </w:p>
    <w:sectPr w:rsidR="00166FB4">
      <w:pgSz w:w="11910" w:h="16840"/>
      <w:pgMar w:top="1320" w:right="1020" w:bottom="1200" w:left="920" w:header="0" w:footer="10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E7006" w14:textId="77777777" w:rsidR="00780FB2" w:rsidRDefault="00780FB2">
      <w:r>
        <w:separator/>
      </w:r>
    </w:p>
  </w:endnote>
  <w:endnote w:type="continuationSeparator" w:id="0">
    <w:p w14:paraId="080380B7" w14:textId="77777777" w:rsidR="00780FB2" w:rsidRDefault="00780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52DD4" w14:textId="77777777" w:rsidR="00166FB4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74496" behindDoc="1" locked="0" layoutInCell="1" allowOverlap="1" wp14:anchorId="5163B083" wp14:editId="78777145">
              <wp:simplePos x="0" y="0"/>
              <wp:positionH relativeFrom="page">
                <wp:posOffset>3652901</wp:posOffset>
              </wp:positionH>
              <wp:positionV relativeFrom="page">
                <wp:posOffset>9912032</wp:posOffset>
              </wp:positionV>
              <wp:extent cx="160020" cy="1651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41628C" w14:textId="77777777" w:rsidR="00166FB4" w:rsidRDefault="00000000">
                          <w:pPr>
                            <w:pStyle w:val="BodyText"/>
                            <w:spacing w:line="244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63B083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287.65pt;margin-top:780.45pt;width:12.6pt;height:13pt;z-index:-1604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aBWkgEAABoDAAAOAAAAZHJzL2Uyb0RvYy54bWysUsFu2zAMvQ/YPwi6L3ICNBiMOEW7osWA&#10;YhvQ7QMUWYqNWaJKKrHz96NUJxm227ALTZnU43uP2txOfhBHi9RDaORyUUlhg4G2D/tG/vj++OGj&#10;FJR0aPUAwTbyZEnebt+/24yxtivoYGgtCgYJVI+xkV1KsVaKTGe9pgVEG7joAL1OfMS9alGPjO4H&#10;taqqtRoB24hgLBH/fXgrym3Bd86a9NU5skkMjWRuqUQscZej2m50vUcdu97MNPQ/sPC6Dzz0AvWg&#10;kxYH7P+C8r1BIHBpYcArcK43tmhgNcvqDzUvnY62aGFzKF5sov8Ha74cX+I3FGm6h4kXWERQfAbz&#10;k9gbNUaq557sKdXE3Vno5NDnL0sQfJG9PV38tFMSJqOtq2rFFcOl5fpmWRW/1fVyREpPFrzISSOR&#10;11UI6OMzpTxe1+eWmcvb+EwkTbuJW3K6g/bEGkZeYyPp9aDRSjF8DuxT3vk5wXOyOyeYhk9QXkaW&#10;EuDukMD1ZfIVd57MCyiE5seSN/z7uXRdn/T2FwAAAP//AwBQSwMEFAAGAAgAAAAhABFhn5nhAAAA&#10;DQEAAA8AAABkcnMvZG93bnJldi54bWxMj8FOwzAMhu9IvEPkSdxYMlDLWppOE4ITEqIrB45pk7XR&#10;Gqc02VbeHu/Ejvb/6ffnYjO7gZ3MFKxHCaulAGaw9dpiJ+GrfrtfAwtRoVaDRyPh1wTYlLc3hcq1&#10;P2NlTrvYMSrBkCsJfYxjznloe+NUWPrRIGV7PzkVaZw6rid1pnI38AchUu6URbrQq9G89KY97I5O&#10;wvYbq1f789F8VvvK1nUm8D09SHm3mLfPwKKZ4z8MF31Sh5KcGn9EHdggIXlKHgmlIElFBoyQVIgE&#10;WHNZrdMMeFnw6y/KPwAAAP//AwBQSwECLQAUAAYACAAAACEAtoM4kv4AAADhAQAAEwAAAAAAAAAA&#10;AAAAAAAAAAAAW0NvbnRlbnRfVHlwZXNdLnhtbFBLAQItABQABgAIAAAAIQA4/SH/1gAAAJQBAAAL&#10;AAAAAAAAAAAAAAAAAC8BAABfcmVscy8ucmVsc1BLAQItABQABgAIAAAAIQDcsaBWkgEAABoDAAAO&#10;AAAAAAAAAAAAAAAAAC4CAABkcnMvZTJvRG9jLnhtbFBLAQItABQABgAIAAAAIQARYZ+Z4QAAAA0B&#10;AAAPAAAAAAAAAAAAAAAAAOwDAABkcnMvZG93bnJldi54bWxQSwUGAAAAAAQABADzAAAA+gQAAAAA&#10;" filled="f" stroked="f">
              <v:textbox inset="0,0,0,0">
                <w:txbxContent>
                  <w:p w14:paraId="1941628C" w14:textId="77777777" w:rsidR="00166FB4" w:rsidRDefault="00000000">
                    <w:pPr>
                      <w:pStyle w:val="BodyText"/>
                      <w:spacing w:line="244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560AC" w14:textId="77777777" w:rsidR="00780FB2" w:rsidRDefault="00780FB2">
      <w:r>
        <w:separator/>
      </w:r>
    </w:p>
  </w:footnote>
  <w:footnote w:type="continuationSeparator" w:id="0">
    <w:p w14:paraId="619B5C51" w14:textId="77777777" w:rsidR="00780FB2" w:rsidRDefault="00780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B308C"/>
    <w:multiLevelType w:val="hybridMultilevel"/>
    <w:tmpl w:val="5CFC832A"/>
    <w:lvl w:ilvl="0" w:tplc="61E4CFAA">
      <w:numFmt w:val="bullet"/>
      <w:lvlText w:val="*"/>
      <w:lvlJc w:val="left"/>
      <w:pPr>
        <w:ind w:left="120" w:hanging="1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9DA5CA4">
      <w:numFmt w:val="bullet"/>
      <w:lvlText w:val="●"/>
      <w:lvlJc w:val="left"/>
      <w:pPr>
        <w:ind w:left="84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81AC10B2">
      <w:numFmt w:val="bullet"/>
      <w:lvlText w:val="•"/>
      <w:lvlJc w:val="left"/>
      <w:pPr>
        <w:ind w:left="1854" w:hanging="360"/>
      </w:pPr>
      <w:rPr>
        <w:rFonts w:hint="default"/>
        <w:lang w:val="en-US" w:eastAsia="en-US" w:bidi="ar-SA"/>
      </w:rPr>
    </w:lvl>
    <w:lvl w:ilvl="3" w:tplc="C54EB2E0">
      <w:numFmt w:val="bullet"/>
      <w:lvlText w:val="•"/>
      <w:lvlJc w:val="left"/>
      <w:pPr>
        <w:ind w:left="2868" w:hanging="360"/>
      </w:pPr>
      <w:rPr>
        <w:rFonts w:hint="default"/>
        <w:lang w:val="en-US" w:eastAsia="en-US" w:bidi="ar-SA"/>
      </w:rPr>
    </w:lvl>
    <w:lvl w:ilvl="4" w:tplc="B3BE1600">
      <w:numFmt w:val="bullet"/>
      <w:lvlText w:val="•"/>
      <w:lvlJc w:val="left"/>
      <w:pPr>
        <w:ind w:left="3883" w:hanging="360"/>
      </w:pPr>
      <w:rPr>
        <w:rFonts w:hint="default"/>
        <w:lang w:val="en-US" w:eastAsia="en-US" w:bidi="ar-SA"/>
      </w:rPr>
    </w:lvl>
    <w:lvl w:ilvl="5" w:tplc="68F055EE">
      <w:numFmt w:val="bullet"/>
      <w:lvlText w:val="•"/>
      <w:lvlJc w:val="left"/>
      <w:pPr>
        <w:ind w:left="4897" w:hanging="360"/>
      </w:pPr>
      <w:rPr>
        <w:rFonts w:hint="default"/>
        <w:lang w:val="en-US" w:eastAsia="en-US" w:bidi="ar-SA"/>
      </w:rPr>
    </w:lvl>
    <w:lvl w:ilvl="6" w:tplc="E0D275C4">
      <w:numFmt w:val="bullet"/>
      <w:lvlText w:val="•"/>
      <w:lvlJc w:val="left"/>
      <w:pPr>
        <w:ind w:left="5912" w:hanging="360"/>
      </w:pPr>
      <w:rPr>
        <w:rFonts w:hint="default"/>
        <w:lang w:val="en-US" w:eastAsia="en-US" w:bidi="ar-SA"/>
      </w:rPr>
    </w:lvl>
    <w:lvl w:ilvl="7" w:tplc="72C0ABEC">
      <w:numFmt w:val="bullet"/>
      <w:lvlText w:val="•"/>
      <w:lvlJc w:val="left"/>
      <w:pPr>
        <w:ind w:left="6926" w:hanging="360"/>
      </w:pPr>
      <w:rPr>
        <w:rFonts w:hint="default"/>
        <w:lang w:val="en-US" w:eastAsia="en-US" w:bidi="ar-SA"/>
      </w:rPr>
    </w:lvl>
    <w:lvl w:ilvl="8" w:tplc="2C5AC5FC">
      <w:numFmt w:val="bullet"/>
      <w:lvlText w:val="•"/>
      <w:lvlJc w:val="left"/>
      <w:pPr>
        <w:ind w:left="7941" w:hanging="360"/>
      </w:pPr>
      <w:rPr>
        <w:rFonts w:hint="default"/>
        <w:lang w:val="en-US" w:eastAsia="en-US" w:bidi="ar-SA"/>
      </w:rPr>
    </w:lvl>
  </w:abstractNum>
  <w:num w:numId="1" w16cid:durableId="1039552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FB4"/>
    <w:rsid w:val="00031419"/>
    <w:rsid w:val="0005724F"/>
    <w:rsid w:val="000D1509"/>
    <w:rsid w:val="000E01AD"/>
    <w:rsid w:val="00166FB4"/>
    <w:rsid w:val="00323230"/>
    <w:rsid w:val="003C4DC8"/>
    <w:rsid w:val="003D2382"/>
    <w:rsid w:val="003F5DEA"/>
    <w:rsid w:val="00442573"/>
    <w:rsid w:val="00456197"/>
    <w:rsid w:val="004E62E4"/>
    <w:rsid w:val="004F018E"/>
    <w:rsid w:val="00526CCA"/>
    <w:rsid w:val="00527100"/>
    <w:rsid w:val="006954C1"/>
    <w:rsid w:val="00706AFA"/>
    <w:rsid w:val="00780FB2"/>
    <w:rsid w:val="00782CA6"/>
    <w:rsid w:val="00794813"/>
    <w:rsid w:val="007E2524"/>
    <w:rsid w:val="00804D23"/>
    <w:rsid w:val="00815978"/>
    <w:rsid w:val="009233A9"/>
    <w:rsid w:val="0096433C"/>
    <w:rsid w:val="009C682A"/>
    <w:rsid w:val="00A307DD"/>
    <w:rsid w:val="00A9523B"/>
    <w:rsid w:val="00B00CD5"/>
    <w:rsid w:val="00B158C9"/>
    <w:rsid w:val="00BD5DA4"/>
    <w:rsid w:val="00C9219C"/>
    <w:rsid w:val="00CA7D57"/>
    <w:rsid w:val="00CB774F"/>
    <w:rsid w:val="00CF6BCC"/>
    <w:rsid w:val="00E4591D"/>
    <w:rsid w:val="00EC2D39"/>
    <w:rsid w:val="00FB561C"/>
    <w:rsid w:val="00FF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15449"/>
  <w15:docId w15:val="{6FDE5CF8-7A1B-4544-9341-DE8D4936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" w:eastAsia="Lucida Sans" w:hAnsi="Lucida Sans" w:cs="Lucida Sans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rFonts w:ascii="Calibri" w:eastAsia="Calibri" w:hAnsi="Calibri" w:cs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</w:rPr>
  </w:style>
  <w:style w:type="paragraph" w:styleId="Title">
    <w:name w:val="Title"/>
    <w:basedOn w:val="Normal"/>
    <w:uiPriority w:val="10"/>
    <w:qFormat/>
    <w:pPr>
      <w:ind w:left="3572" w:right="2146" w:hanging="1501"/>
    </w:pPr>
    <w:rPr>
      <w:rFonts w:ascii="Arial Black" w:eastAsia="Arial Black" w:hAnsi="Arial Black" w:cs="Arial Black"/>
      <w:sz w:val="26"/>
      <w:szCs w:val="26"/>
    </w:rPr>
  </w:style>
  <w:style w:type="paragraph" w:styleId="ListParagraph">
    <w:name w:val="List Paragraph"/>
    <w:basedOn w:val="Normal"/>
    <w:uiPriority w:val="1"/>
    <w:qFormat/>
    <w:pPr>
      <w:spacing w:before="1"/>
      <w:ind w:left="840" w:hanging="360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pPr>
      <w:ind w:left="100"/>
    </w:pPr>
  </w:style>
  <w:style w:type="character" w:styleId="CommentReference">
    <w:name w:val="annotation reference"/>
    <w:basedOn w:val="DefaultParagraphFont"/>
    <w:uiPriority w:val="99"/>
    <w:semiHidden/>
    <w:unhideWhenUsed/>
    <w:rsid w:val="00804D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4D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4D23"/>
    <w:rPr>
      <w:rFonts w:ascii="Lucida Sans" w:eastAsia="Lucida Sans" w:hAnsi="Lucida Sans" w:cs="Lucida San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D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D23"/>
    <w:rPr>
      <w:rFonts w:ascii="Lucida Sans" w:eastAsia="Lucida Sans" w:hAnsi="Lucida Sans" w:cs="Lucida Sans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04D2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4D2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158C9"/>
    <w:pPr>
      <w:widowControl/>
      <w:autoSpaceDE/>
      <w:autoSpaceDN/>
    </w:pPr>
    <w:rPr>
      <w:rFonts w:ascii="Lucida Sans" w:eastAsia="Lucida Sans" w:hAnsi="Lucida Sans"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reviewer.elifesciences.org/author-guide/journal-policies" TargetMode="External"/><Relationship Id="rId18" Type="http://schemas.openxmlformats.org/officeDocument/2006/relationships/hyperlink" Target="https://github.com/elifesciences-publications/TRP_Structural_Alignmen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doi.org/10.1038/d41586-020-01751-5" TargetMode="External"/><Relationship Id="rId17" Type="http://schemas.openxmlformats.org/officeDocument/2006/relationships/hyperlink" Target="https://github.com/kehuffer/TRP_Structural_Alignment" TargetMode="Externa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osharing.org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tcc.org/products/crl-1573" TargetMode="External"/><Relationship Id="rId10" Type="http://schemas.openxmlformats.org/officeDocument/2006/relationships/hyperlink" Target="http://www.equator-network.org/" TargetMode="External"/><Relationship Id="rId19" Type="http://schemas.openxmlformats.org/officeDocument/2006/relationships/hyperlink" Target="https://doi.org/10.7554/eLife.481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sf.io/xfpn4/" TargetMode="External"/><Relationship Id="rId14" Type="http://schemas.openxmlformats.org/officeDocument/2006/relationships/hyperlink" Target="https://scicrunch.org/resour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14b77578-9773-42d5-8507-251ca2dc2b06}" enabled="0" method="" siteId="{14b77578-9773-42d5-8507-251ca2dc2b0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1852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Swartz, Kenton (NIH/NINDS) [E]</cp:lastModifiedBy>
  <cp:revision>2</cp:revision>
  <dcterms:created xsi:type="dcterms:W3CDTF">2024-10-02T15:08:00Z</dcterms:created>
  <dcterms:modified xsi:type="dcterms:W3CDTF">2024-10-02T15:08:00Z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2024-09-30T00:00:00Z</vt:filetime>
  </property>
</Properties>
</file>